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808080"/>
          <w:sz w:val="56"/>
          <w:szCs w:val="56"/>
        </w:rPr>
      </w:pPr>
      <w:r w:rsidDel="00000000" w:rsidR="00000000" w:rsidRPr="00000000">
        <w:rPr>
          <w:b w:val="1"/>
          <w:color w:val="808080"/>
          <w:sz w:val="56"/>
          <w:szCs w:val="56"/>
          <w:rtl w:val="0"/>
        </w:rPr>
        <w:t xml:space="preserve">LOGO</w:t>
      </w:r>
    </w:p>
    <w:p w:rsidR="00000000" w:rsidDel="00000000" w:rsidP="00000000" w:rsidRDefault="00000000" w:rsidRPr="00000000" w14:paraId="00000003">
      <w:pPr>
        <w:jc w:val="center"/>
        <w:rPr>
          <w:b w:val="1"/>
          <w:color w:val="80808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80808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color w:val="33cc33"/>
          <w:sz w:val="72"/>
          <w:szCs w:val="72"/>
        </w:rPr>
      </w:pPr>
      <w:r w:rsidDel="00000000" w:rsidR="00000000" w:rsidRPr="00000000">
        <w:rPr>
          <w:b w:val="1"/>
          <w:color w:val="33cc33"/>
          <w:sz w:val="72"/>
          <w:szCs w:val="72"/>
          <w:rtl w:val="0"/>
        </w:rPr>
        <w:t xml:space="preserve">Manual Técnico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72"/>
          <w:szCs w:val="72"/>
        </w:rPr>
      </w:pPr>
      <w:r w:rsidDel="00000000" w:rsidR="00000000" w:rsidRPr="00000000">
        <w:rPr>
          <w:b w:val="1"/>
          <w:color w:val="808080"/>
          <w:sz w:val="72"/>
          <w:szCs w:val="72"/>
          <w:rtl w:val="0"/>
        </w:rPr>
        <w:t xml:space="preserve">Nombre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Versión 4</w:t>
      </w:r>
      <w:r w:rsidDel="00000000" w:rsidR="00000000" w:rsidRPr="00000000">
        <w:rPr>
          <w:b w:val="1"/>
          <w:highlight w:val="cyan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Nombres y Apellidos del aprendiz1, Nombres y Apellidos del aprendiz2, </w:t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Nombres y Apellidos del aprendiz3….</w:t>
      </w:r>
    </w:p>
    <w:p w:rsidR="00000000" w:rsidDel="00000000" w:rsidP="00000000" w:rsidRDefault="00000000" w:rsidRPr="00000000" w14:paraId="0000000F">
      <w:pPr>
        <w:jc w:val="center"/>
        <w:rPr>
          <w:b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419"/>
          <w:tab w:val="right" w:leader="none" w:pos="8838"/>
        </w:tabs>
        <w:spacing w:after="0" w:lin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Tecnología en Análisis y Desarrollo de Software, Servicio Nacional De Aprendizaje, Regional Antioquia, Centro de Servicios y Gestión Empresarial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419"/>
          <w:tab w:val="right" w:leader="none" w:pos="8838"/>
        </w:tabs>
        <w:spacing w:after="0" w:lin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Ins. xxxxxxx</w:t>
      </w:r>
    </w:p>
    <w:p w:rsidR="00000000" w:rsidDel="00000000" w:rsidP="00000000" w:rsidRDefault="00000000" w:rsidRPr="00000000" w14:paraId="00000013">
      <w:pPr>
        <w:jc w:val="center"/>
        <w:rPr>
          <w:b w:val="1"/>
          <w:color w:val="808080"/>
        </w:rPr>
      </w:pPr>
      <w:bookmarkStart w:colFirst="0" w:colLast="0" w:name="_heading=h.111kx3o" w:id="0"/>
      <w:bookmarkEnd w:id="0"/>
      <w:r w:rsidDel="00000000" w:rsidR="00000000" w:rsidRPr="00000000">
        <w:rPr>
          <w:highlight w:val="yellow"/>
          <w:rtl w:val="0"/>
        </w:rPr>
        <w:t xml:space="preserve">Día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highlight w:val="yellow"/>
          <w:rtl w:val="0"/>
        </w:rPr>
        <w:t xml:space="preserve">mes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highlight w:val="yellow"/>
          <w:rtl w:val="0"/>
        </w:rPr>
        <w:t xml:space="preserve">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 Black" w:cs="Arial Black" w:eastAsia="Arial Black" w:hAnsi="Arial Black"/>
          <w:color w:val="33cc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 Black" w:cs="Arial Black" w:eastAsia="Arial Black" w:hAnsi="Arial Black"/>
          <w:color w:val="33cc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 Black" w:cs="Arial Black" w:eastAsia="Arial Black" w:hAnsi="Arial Black"/>
          <w:color w:val="33cc33"/>
          <w:sz w:val="28"/>
          <w:szCs w:val="28"/>
        </w:rPr>
      </w:pPr>
      <w:r w:rsidDel="00000000" w:rsidR="00000000" w:rsidRPr="00000000">
        <w:rPr>
          <w:rFonts w:ascii="Arial Black" w:cs="Arial Black" w:eastAsia="Arial Black" w:hAnsi="Arial Black"/>
          <w:color w:val="33cc33"/>
          <w:sz w:val="28"/>
          <w:szCs w:val="28"/>
          <w:rtl w:val="0"/>
        </w:rPr>
        <w:t xml:space="preserve">TABLA DE CONTENIDO</w:t>
      </w:r>
    </w:p>
    <w:p w:rsidR="00000000" w:rsidDel="00000000" w:rsidP="00000000" w:rsidRDefault="00000000" w:rsidRPr="00000000" w14:paraId="0000001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 Black" w:cs="Arial Black" w:eastAsia="Arial Black" w:hAnsi="Arial Black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0715866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l18frh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  <w:tab w:val="left" w:leader="none" w:pos="440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06ipza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206ipz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_heading=h.206ipza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del sistema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668n3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Requerimientos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bgiuw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Requerimientos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  <w:tab w:val="left" w:leader="none" w:pos="440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Técnicas de Recolección Aplicadas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gebqi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Técnica Zzz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  <w:tab w:val="left" w:leader="none" w:pos="440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lolyb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2dloly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_heading=h.2dlolyb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Ficha de Proyecto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yw64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 Planteamiento del Problema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k9zuytkt10e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Justificación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qmetx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Objetivos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vwp1q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3.3.1 Objetivo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Se toma de la ficha de Proyecto aprobada</w:t>
            </w:r>
          </w:hyperlink>
          <w:hyperlink w:anchor="_heading=h.17dp8vu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vk7pj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3.3.2 Objetivos Específicos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Se toma de la ficha de Proyecto aprobada</w:t>
            </w:r>
          </w:hyperlink>
          <w:hyperlink w:anchor="_heading=h.26in1rg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0uhxc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Alcance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Se toma de la ficha de Proyecto aprobada</w:t>
            </w:r>
          </w:hyperlink>
          <w:hyperlink w:anchor="_heading=h.35nkun2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  <w:tab w:val="left" w:leader="none" w:pos="440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664s55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1664s5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_heading=h.1664s55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Mapa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5sasy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Facilitación Gráfica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  <w:tab w:val="left" w:leader="none" w:pos="440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5b2l0r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5b2l0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_heading=h.25b2l0r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Story Mapping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  <w:tab w:val="left" w:leader="none" w:pos="440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gcv8k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kgcv8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_heading=h.kgcv8k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Wireframe (</w:t>
          </w:r>
          <w:r w:rsidDel="00000000" w:rsidR="00000000" w:rsidRPr="00000000">
            <w:rPr>
              <w:rtl w:val="0"/>
            </w:rPr>
            <w:t xml:space="preserve">Prototipo</w:t>
          </w: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4g0dwd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Matriz Historias de Usuario, Épicas y Criterios de Aceptación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  <w:tab w:val="left" w:leader="none" w:pos="440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jlao46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1jlao4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_heading=h.1jlao46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Product Backlog Priorizado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ky6rz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Plataforma de Desarrollo</w:t>
            </w:r>
          </w:hyperlink>
          <w:hyperlink w:anchor="_heading=h.43ky6rz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_heading=h.43ky6rz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iq8gzs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10.1 Sistema Operativo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ir7l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10.2</w:t>
            </w:r>
          </w:hyperlink>
          <w:hyperlink w:anchor="_heading=h.xvir7l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Diagrama de Despliegue de Hardware</w:t>
            </w:r>
          </w:hyperlink>
          <w:hyperlink w:anchor="_heading=h.xvir7l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v69ve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Diagramas UML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0gk37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11.1 Diagramas de Casos de Uso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h042r0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11.2 Documentación de Casos de Uso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CU01  Usuarios</w:t>
            </w:r>
          </w:hyperlink>
          <w:hyperlink w:anchor="_heading=h.2p2csry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CU01.1 Gestión de Usuarios</w:t>
            </w:r>
          </w:hyperlink>
          <w:hyperlink w:anchor="_heading=h.147n2zr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vertAlign w:val="baseline"/>
            </w:rPr>
          </w:pPr>
          <w:hyperlink w:anchor="_heading=h.2w5ecyt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11.3 Diagrama de Clases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highlight w:val="yellow"/>
              <w:u w:val="none"/>
              <w:vertAlign w:val="baseline"/>
            </w:rPr>
          </w:pPr>
          <w:r w:rsidDel="00000000" w:rsidR="00000000" w:rsidRPr="00000000">
            <w:rPr>
              <w:highlight w:val="yellow"/>
              <w:vertAlign w:val="baseline"/>
              <w:rtl w:val="0"/>
            </w:rPr>
            <w:t xml:space="preserve">12. Diagramas C</w:t>
          </w:r>
          <w:r w:rsidDel="00000000" w:rsidR="00000000" w:rsidRPr="00000000">
            <w:rPr>
              <w:highlight w:val="yellow"/>
              <w:rtl w:val="0"/>
            </w:rPr>
            <w:t xml:space="preserve">4</w:t>
          </w:r>
          <w:r w:rsidDel="00000000" w:rsidR="00000000" w:rsidRPr="00000000">
            <w:rPr>
              <w:highlight w:val="yellow"/>
              <w:vertAlign w:val="baseline"/>
              <w:rtl w:val="0"/>
            </w:rPr>
            <w:t xml:space="preserve"> </w:t>
          </w:r>
          <w:hyperlink w:anchor="_heading=h.2w5ecyt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highlight w:val="yellow"/>
              <w:u w:val="none"/>
              <w:vertAlign w:val="baseline"/>
            </w:rPr>
          </w:pPr>
          <w:hyperlink w:anchor="_heading=h.1baon6m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</w:t>
            </w:r>
          </w:hyperlink>
          <w:hyperlink w:anchor="_heading=h.1baon6m">
            <w:r w:rsidDel="00000000" w:rsidR="00000000" w:rsidRPr="00000000">
              <w:rPr>
                <w:highlight w:val="yellow"/>
                <w:rtl w:val="0"/>
              </w:rPr>
              <w:t xml:space="preserve">2</w:t>
            </w:r>
          </w:hyperlink>
          <w:hyperlink w:anchor="_heading=h.1baon6m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.4 Diagrama de Co</w:t>
            </w:r>
          </w:hyperlink>
          <w:hyperlink w:anchor="_heading=h.1baon6m">
            <w:r w:rsidDel="00000000" w:rsidR="00000000" w:rsidRPr="00000000">
              <w:rPr>
                <w:highlight w:val="yellow"/>
                <w:rtl w:val="0"/>
              </w:rPr>
              <w:t xml:space="preserve">ntexto</w:t>
            </w:r>
          </w:hyperlink>
          <w:hyperlink w:anchor="_heading=h.1baon6m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highlight w:val="yellow"/>
              <w:vertAlign w:val="baseline"/>
            </w:rPr>
          </w:pPr>
          <w:hyperlink w:anchor="_heading=h.3vac5uf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11.5 Diagrama de </w:t>
            </w:r>
          </w:hyperlink>
          <w:r w:rsidDel="00000000" w:rsidR="00000000" w:rsidRPr="00000000">
            <w:rPr>
              <w:highlight w:val="yellow"/>
              <w:rtl w:val="0"/>
            </w:rPr>
            <w:t xml:space="preserve">Componentes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ac5uf">
            <w:r w:rsidDel="00000000" w:rsidR="00000000" w:rsidRPr="00000000">
              <w:rPr>
                <w:highlight w:val="yellow"/>
                <w:rtl w:val="0"/>
              </w:rPr>
              <w:t xml:space="preserve">11.5 Diagrama de Contenedor</w:t>
            </w:r>
          </w:hyperlink>
          <w:hyperlink w:anchor="_heading=h.3vac5uf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afmg28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12. Prototipo + </w:t>
            </w:r>
          </w:hyperlink>
          <w:hyperlink w:anchor="_heading=h.2afmg28">
            <w:r w:rsidDel="00000000" w:rsidR="00000000" w:rsidRPr="00000000">
              <w:rPr>
                <w:highlight w:val="yellow"/>
                <w:rtl w:val="0"/>
              </w:rPr>
              <w:t xml:space="preserve">prototipo movil</w:t>
            </w:r>
          </w:hyperlink>
          <w:hyperlink w:anchor="_heading=h.2afmg28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</w:t>
            </w:r>
          </w:hyperlink>
          <w:hyperlink w:anchor="_heading=h.2afmg28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wqa1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Modelo de Base de Datos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kk8xu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13.1 Modelo Relacional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opuj5n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13.2 Modelo Físico (Script)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8pi1tg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13.3 Diccionario de Datos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4c2f4" w:val="clear"/>
              <w:vertAlign w:val="baseline"/>
            </w:rPr>
          </w:pPr>
          <w:hyperlink w:anchor="_heading=h.2nusc19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4c2f4" w:val="clear"/>
                <w:vertAlign w:val="baseline"/>
                <w:rtl w:val="0"/>
              </w:rPr>
              <w:t xml:space="preserve">14. Seguridad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4c2f4" w:val="clear"/>
              <w:vertAlign w:val="baseline"/>
            </w:rPr>
          </w:pPr>
          <w:hyperlink w:anchor="_heading=h.1302m92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4c2f4" w:val="clear"/>
                <w:vertAlign w:val="baseline"/>
                <w:rtl w:val="0"/>
              </w:rPr>
              <w:t xml:space="preserve">16. Migraciones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mzq4wv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4c2f4" w:val="clear"/>
                <w:vertAlign w:val="baseline"/>
                <w:rtl w:val="0"/>
              </w:rPr>
              <w:t xml:space="preserve">17. Backups</w:t>
            </w:r>
          </w:hyperlink>
          <w:hyperlink w:anchor="_heading=h.3mzq4wv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250f4o"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Bibliografía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Arial Black" w:cs="Arial Black" w:eastAsia="Arial Black" w:hAnsi="Arial Black"/>
          <w:color w:val="33cc33"/>
          <w:sz w:val="32"/>
          <w:szCs w:val="32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 Black" w:cs="Arial Black" w:eastAsia="Arial Black" w:hAnsi="Arial Black"/>
          <w:color w:val="33cc33"/>
          <w:sz w:val="32"/>
          <w:szCs w:val="32"/>
          <w:rtl w:val="0"/>
        </w:rPr>
        <w:t xml:space="preserve">Lista de figuras</w:t>
      </w:r>
    </w:p>
    <w:p w:rsidR="00000000" w:rsidDel="00000000" w:rsidP="00000000" w:rsidRDefault="00000000" w:rsidRPr="00000000" w14:paraId="0000004A">
      <w:pPr>
        <w:rPr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l18frh" w:id="2"/>
      <w:bookmarkEnd w:id="2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highlight w:val="cyan"/>
          <w:rtl w:val="0"/>
        </w:rPr>
        <w:t xml:space="preserve">Acá deben colocar una breve introducción sobre el trabajo que se desarrollará ó los contenidos que se encuentran en 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 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Tiene en cuenta: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antecedentes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objetivos de los que partió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significado o trascendencia del tema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Datos sobre la metodología que permitió su realización.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anticipa conclusiones, ni recomendaciones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06ipza" w:id="3"/>
      <w:bookmarkEnd w:id="3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  <w:rtl w:val="0"/>
        </w:rPr>
        <w:t xml:space="preserve">Requerimientos del sistema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k668n3" w:id="4"/>
      <w:bookmarkEnd w:id="4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Requerimientos de hardware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zbgiuw" w:id="5"/>
      <w:bookmarkEnd w:id="5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Requerimientos de software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80" w:right="0" w:firstLine="0"/>
        <w:jc w:val="both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egqt2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7"/>
      <w:bookmarkEnd w:id="7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  <w:rtl w:val="0"/>
        </w:rPr>
        <w:t xml:space="preserve">Técnicas de Recolección Aplicadas</w:t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ygebqi" w:id="8"/>
      <w:bookmarkEnd w:id="8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Técnica Zzz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dlolyb" w:id="9"/>
      <w:bookmarkEnd w:id="9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  <w:rtl w:val="0"/>
        </w:rPr>
        <w:t xml:space="preserve">Ficha de Proyecto</w:t>
      </w:r>
    </w:p>
    <w:p w:rsidR="00000000" w:rsidDel="00000000" w:rsidP="00000000" w:rsidRDefault="00000000" w:rsidRPr="00000000" w14:paraId="0000008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highlight w:val="cyan"/>
          <w:rtl w:val="0"/>
        </w:rPr>
        <w:t xml:space="preserve">Breve descripción de lo que va a ser el aplicativo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qyw64" w:id="10"/>
      <w:bookmarkEnd w:id="10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 Planteamiento del Problema</w:t>
      </w:r>
    </w:p>
    <w:p w:rsidR="00000000" w:rsidDel="00000000" w:rsidP="00000000" w:rsidRDefault="00000000" w:rsidRPr="00000000" w14:paraId="0000008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bookmarkStart w:colFirst="0" w:colLast="0" w:name="_heading=h.1t3h5sf" w:id="11"/>
      <w:bookmarkEnd w:id="11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toma de la ficha de Proyecto aprobada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k9zuytkt10e" w:id="12"/>
      <w:bookmarkEnd w:id="12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Justificación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cqmetx" w:id="13"/>
      <w:bookmarkEnd w:id="13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Objetivos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rvwp1q" w:id="14"/>
      <w:bookmarkEnd w:id="14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3.3.1 Objetivo General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15"/>
      <w:bookmarkEnd w:id="15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toma de la ficha de Proyecto aprobada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bvk7pj" w:id="16"/>
      <w:bookmarkEnd w:id="16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3.3.2 Objetivos Específicos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6in1rg" w:id="17"/>
      <w:bookmarkEnd w:id="17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toma de la ficha de Proyecto aprobada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r0uhxc" w:id="18"/>
      <w:bookmarkEnd w:id="18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Alcance del Proyecto</w:t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09" w:footer="709"/>
          <w:pgNumType w:start="1"/>
        </w:sectPr>
      </w:pPr>
      <w:bookmarkStart w:colFirst="0" w:colLast="0" w:name="_heading=h.35nkun2" w:id="19"/>
      <w:bookmarkEnd w:id="19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toma de la ficha de Proyecto aprobada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color w:val="33cc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664s55" w:id="20"/>
      <w:bookmarkEnd w:id="20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  <w:rtl w:val="0"/>
        </w:rPr>
        <w:t xml:space="preserve">Mapa de Procesos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55"/>
        </w:tabs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q5sasy" w:id="21"/>
      <w:bookmarkEnd w:id="21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  <w:rtl w:val="0"/>
        </w:rPr>
        <w:t xml:space="preserve">5. Facilitación Gráfica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highlight w:val="cyan"/>
          <w:rtl w:val="0"/>
        </w:rPr>
        <w:t xml:space="preserve">(Facilitación gráfica desde el análisis)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1140" w:right="0" w:hanging="36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5b2l0r" w:id="22"/>
      <w:bookmarkEnd w:id="22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Story Mapping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1140" w:right="0" w:hanging="36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kgcv8k" w:id="23"/>
      <w:bookmarkEnd w:id="23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 Wireframe (Balsamiq)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4g0dwd" w:id="24"/>
      <w:bookmarkEnd w:id="24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8. Matriz Historias de Usuario, Épicas y Criterios de Aceptación</w:t>
      </w:r>
    </w:p>
    <w:p w:rsidR="00000000" w:rsidDel="00000000" w:rsidP="00000000" w:rsidRDefault="00000000" w:rsidRPr="00000000" w14:paraId="000000C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0" distT="0" distL="0" distR="0">
            <wp:extent cx="8258810" cy="2842260"/>
            <wp:effectExtent b="0" l="0" r="0" t="0"/>
            <wp:docPr descr="Calendario&#10;&#10;Descripción generada automáticamente" id="40" name="image3.png"/>
            <a:graphic>
              <a:graphicData uri="http://schemas.openxmlformats.org/drawingml/2006/picture">
                <pic:pic>
                  <pic:nvPicPr>
                    <pic:cNvPr descr="Calendario&#10;&#10;Descripción generada automáticamente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842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1140" w:right="0" w:hanging="36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jlao46" w:id="25"/>
      <w:bookmarkEnd w:id="25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 Product Backlog Priorizado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3ky6rz" w:id="26"/>
      <w:bookmarkEnd w:id="26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10. Plataforma de Desarrollo</w:t>
      </w:r>
    </w:p>
    <w:p w:rsidR="00000000" w:rsidDel="00000000" w:rsidP="00000000" w:rsidRDefault="00000000" w:rsidRPr="00000000" w14:paraId="000000E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iq8gzs" w:id="27"/>
      <w:bookmarkEnd w:id="27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10.1 Sistema Operativo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vir7l" w:id="28"/>
      <w:bookmarkEnd w:id="28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10.2 Diagrama de Despliegue de Hardware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hv69ve" w:id="29"/>
      <w:bookmarkEnd w:id="29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11. Diagramas UML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x0gk37" w:id="30"/>
      <w:bookmarkEnd w:id="30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11.1 Diagramas de Casos de Uso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</w:rPr>
        <w:sectPr>
          <w:type w:val="nextPage"/>
          <w:pgSz w:h="12240" w:w="15840" w:orient="landscape"/>
          <w:pgMar w:bottom="1701" w:top="1701" w:left="1417" w:right="1417" w:header="708" w:footer="708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h042r0" w:id="31"/>
      <w:bookmarkEnd w:id="31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11.2 Documentación de Casos de Uso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4A0"/>
      </w:tblPr>
      <w:tblGrid>
        <w:gridCol w:w="1644"/>
        <w:gridCol w:w="3592"/>
        <w:gridCol w:w="3592"/>
        <w:tblGridChange w:id="0">
          <w:tblGrid>
            <w:gridCol w:w="1644"/>
            <w:gridCol w:w="3592"/>
            <w:gridCol w:w="3592"/>
          </w:tblGrid>
        </w:tblGridChange>
      </w:tblGrid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Escenario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2p2csry" w:id="32"/>
            <w:bookmarkEnd w:id="32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CU01  Usuarios</w:t>
            </w:r>
          </w:p>
          <w:p w:rsidR="00000000" w:rsidDel="00000000" w:rsidP="00000000" w:rsidRDefault="00000000" w:rsidRPr="00000000" w14:paraId="0000010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Arial Black" w:cs="Arial Black" w:eastAsia="Arial Black" w:hAnsi="Arial Blac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47n2zr" w:id="33"/>
            <w:bookmarkEnd w:id="33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CU01.1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4A0"/>
      </w:tblPr>
      <w:tblGrid>
        <w:gridCol w:w="2096"/>
        <w:gridCol w:w="979"/>
        <w:gridCol w:w="833"/>
        <w:gridCol w:w="4920"/>
        <w:tblGridChange w:id="0">
          <w:tblGrid>
            <w:gridCol w:w="2096"/>
            <w:gridCol w:w="979"/>
            <w:gridCol w:w="833"/>
            <w:gridCol w:w="4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CU -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CU.01.1.1 Crear un nuevo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CU 01 Usuarios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CU 01.1 Gestión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Pre – 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comportarse como se describe en el siguiente caso de uso para crear un nuevo usuario dentro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a Crear un nuevo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formulario de nuevo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El usuario diligencia formulario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información del formulario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El sistema crea el nuevo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El sistema arroja un mensaje al usuario de registro exitoso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Post - 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El sistema ha registrado un nuevo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4.1. Si el cliente está registrado</w:t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El sistema arroja un alerta con el usuario ya existe</w:t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devuelve al usuario al paso 2</w:t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Si la casilla de aceptación las condiciones y términos</w:t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devuelve un mensaje al usuario, señalando que debe aceptar los términos y condiciones</w:t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devuelve al usuario al paso 2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Regla de Negocio</w:t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Normatividad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El sistema podrá crear un nuevo usuario en el sistema si acepta los términos y condiciones que obedecen a Ley 1581 de 2012 y su Decreto Reglamentario 1377 de 2013, las cuales regulan la recolección y tratamiento de los datos de carácter personal.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Responsables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177">
      <w:pPr>
        <w:rPr>
          <w:rFonts w:ascii="Arial" w:cs="Arial" w:eastAsia="Arial" w:hAnsi="Arial"/>
          <w:b w:val="1"/>
        </w:rPr>
        <w:sectPr>
          <w:type w:val="nextPage"/>
          <w:pgSz w:h="15840" w:w="12240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w5ecyt" w:id="34"/>
      <w:bookmarkEnd w:id="34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11.3 Diagrama de Clases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(Solo el diagrama y el final que incluye composición, agregación, asociación y herencia) con métodos, atributos y cardinalidad.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baon6m" w:id="35"/>
      <w:bookmarkEnd w:id="35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11.4 Diagrama de Componentes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vac5uf" w:id="36"/>
      <w:bookmarkEnd w:id="36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11.5 Diagrama de Despliegue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afmg28" w:id="37"/>
      <w:bookmarkEnd w:id="37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12. Prototipo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highlight w:val="yellow"/>
          <w:rtl w:val="0"/>
        </w:rPr>
        <w:t xml:space="preserve">Aquí deben ir los pantallazos principales o el link del prototipo y la página de aterrizaje (si se tiene).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  <w:sectPr>
          <w:type w:val="nextPage"/>
          <w:pgSz w:h="12240" w:w="15840" w:orient="landscape"/>
          <w:pgMar w:bottom="1701" w:top="1701" w:left="1417" w:right="1417" w:header="708" w:footer="708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pkwqa1" w:id="38"/>
      <w:bookmarkEnd w:id="38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13. Modelo de Base de Datos </w:t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9kk8xu" w:id="39"/>
      <w:bookmarkEnd w:id="39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13.1 Modelo Relacional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opuj5n" w:id="40"/>
      <w:bookmarkEnd w:id="40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13.2 Modelo Físico (Script)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(Se trabaja el modelo relacional, se diseña el esquema físico de la base de datos utilizando una herramienta y se genera el script o el backup de la base de datos)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highlight w:val="cyan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0" distT="0" distL="0" distR="0">
            <wp:extent cx="5612130" cy="3660775"/>
            <wp:effectExtent b="0" l="0" r="0" t="0"/>
            <wp:docPr descr="Diagrama&#10;&#10;Descripción generada automáticamente" id="42" name="image2.png"/>
            <a:graphic>
              <a:graphicData uri="http://schemas.openxmlformats.org/drawingml/2006/picture">
                <pic:pic>
                  <pic:nvPicPr>
                    <pic:cNvPr descr="Diagrama&#10;&#10;Descripción generada automáticamente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Fuente: </w:t>
      </w:r>
      <w:hyperlink r:id="rId13">
        <w:r w:rsidDel="00000000" w:rsidR="00000000" w:rsidRPr="00000000">
          <w:rPr>
            <w:i w:val="1"/>
            <w:color w:val="0563c1"/>
            <w:sz w:val="20"/>
            <w:szCs w:val="20"/>
            <w:u w:val="single"/>
            <w:rtl w:val="0"/>
          </w:rPr>
          <w:t xml:space="preserve">http://katyygaby.blogspot.com/p/modelo-relacional.html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0" w:right="0" w:firstLine="0"/>
        <w:jc w:val="left"/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8pi1tg" w:id="41"/>
      <w:bookmarkEnd w:id="41"/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13.3 Diccionario de Datos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20.0" w:type="dxa"/>
        <w:jc w:val="left"/>
        <w:tblInd w:w="-108.0" w:type="dxa"/>
        <w:tblLayout w:type="fixed"/>
        <w:tblLook w:val="0400"/>
      </w:tblPr>
      <w:tblGrid>
        <w:gridCol w:w="1314"/>
        <w:gridCol w:w="1090"/>
        <w:gridCol w:w="940"/>
        <w:gridCol w:w="1040"/>
        <w:gridCol w:w="2685"/>
        <w:gridCol w:w="3108"/>
        <w:gridCol w:w="143"/>
        <w:gridCol w:w="92"/>
        <w:gridCol w:w="11"/>
        <w:gridCol w:w="147"/>
        <w:gridCol w:w="250"/>
        <w:tblGridChange w:id="0">
          <w:tblGrid>
            <w:gridCol w:w="1314"/>
            <w:gridCol w:w="1090"/>
            <w:gridCol w:w="940"/>
            <w:gridCol w:w="1040"/>
            <w:gridCol w:w="2685"/>
            <w:gridCol w:w="3108"/>
            <w:gridCol w:w="143"/>
            <w:gridCol w:w="92"/>
            <w:gridCol w:w="11"/>
            <w:gridCol w:w="147"/>
            <w:gridCol w:w="2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Nombre de la Entidad / Tabla: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Descripción:</w:t>
            </w:r>
          </w:p>
        </w:tc>
        <w:tc>
          <w:tcPr>
            <w:gridSpan w:val="5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Tamaño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Primaria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IdVenta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Unique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Identificación Univoca de cada venta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FechaVenta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Solo fecha (AAAA-MM-DD)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Feha de realización de la venta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IdVendedor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 Null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Identificación del Vendedor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FormaPago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 Null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Forma de pago (1 = Contado 2 = Credito)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Nombre Relación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Con la Tabla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Cardinalidad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1..*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00a9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nusc19" w:id="42"/>
      <w:bookmarkEnd w:id="42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14. Seguridad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Algoritmo de encriptación </w:t>
      </w:r>
    </w:p>
    <w:p w:rsidR="00000000" w:rsidDel="00000000" w:rsidP="00000000" w:rsidRDefault="00000000" w:rsidRPr="00000000" w14:paraId="0000026A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Manejo de tokens</w:t>
      </w:r>
    </w:p>
    <w:p w:rsidR="00000000" w:rsidDel="00000000" w:rsidP="00000000" w:rsidRDefault="00000000" w:rsidRPr="00000000" w14:paraId="0000026B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Inicio de sesión a través del protocolo OAuth 2</w:t>
      </w:r>
    </w:p>
    <w:p w:rsidR="00000000" w:rsidDel="00000000" w:rsidP="00000000" w:rsidRDefault="00000000" w:rsidRPr="00000000" w14:paraId="0000026C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CSP (Cryptographic Service Provider), política del mismo origen, etcétera para evitar el Cross-site scripting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highlight w:val="cyan"/>
          <w:rtl w:val="0"/>
        </w:rPr>
        <w:t xml:space="preserve">Evitar la inyección de código (SQL Injection, Inyección de fichero, inyección de instrucciones)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center"/>
        <w:rPr>
          <w:color w:val="33cc33"/>
        </w:rPr>
      </w:pPr>
      <w:r w:rsidDel="00000000" w:rsidR="00000000" w:rsidRPr="00000000">
        <w:rPr>
          <w:rFonts w:ascii="Arial Black" w:cs="Arial Black" w:eastAsia="Arial Black" w:hAnsi="Arial Black"/>
          <w:color w:val="33cc33"/>
          <w:sz w:val="32"/>
          <w:szCs w:val="32"/>
          <w:rtl w:val="0"/>
        </w:rPr>
        <w:t xml:space="preserve">15. Consideraciones Especiales para la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highlight w:val="cyan"/>
          <w:rtl w:val="0"/>
        </w:rPr>
        <w:t xml:space="preserve">Para pasarelas de pago el certificado 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Configuración de recordatorio de contraseñas</w:t>
      </w:r>
    </w:p>
    <w:p w:rsidR="00000000" w:rsidDel="00000000" w:rsidP="00000000" w:rsidRDefault="00000000" w:rsidRPr="00000000" w14:paraId="00000274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Lectores de códigos de barras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highlight w:val="cyan"/>
          <w:rtl w:val="0"/>
        </w:rPr>
        <w:t xml:space="preserve">Manejo de Puertos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302m92" w:id="43"/>
      <w:bookmarkEnd w:id="43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16. Migraciones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rPr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i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i w:val="1"/>
        </w:rPr>
      </w:pPr>
      <w:r w:rsidDel="00000000" w:rsidR="00000000" w:rsidRPr="00000000">
        <w:rPr>
          <w:i w:val="1"/>
          <w:highlight w:val="cyan"/>
          <w:rtl w:val="0"/>
        </w:rPr>
        <w:t xml:space="preserve">Migración de archivos planos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i w:val="1"/>
          <w:highlight w:val="cyan"/>
          <w:rtl w:val="0"/>
        </w:rPr>
        <w:t xml:space="preserve">Migración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mzq4wv" w:id="44"/>
      <w:bookmarkEnd w:id="44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17. Backups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rPr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i w:val="1"/>
        </w:rPr>
      </w:pPr>
      <w:r w:rsidDel="00000000" w:rsidR="00000000" w:rsidRPr="00000000">
        <w:rPr>
          <w:i w:val="1"/>
          <w:highlight w:val="cyan"/>
          <w:rtl w:val="0"/>
        </w:rPr>
        <w:t xml:space="preserve">Como se hace los procesos de backups: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Backup de la base de datos (Estructura de la base de datos y requistros)</w:t>
      </w:r>
    </w:p>
    <w:p w:rsidR="00000000" w:rsidDel="00000000" w:rsidP="00000000" w:rsidRDefault="00000000" w:rsidRPr="00000000" w14:paraId="00000282">
      <w:pPr>
        <w:rPr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Backcup configuración del aplicativo </w:t>
      </w:r>
    </w:p>
    <w:p w:rsidR="00000000" w:rsidDel="00000000" w:rsidP="00000000" w:rsidRDefault="00000000" w:rsidRPr="00000000" w14:paraId="00000283">
      <w:pPr>
        <w:rPr>
          <w:i w:val="1"/>
        </w:rPr>
      </w:pPr>
      <w:r w:rsidDel="00000000" w:rsidR="00000000" w:rsidRPr="00000000">
        <w:rPr>
          <w:i w:val="1"/>
          <w:highlight w:val="cyan"/>
          <w:rtl w:val="0"/>
        </w:rPr>
        <w:t xml:space="preserve">Backup del aplicativo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250f4o" w:id="45"/>
      <w:bookmarkEnd w:id="45"/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33cc33"/>
          <w:sz w:val="32"/>
          <w:szCs w:val="32"/>
          <w:u w:val="none"/>
          <w:shd w:fill="auto" w:val="clear"/>
          <w:vertAlign w:val="baseline"/>
          <w:rtl w:val="0"/>
        </w:rPr>
        <w:t xml:space="preserve">Bibliografía</w:t>
      </w:r>
    </w:p>
    <w:p w:rsidR="00000000" w:rsidDel="00000000" w:rsidP="00000000" w:rsidRDefault="00000000" w:rsidRPr="00000000" w14:paraId="00000288">
      <w:pPr>
        <w:jc w:val="center"/>
        <w:rPr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center"/>
        <w:rPr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Arial" w:cs="Arial" w:eastAsia="Arial" w:hAnsi="Arial"/>
          <w:b w:val="1"/>
          <w:color w:val="ff0000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&lt;Colocar la referencia bibliográfica o cibergráfica empleada durante el desarrollo del informe.&gt;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Aplicar norma APA, se genera en word</w:t>
      </w:r>
    </w:p>
    <w:p w:rsidR="00000000" w:rsidDel="00000000" w:rsidP="00000000" w:rsidRDefault="00000000" w:rsidRPr="00000000" w14:paraId="0000028C">
      <w:pPr>
        <w:rPr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center"/>
        <w:rPr>
          <w:b w:val="1"/>
          <w:color w:val="33cc33"/>
          <w:sz w:val="36"/>
          <w:szCs w:val="36"/>
        </w:rPr>
      </w:pPr>
      <w:bookmarkStart w:colFirst="0" w:colLast="0" w:name="_heading=h.haapch" w:id="46"/>
      <w:bookmarkEnd w:id="46"/>
      <w:r w:rsidDel="00000000" w:rsidR="00000000" w:rsidRPr="00000000">
        <w:rPr>
          <w:rFonts w:ascii="Arial Black" w:cs="Arial Black" w:eastAsia="Arial Black" w:hAnsi="Arial Black"/>
          <w:color w:val="33cc33"/>
          <w:sz w:val="32"/>
          <w:szCs w:val="32"/>
          <w:rtl w:val="0"/>
        </w:rPr>
        <w:t xml:space="preserve">Anexo Entregables por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Trimestre 2 - Requisitos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INTRODUCCIÓN</w:t>
        <w:tab/>
        <w:t xml:space="preserve">5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2.</w:t>
        <w:tab/>
        <w:t xml:space="preserve">Técnicas de recolección aplicadas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2.1 Técnica zzz</w:t>
        <w:tab/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3.</w:t>
        <w:tab/>
        <w:t xml:space="preserve">Ficha de proyecto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2.1.  Planteamiento del problema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2.1.1 Justificación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2.2 Objetivos</w:t>
        <w:tab/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2.2.1 Objetivo general</w:t>
        <w:tab/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2.2.2 Objetivos específicos</w:t>
        <w:tab/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2.3 Alcance del proyecto</w:t>
        <w:tab/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3. Mapa de procesos</w:t>
        <w:tab/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4. Facilitación gráfica</w:t>
        <w:tab/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5. Matriz historias de usuario, épicas y criterios de aceptación</w:t>
      </w:r>
    </w:p>
    <w:p w:rsidR="00000000" w:rsidDel="00000000" w:rsidP="00000000" w:rsidRDefault="00000000" w:rsidRPr="00000000" w14:paraId="000002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Trimestre 3 - Análisis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Story mapping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Wireframe (Balsamiq)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Product backlog priorizado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Documentación de casos de uso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Modelo Lógico de la base de datos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Diagrama de clases</w:t>
        <w:tab/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Trimestre 4 - Modelado</w:t>
      </w:r>
    </w:p>
    <w:p w:rsidR="00000000" w:rsidDel="00000000" w:rsidP="00000000" w:rsidRDefault="00000000" w:rsidRPr="00000000" w14:paraId="000002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Prototipo figma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Prototipo frontend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Modelo físico de base de datos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ab/>
        <w:t xml:space="preserve">Script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ab/>
        <w:t xml:space="preserve">Diccionario de base de datos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Refinamiento diagrama de clases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Diagrama de componentes</w:t>
        <w:tab/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Diagrama de despliegue</w:t>
        <w:tab/>
      </w:r>
    </w:p>
    <w:p w:rsidR="00000000" w:rsidDel="00000000" w:rsidP="00000000" w:rsidRDefault="00000000" w:rsidRPr="00000000" w14:paraId="000002B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Trimestre 5  – Construcción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Plataforma de desarrollo para móviles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Plataforma de desarrollo para web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Sistema operativo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Motor de base de datos</w:t>
        <w:tab/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Trimestre 6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1.   Requerimientos del sistema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1.1 Requerimientos de hardware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1.2 Requerimientos de software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2. Ayudas en línea (Herramienta tecnológica o microvideos de cada módulo)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Trimestre 7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Políticas de seguridad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Migraciones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Capacitación usuario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center"/>
        <w:rPr>
          <w:rFonts w:ascii="Calibri" w:cs="Calibri" w:eastAsia="Calibri" w:hAnsi="Calibri"/>
          <w:b w:val="1"/>
          <w:color w:val="33cc3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33cc33"/>
          <w:sz w:val="22"/>
          <w:szCs w:val="22"/>
          <w:rtl w:val="0"/>
        </w:rPr>
        <w:t xml:space="preserve">CONTROL DEL DOCUMENTO</w:t>
      </w:r>
    </w:p>
    <w:p w:rsidR="00000000" w:rsidDel="00000000" w:rsidP="00000000" w:rsidRDefault="00000000" w:rsidRPr="00000000" w14:paraId="000002D1">
      <w:pPr>
        <w:jc w:val="center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1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13"/>
        <w:gridCol w:w="2910"/>
        <w:gridCol w:w="2126"/>
        <w:gridCol w:w="1701"/>
        <w:gridCol w:w="1569"/>
        <w:tblGridChange w:id="0">
          <w:tblGrid>
            <w:gridCol w:w="1413"/>
            <w:gridCol w:w="2910"/>
            <w:gridCol w:w="2126"/>
            <w:gridCol w:w="1701"/>
            <w:gridCol w:w="15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Autores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Magnolia Barajas Giraldo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Instructora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Tecnólogo en Análisis y Desarrollo de Sistemas - ADSI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Abril 2021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Héctor Darío Maya Álvarez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Instructor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Donny Darío Cárdenas Arrieta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Instructor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Marta Ester Gómez Adasme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Instructora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Doris Elena Monsalve Sossa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Instructora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Revisión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Aprobación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tabs>
                <w:tab w:val="left" w:leader="none" w:pos="426"/>
              </w:tabs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tabs>
                <w:tab w:val="left" w:leader="none" w:pos="426"/>
              </w:tabs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Rule="auto"/>
        <w:jc w:val="center"/>
        <w:rPr>
          <w:rFonts w:ascii="Calibri" w:cs="Calibri" w:eastAsia="Calibri" w:hAnsi="Calibri"/>
          <w:b w:val="1"/>
          <w:color w:val="33cc3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33cc33"/>
          <w:sz w:val="22"/>
          <w:szCs w:val="22"/>
          <w:rtl w:val="0"/>
        </w:rPr>
        <w:t xml:space="preserve">CONTROL DE CAMBIOS</w:t>
      </w:r>
    </w:p>
    <w:p w:rsidR="00000000" w:rsidDel="00000000" w:rsidP="00000000" w:rsidRDefault="00000000" w:rsidRPr="00000000" w14:paraId="000002F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6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026"/>
        <w:gridCol w:w="2335"/>
        <w:gridCol w:w="1562"/>
        <w:gridCol w:w="2646"/>
        <w:tblGridChange w:id="0">
          <w:tblGrid>
            <w:gridCol w:w="3026"/>
            <w:gridCol w:w="2335"/>
            <w:gridCol w:w="1562"/>
            <w:gridCol w:w="264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Descripción del cambio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ind w:left="-35" w:right="-70" w:firstLine="0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Razón del cambio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Responsable (cargo)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Actualización logo y colores corporativos.</w:t>
            </w:r>
          </w:p>
          <w:p w:rsidR="00000000" w:rsidDel="00000000" w:rsidP="00000000" w:rsidRDefault="00000000" w:rsidRPr="00000000" w14:paraId="000003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Corrección en el nombre de una de las fases de entregables.</w:t>
            </w:r>
          </w:p>
          <w:p w:rsidR="00000000" w:rsidDel="00000000" w:rsidP="00000000" w:rsidRDefault="00000000" w:rsidRPr="00000000" w14:paraId="000003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Actualización de acuerdo con Normas APA 7 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 del manual técnico de acuerdo con normatividad.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Marzo 14 de 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Liliana Ma. Galeano Zea - Instructora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Ajustes a partir de la socialización al equipo ejecutor de ADSI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Aportes del equipo ejecutor ADSI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319y80a" w:id="47"/>
            <w:bookmarkEnd w:id="47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Octubre 1 de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Doris Elena Monsalve Sossa - Instructora</w:t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60" w:before="240" w:lineRule="auto"/>
        <w:jc w:val="center"/>
        <w:rPr>
          <w:rFonts w:ascii="Calibri" w:cs="Calibri" w:eastAsia="Calibri" w:hAnsi="Calibri"/>
          <w:color w:val="33cc3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33cc33"/>
          <w:sz w:val="22"/>
          <w:szCs w:val="22"/>
          <w:rtl w:val="0"/>
        </w:rPr>
        <w:t xml:space="preserve">APROBACIÓN DEL MANUAL</w:t>
      </w:r>
      <w:r w:rsidDel="00000000" w:rsidR="00000000" w:rsidRPr="00000000">
        <w:rPr>
          <w:rtl w:val="0"/>
        </w:rPr>
      </w:r>
    </w:p>
    <w:tbl>
      <w:tblPr>
        <w:tblStyle w:val="Table6"/>
        <w:tblW w:w="956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026"/>
        <w:gridCol w:w="2335"/>
        <w:gridCol w:w="1562"/>
        <w:gridCol w:w="2646"/>
        <w:tblGridChange w:id="0">
          <w:tblGrid>
            <w:gridCol w:w="3026"/>
            <w:gridCol w:w="2335"/>
            <w:gridCol w:w="1562"/>
            <w:gridCol w:w="264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Nombre del instructor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ind w:left="-35" w:right="-70" w:firstLine="0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Fecha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Trimestre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yp16g59l0s8a" w:id="48"/>
            <w:bookmarkEnd w:id="48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" w:top="1417" w:left="1701" w:right="1701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bookmarkStart w:colFirst="0" w:colLast="0" w:name="_heading=h.2lwamvv" w:id="49"/>
    <w:bookmarkEnd w:id="49"/>
    <w:r w:rsidDel="00000000" w:rsidR="00000000" w:rsidRPr="00000000">
      <w:rPr>
        <w:color w:val="00000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8199438</wp:posOffset>
              </wp:positionH>
              <wp:positionV relativeFrom="paragraph">
                <wp:posOffset>-4761</wp:posOffset>
              </wp:positionV>
              <wp:extent cx="656590" cy="368300"/>
              <wp:effectExtent b="0" l="0" r="0" t="0"/>
              <wp:wrapTopAndBottom distB="0" distT="0"/>
              <wp:docPr id="3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36755" y="3614900"/>
                        <a:ext cx="618490" cy="330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MT-V.02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8199438</wp:posOffset>
              </wp:positionH>
              <wp:positionV relativeFrom="paragraph">
                <wp:posOffset>-4761</wp:posOffset>
              </wp:positionV>
              <wp:extent cx="656590" cy="368300"/>
              <wp:effectExtent b="0" l="0" r="0" t="0"/>
              <wp:wrapTopAndBottom distB="0" distT="0"/>
              <wp:docPr id="3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6590" cy="368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jc w:val="left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ab/>
    </w:r>
  </w:p>
  <w:p w:rsidR="00000000" w:rsidDel="00000000" w:rsidP="00000000" w:rsidRDefault="00000000" w:rsidRPr="00000000" w14:paraId="000003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jc w:val="lef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/>
      <w:drawing>
        <wp:inline distB="0" distT="0" distL="0" distR="0">
          <wp:extent cx="568618" cy="555947"/>
          <wp:effectExtent b="0" l="0" r="0" t="0"/>
          <wp:docPr descr="Logo SENA" id="41" name="image1.png"/>
          <a:graphic>
            <a:graphicData uri="http://schemas.openxmlformats.org/drawingml/2006/picture">
              <pic:pic>
                <pic:nvPicPr>
                  <pic:cNvPr descr="Logo SE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8618" cy="5559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/>
      <w:drawing>
        <wp:inline distB="0" distT="0" distL="0" distR="0">
          <wp:extent cx="608413" cy="594855"/>
          <wp:effectExtent b="0" l="0" r="0" t="0"/>
          <wp:docPr descr="Logo SENA" id="43" name="image1.png"/>
          <a:graphic>
            <a:graphicData uri="http://schemas.openxmlformats.org/drawingml/2006/picture">
              <pic:pic>
                <pic:nvPicPr>
                  <pic:cNvPr descr="Logo SE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8413" cy="5948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1140" w:hanging="360"/>
      </w:pPr>
      <w:rPr/>
    </w:lvl>
    <w:lvl w:ilvl="1">
      <w:start w:val="1"/>
      <w:numFmt w:val="lowerLetter"/>
      <w:lvlText w:val="%2."/>
      <w:lvlJc w:val="left"/>
      <w:pPr>
        <w:ind w:left="1860" w:hanging="360"/>
      </w:pPr>
      <w:rPr/>
    </w:lvl>
    <w:lvl w:ilvl="2">
      <w:start w:val="1"/>
      <w:numFmt w:val="lowerRoman"/>
      <w:lvlText w:val="%3."/>
      <w:lvlJc w:val="right"/>
      <w:pPr>
        <w:ind w:left="2580" w:hanging="180"/>
      </w:pPr>
      <w:rPr/>
    </w:lvl>
    <w:lvl w:ilvl="3">
      <w:start w:val="1"/>
      <w:numFmt w:val="decimal"/>
      <w:lvlText w:val="%4."/>
      <w:lvlJc w:val="left"/>
      <w:pPr>
        <w:ind w:left="3300" w:hanging="360"/>
      </w:pPr>
      <w:rPr/>
    </w:lvl>
    <w:lvl w:ilvl="4">
      <w:start w:val="1"/>
      <w:numFmt w:val="lowerLetter"/>
      <w:lvlText w:val="%5."/>
      <w:lvlJc w:val="left"/>
      <w:pPr>
        <w:ind w:left="4020" w:hanging="360"/>
      </w:pPr>
      <w:rPr/>
    </w:lvl>
    <w:lvl w:ilvl="5">
      <w:start w:val="1"/>
      <w:numFmt w:val="lowerRoman"/>
      <w:lvlText w:val="%6."/>
      <w:lvlJc w:val="right"/>
      <w:pPr>
        <w:ind w:left="4740" w:hanging="180"/>
      </w:pPr>
      <w:rPr/>
    </w:lvl>
    <w:lvl w:ilvl="6">
      <w:start w:val="1"/>
      <w:numFmt w:val="decimal"/>
      <w:lvlText w:val="%7."/>
      <w:lvlJc w:val="left"/>
      <w:pPr>
        <w:ind w:left="5460" w:hanging="360"/>
      </w:pPr>
      <w:rPr/>
    </w:lvl>
    <w:lvl w:ilvl="7">
      <w:start w:val="1"/>
      <w:numFmt w:val="lowerLetter"/>
      <w:lvlText w:val="%8."/>
      <w:lvlJc w:val="left"/>
      <w:pPr>
        <w:ind w:left="6180" w:hanging="360"/>
      </w:pPr>
      <w:rPr/>
    </w:lvl>
    <w:lvl w:ilvl="8">
      <w:start w:val="1"/>
      <w:numFmt w:val="lowerRoman"/>
      <w:lvlText w:val="%9."/>
      <w:lvlJc w:val="right"/>
      <w:pPr>
        <w:ind w:left="6900" w:hanging="180"/>
      </w:pPr>
      <w:rPr/>
    </w:lvl>
  </w:abstractNum>
  <w:abstractNum w:abstractNumId="2">
    <w:lvl w:ilvl="0">
      <w:start w:val="9"/>
      <w:numFmt w:val="decimal"/>
      <w:lvlText w:val="%1."/>
      <w:lvlJc w:val="left"/>
      <w:pPr>
        <w:ind w:left="1140" w:hanging="360"/>
      </w:pPr>
      <w:rPr/>
    </w:lvl>
    <w:lvl w:ilvl="1">
      <w:start w:val="1"/>
      <w:numFmt w:val="lowerLetter"/>
      <w:lvlText w:val="%2."/>
      <w:lvlJc w:val="left"/>
      <w:pPr>
        <w:ind w:left="1860" w:hanging="360"/>
      </w:pPr>
      <w:rPr/>
    </w:lvl>
    <w:lvl w:ilvl="2">
      <w:start w:val="1"/>
      <w:numFmt w:val="lowerRoman"/>
      <w:lvlText w:val="%3."/>
      <w:lvlJc w:val="right"/>
      <w:pPr>
        <w:ind w:left="2580" w:hanging="180"/>
      </w:pPr>
      <w:rPr/>
    </w:lvl>
    <w:lvl w:ilvl="3">
      <w:start w:val="1"/>
      <w:numFmt w:val="decimal"/>
      <w:lvlText w:val="%4."/>
      <w:lvlJc w:val="left"/>
      <w:pPr>
        <w:ind w:left="3300" w:hanging="360"/>
      </w:pPr>
      <w:rPr/>
    </w:lvl>
    <w:lvl w:ilvl="4">
      <w:start w:val="1"/>
      <w:numFmt w:val="lowerLetter"/>
      <w:lvlText w:val="%5."/>
      <w:lvlJc w:val="left"/>
      <w:pPr>
        <w:ind w:left="4020" w:hanging="360"/>
      </w:pPr>
      <w:rPr/>
    </w:lvl>
    <w:lvl w:ilvl="5">
      <w:start w:val="1"/>
      <w:numFmt w:val="lowerRoman"/>
      <w:lvlText w:val="%6."/>
      <w:lvlJc w:val="right"/>
      <w:pPr>
        <w:ind w:left="4740" w:hanging="180"/>
      </w:pPr>
      <w:rPr/>
    </w:lvl>
    <w:lvl w:ilvl="6">
      <w:start w:val="1"/>
      <w:numFmt w:val="decimal"/>
      <w:lvlText w:val="%7."/>
      <w:lvlJc w:val="left"/>
      <w:pPr>
        <w:ind w:left="5460" w:hanging="360"/>
      </w:pPr>
      <w:rPr/>
    </w:lvl>
    <w:lvl w:ilvl="7">
      <w:start w:val="1"/>
      <w:numFmt w:val="lowerLetter"/>
      <w:lvlText w:val="%8."/>
      <w:lvlJc w:val="left"/>
      <w:pPr>
        <w:ind w:left="6180" w:hanging="360"/>
      </w:pPr>
      <w:rPr/>
    </w:lvl>
    <w:lvl w:ilvl="8">
      <w:start w:val="1"/>
      <w:numFmt w:val="lowerRoman"/>
      <w:lvlText w:val="%9."/>
      <w:lvlJc w:val="right"/>
      <w:pPr>
        <w:ind w:left="69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4"/>
        <w:szCs w:val="24"/>
        <w:lang w:val="es-CO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Arial Black" w:cs="Arial Black" w:eastAsia="Arial Black" w:hAnsi="Arial Black"/>
      <w:color w:val="00a9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76" w:lineRule="auto"/>
      <w:jc w:val="left"/>
    </w:pPr>
    <w:rPr>
      <w:rFonts w:ascii="Arial Black" w:cs="Arial Black" w:eastAsia="Arial Black" w:hAnsi="Arial Black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jc w:val="left"/>
    </w:pPr>
    <w:rPr>
      <w:rFonts w:ascii="Arial Black" w:cs="Arial Black" w:eastAsia="Arial Black" w:hAnsi="Arial Black"/>
      <w:b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BD26CA"/>
    <w:rPr>
      <w:rFonts w:ascii="Arial Black" w:hAnsi="Arial Black" w:cstheme="majorBidi" w:eastAsiaTheme="majorEastAsia"/>
      <w:color w:val="00a900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BD26CA"/>
    <w:rPr>
      <w:rFonts w:ascii="Arial Black" w:hAnsi="Arial Black" w:cstheme="majorBidi" w:eastAsiaTheme="majorEastAsia"/>
      <w:b w:val="1"/>
      <w:szCs w:val="26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rsid w:val="003F553E"/>
    <w:rPr>
      <w:rFonts w:ascii="Arial Black" w:hAnsi="Arial Black" w:cstheme="majorBidi" w:eastAsiaTheme="majorEastAsia"/>
      <w:b w:val="1"/>
      <w:sz w:val="22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201F3"/>
    <w:rPr>
      <w:rFonts w:asciiTheme="majorHAnsi" w:cstheme="majorBidi" w:eastAsiaTheme="majorEastAsia" w:hAnsiTheme="majorHAnsi"/>
      <w:color w:val="2e74b5" w:themeColor="accent1" w:themeShade="0000BF"/>
      <w:sz w:val="24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Car" w:customStyle="1">
    <w:name w:val="Título Car"/>
    <w:basedOn w:val="Fuentedeprrafopredeter"/>
    <w:link w:val="Ttulo"/>
    <w:uiPriority w:val="10"/>
    <w:rsid w:val="00EB16E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 w:val="1"/>
    <w:rsid w:val="006E1997"/>
    <w:pPr>
      <w:spacing w:after="200" w:line="276" w:lineRule="auto"/>
      <w:ind w:left="720"/>
    </w:pPr>
    <w:rPr>
      <w:rFonts w:ascii="Calibri" w:cs="Calibri" w:eastAsia="Calibri" w:hAnsi="Calibri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BC2FE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C2FE1"/>
  </w:style>
  <w:style w:type="paragraph" w:styleId="Piedepgina">
    <w:name w:val="footer"/>
    <w:basedOn w:val="Normal"/>
    <w:link w:val="PiedepginaCar"/>
    <w:uiPriority w:val="99"/>
    <w:unhideWhenUsed w:val="1"/>
    <w:rsid w:val="00BC2FE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C2FE1"/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B16E9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B16E9"/>
    <w:rPr>
      <w:i w:val="1"/>
      <w:iCs w:val="1"/>
      <w:color w:val="5b9bd5" w:themeColor="accent1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E27924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C0007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3F553E"/>
    <w:pPr>
      <w:tabs>
        <w:tab w:val="right" w:leader="dot" w:pos="935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E27924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21EA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2">
    <w:name w:val="Grid Table 4 Accent 2"/>
    <w:basedOn w:val="Tablanormal"/>
    <w:uiPriority w:val="49"/>
    <w:rsid w:val="00B21EA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paragraph" w:styleId="TDC3">
    <w:name w:val="toc 3"/>
    <w:basedOn w:val="Normal"/>
    <w:next w:val="Normal"/>
    <w:autoRedefine w:val="1"/>
    <w:uiPriority w:val="39"/>
    <w:unhideWhenUsed w:val="1"/>
    <w:rsid w:val="009B4507"/>
    <w:pPr>
      <w:tabs>
        <w:tab w:val="right" w:leader="dot" w:pos="8828"/>
      </w:tabs>
      <w:spacing w:after="100"/>
      <w:ind w:left="440"/>
    </w:pPr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space="0" w:sz="0" w:val="nil"/>
          <w:insideV w:space="0" w:sz="0" w:val="nil"/>
        </w:tcBorders>
        <w:shd w:color="auto" w:fill="ed7d31" w:val="clear"/>
      </w:tcPr>
    </w:tblStylePr>
    <w:tblStylePr w:type="lastRow">
      <w:rPr>
        <w:b w:val="1"/>
      </w:rPr>
      <w:tblPr/>
      <w:tcPr>
        <w:tcBorders>
          <w:top w:color="ed7d31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be5d5" w:val="clear"/>
      </w:tcPr>
    </w:tblStylePr>
    <w:tblStylePr w:type="band1Horz">
      <w:tblPr/>
      <w:tcPr>
        <w:shd w:color="auto" w:fill="fbe5d5" w:val="clear"/>
      </w:tcPr>
    </w:tblStyle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space="0" w:sz="0" w:val="nil"/>
          <w:insideV w:space="0" w:sz="0" w:val="nil"/>
        </w:tcBorders>
        <w:shd w:color="auto" w:fill="ed7d31" w:val="clear"/>
      </w:tcPr>
    </w:tblStylePr>
    <w:tblStylePr w:type="lastRow">
      <w:rPr>
        <w:b w:val="1"/>
      </w:rPr>
      <w:tblPr/>
      <w:tcPr>
        <w:tcBorders>
          <w:top w:color="ed7d31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be5d5" w:val="clear"/>
      </w:tcPr>
    </w:tblStylePr>
    <w:tblStylePr w:type="band1Horz">
      <w:tblPr/>
      <w:tcPr>
        <w:shd w:color="auto" w:fill="fbe5d5" w:val="clear"/>
      </w:tcPr>
    </w:tblStylePr>
  </w:style>
  <w:style w:type="table" w:styleId="a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62CD5"/>
    <w:rPr>
      <w:color w:val="605e5c"/>
      <w:shd w:color="auto" w:fill="e1dfdd" w:val="clear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864327"/>
    <w:pPr>
      <w:spacing w:after="100"/>
      <w:ind w:left="960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601E10"/>
    <w:rPr>
      <w:color w:val="954f72" w:themeColor="followedHyperlink"/>
      <w:u w:val="single"/>
    </w:r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  <w:color w:val="ffffff"/>
      </w:rPr>
      <w:tblPr/>
      <w:tcPr>
        <w:tc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space="0" w:sz="0" w:val="nil"/>
          <w:insideV w:space="0" w:sz="0" w:val="nil"/>
        </w:tcBorders>
        <w:shd w:color="auto" w:fill="ed7d31" w:val="clear"/>
      </w:tcPr>
    </w:tblStylePr>
    <w:tblStylePr w:type="lastRow">
      <w:rPr>
        <w:b w:val="1"/>
      </w:rPr>
      <w:tblPr/>
      <w:tcPr>
        <w:tcBorders>
          <w:top w:color="ed7d31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be5d5" w:val="clear"/>
      </w:tcPr>
    </w:tblStylePr>
    <w:tblStylePr w:type="band1Horz">
      <w:tblPr/>
      <w:tcPr>
        <w:shd w:color="auto" w:fill="fbe5d5" w:val="clear"/>
      </w:tcPr>
    </w:tblStyle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  <w:color w:val="ffffff"/>
      </w:rPr>
      <w:tblPr/>
      <w:tcPr>
        <w:tc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space="0" w:sz="0" w:val="nil"/>
          <w:insideV w:space="0" w:sz="0" w:val="nil"/>
        </w:tcBorders>
        <w:shd w:color="auto" w:fill="ed7d31" w:val="clear"/>
      </w:tcPr>
    </w:tblStylePr>
    <w:tblStylePr w:type="lastRow">
      <w:rPr>
        <w:b w:val="1"/>
      </w:rPr>
      <w:tblPr/>
      <w:tcPr>
        <w:tcBorders>
          <w:top w:color="ed7d31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be5d5" w:val="clear"/>
      </w:tcPr>
    </w:tblStylePr>
    <w:tblStylePr w:type="band1Horz">
      <w:tblPr/>
      <w:tcPr>
        <w:shd w:color="auto" w:fill="fbe5d5" w:val="clear"/>
      </w:tcPr>
    </w:tblStylePr>
  </w:style>
  <w:style w:type="table" w:styleId="af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aconcuadrcula4-nfasis6">
    <w:name w:val="Grid Table 4 Accent 6"/>
    <w:basedOn w:val="Tablanormal"/>
    <w:uiPriority w:val="49"/>
    <w:rsid w:val="006722CC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0ad47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0ad47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0ad47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0ad47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0ad47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0ad47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footer" Target="footer2.xml"/><Relationship Id="rId13" Type="http://schemas.openxmlformats.org/officeDocument/2006/relationships/hyperlink" Target="http://katyygaby.blogspot.com/p/modelo-relacional.html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jHRM+9HDxG+btMbWmcIzwXWGw==">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2024-07-19T14:55:00Z</dcterms:created>
  <dc:creator>Doris Elena Monsalve Sossa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0x010100CE5DC5F296AFA042A40130B62CFA4CB9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2023-03-14T12:21:58Z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dc3902f0-2a9e-4d4d-8e09-6b197aadb04c</vt:lpwstr>
  </property>
  <property fmtid="{D5CDD505-2E9C-101B-9397-08002B2CF9AE}" pid="9" name="MSIP_Label_1299739c-ad3d-4908-806e-4d91151a6e13_ContentBits">
    <vt:lpwstr>0</vt:lpwstr>
  </property>
</Properties>
</file>