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user"/>
            </w:rPr>
            <w:instrText xml:space="preserve"> TOC \f \o "1-9" \h</w:instrText>
          </w:r>
          <w:r>
            <w:rPr>
              <w:rStyle w:val="user"/>
            </w:rPr>
            <w:fldChar w:fldCharType="separate"/>
          </w:r>
          <w:r>
            <w:rPr>
              <w:rStyle w:val="user"/>
            </w:rPr>
            <w:t xml:space="preserve"> </w:t>
          </w:r>
          <w:r>
            <w:rPr/>
            <w:t>Языки программирования</w:t>
            <w:tab/>
            <w:t>2</w:t>
          </w:r>
        </w:p>
        <w:p>
          <w:pPr>
            <w:pStyle w:val="TOC2"/>
            <w:tabs>
              <w:tab w:val="clear" w:pos="9355"/>
              <w:tab w:val="right" w:pos="9637" w:leader="dot"/>
            </w:tabs>
            <w:rPr/>
          </w:pPr>
          <w:r>
            <w:rPr/>
            <w:t xml:space="preserve"> </w:t>
          </w:r>
          <w:r>
            <w:rPr/>
            <w:t>Что такое язык программирования</w:t>
            <w:tab/>
            <w:t>2</w:t>
          </w:r>
        </w:p>
        <w:p>
          <w:pPr>
            <w:pStyle w:val="TOC2"/>
            <w:tabs>
              <w:tab w:val="clear" w:pos="9355"/>
              <w:tab w:val="right" w:pos="9637" w:leader="dot"/>
            </w:tabs>
            <w:rPr/>
          </w:pPr>
          <w:r>
            <w:rPr/>
            <w:t xml:space="preserve"> </w:t>
          </w:r>
          <w:r>
            <w:rPr/>
            <w:t>Роль операционной системы в программировании</w:t>
            <w:tab/>
            <w:t>3</w:t>
          </w:r>
        </w:p>
        <w:p>
          <w:pPr>
            <w:pStyle w:val="TOC2"/>
            <w:tabs>
              <w:tab w:val="clear" w:pos="9355"/>
              <w:tab w:val="right" w:pos="9637" w:leader="dot"/>
            </w:tabs>
            <w:rPr/>
          </w:pPr>
          <w:r>
            <w:rPr/>
            <w:t xml:space="preserve"> </w:t>
          </w:r>
          <w:r>
            <w:rPr/>
            <w:t>Как компьютер понимает наш код</w:t>
            <w:tab/>
            <w:t>4</w:t>
          </w:r>
        </w:p>
        <w:p>
          <w:pPr>
            <w:pStyle w:val="TOC2"/>
            <w:tabs>
              <w:tab w:val="clear" w:pos="9355"/>
              <w:tab w:val="right" w:pos="9637" w:leader="dot"/>
            </w:tabs>
            <w:rPr/>
          </w:pPr>
          <w:r>
            <w:rPr/>
            <w:t xml:space="preserve"> </w:t>
          </w:r>
          <w:r>
            <w:rPr/>
            <w:t>Типы трансляторов</w:t>
            <w:tab/>
            <w:t>4</w:t>
          </w:r>
        </w:p>
        <w:p>
          <w:pPr>
            <w:pStyle w:val="TOC3"/>
            <w:tabs>
              <w:tab w:val="clear" w:pos="9071"/>
              <w:tab w:val="right" w:pos="9637" w:leader="dot"/>
            </w:tabs>
            <w:rPr/>
          </w:pPr>
          <w:r>
            <w:rPr/>
            <w:t xml:space="preserve"> </w:t>
          </w:r>
          <w:r>
            <w:rPr/>
            <w:t>Компилятор</w:t>
            <w:tab/>
            <w:t>4</w:t>
          </w:r>
        </w:p>
        <w:p>
          <w:pPr>
            <w:pStyle w:val="TOC3"/>
            <w:tabs>
              <w:tab w:val="clear" w:pos="9071"/>
              <w:tab w:val="right" w:pos="9637" w:leader="dot"/>
            </w:tabs>
            <w:rPr/>
          </w:pPr>
          <w:r>
            <w:rPr/>
            <w:t xml:space="preserve"> </w:t>
          </w:r>
          <w:r>
            <w:rPr/>
            <w:t>Интерпретатор</w:t>
            <w:tab/>
            <w:t>5</w:t>
          </w:r>
        </w:p>
        <w:p>
          <w:pPr>
            <w:pStyle w:val="TOC2"/>
            <w:tabs>
              <w:tab w:val="clear" w:pos="9355"/>
              <w:tab w:val="right" w:pos="9637" w:leader="dot"/>
            </w:tabs>
            <w:rPr/>
          </w:pPr>
          <w:r>
            <w:rPr/>
            <w:t xml:space="preserve"> </w:t>
          </w:r>
          <w:r>
            <w:rPr/>
            <w:t>Почему так много языков программирования</w:t>
            <w:tab/>
            <w:t>6</w:t>
          </w:r>
        </w:p>
        <w:p>
          <w:pPr>
            <w:pStyle w:val="TOC3"/>
            <w:tabs>
              <w:tab w:val="clear" w:pos="9071"/>
              <w:tab w:val="right" w:pos="9637" w:leader="dot"/>
            </w:tabs>
            <w:rPr/>
          </w:pPr>
          <w:r>
            <w:rPr/>
            <w:t xml:space="preserve"> </w:t>
          </w:r>
          <w:r>
            <w:rPr/>
            <w:t>Мобильная разработка</w:t>
            <w:tab/>
            <w:t>7</w:t>
          </w:r>
        </w:p>
        <w:p>
          <w:pPr>
            <w:pStyle w:val="TOC3"/>
            <w:tabs>
              <w:tab w:val="clear" w:pos="9071"/>
              <w:tab w:val="right" w:pos="9637" w:leader="dot"/>
            </w:tabs>
            <w:rPr/>
          </w:pPr>
          <w:r>
            <w:rPr/>
            <w:t xml:space="preserve"> </w:t>
          </w:r>
          <w:r>
            <w:rPr/>
            <w:t>Cистемное программирование</w:t>
            <w:tab/>
            <w:t>7</w:t>
          </w:r>
        </w:p>
        <w:p>
          <w:pPr>
            <w:pStyle w:val="TOC3"/>
            <w:tabs>
              <w:tab w:val="clear" w:pos="9071"/>
              <w:tab w:val="right" w:pos="9637" w:leader="dot"/>
            </w:tabs>
            <w:rPr/>
          </w:pPr>
          <w:r>
            <w:rPr/>
            <w:t xml:space="preserve"> </w:t>
          </w:r>
          <w:r>
            <w:rPr/>
            <w:t>Разработка высокопроизводительных систем</w:t>
            <w:tab/>
            <w:t>7</w:t>
          </w:r>
        </w:p>
        <w:p>
          <w:pPr>
            <w:pStyle w:val="TOC3"/>
            <w:tabs>
              <w:tab w:val="clear" w:pos="9071"/>
              <w:tab w:val="right" w:pos="9637" w:leader="dot"/>
            </w:tabs>
            <w:rPr/>
          </w:pPr>
          <w:r>
            <w:rPr/>
            <w:t xml:space="preserve"> </w:t>
          </w:r>
          <w:r>
            <w:rPr/>
            <w:t>Разработка сайтов</w:t>
            <w:tab/>
            <w:t>7</w:t>
          </w:r>
        </w:p>
        <w:p>
          <w:pPr>
            <w:pStyle w:val="TOC3"/>
            <w:tabs>
              <w:tab w:val="clear" w:pos="9071"/>
              <w:tab w:val="right" w:pos="9637" w:leader="dot"/>
            </w:tabs>
            <w:rPr/>
          </w:pPr>
          <w:r>
            <w:rPr/>
            <w:t xml:space="preserve"> </w:t>
          </w:r>
          <w:r>
            <w:rPr/>
            <w:t>какой язык изучать первым</w:t>
            <w:tab/>
            <w:t>8</w:t>
          </w:r>
        </w:p>
        <w:p>
          <w:pPr>
            <w:pStyle w:val="TOC1"/>
            <w:tabs>
              <w:tab w:val="clear" w:pos="9638"/>
              <w:tab w:val="right" w:pos="9637" w:leader="dot"/>
            </w:tabs>
            <w:rPr/>
          </w:pPr>
          <w:r>
            <w:rPr/>
            <w:t xml:space="preserve"> </w:t>
          </w:r>
          <w:r>
            <w:rPr/>
            <w:t>Основы программирования на С++</w:t>
            <w:tab/>
            <w:t>9</w:t>
          </w:r>
        </w:p>
        <w:p>
          <w:pPr>
            <w:pStyle w:val="TOC2"/>
            <w:tabs>
              <w:tab w:val="clear" w:pos="9355"/>
              <w:tab w:val="right" w:pos="9637" w:leader="dot"/>
            </w:tabs>
            <w:rPr/>
          </w:pPr>
          <w:r>
            <w:rPr/>
            <w:t xml:space="preserve"> </w:t>
          </w:r>
          <w:r>
            <w:rPr/>
            <w:t>Интегрированная среда разработки(IDE)</w:t>
            <w:tab/>
            <w:t>9</w:t>
          </w:r>
        </w:p>
        <w:p>
          <w:pPr>
            <w:pStyle w:val="TOC3"/>
            <w:tabs>
              <w:tab w:val="clear" w:pos="9071"/>
              <w:tab w:val="right" w:pos="9637" w:leader="dot"/>
            </w:tabs>
            <w:rPr/>
          </w:pPr>
          <w:r>
            <w:rPr/>
            <w:t xml:space="preserve"> </w:t>
          </w:r>
          <w:r>
            <w:rPr/>
            <w:t>Qt creator</w:t>
            <w:tab/>
            <w:t>9</w:t>
          </w:r>
        </w:p>
        <w:p>
          <w:pPr>
            <w:pStyle w:val="TOC3"/>
            <w:tabs>
              <w:tab w:val="clear" w:pos="9071"/>
              <w:tab w:val="right" w:pos="9637" w:leader="dot"/>
            </w:tabs>
            <w:rPr/>
          </w:pPr>
          <w:r>
            <w:rPr/>
            <w:t xml:space="preserve"> </w:t>
          </w:r>
          <w:r>
            <w:rPr/>
            <w:t>Visual studio</w:t>
            <w:tab/>
            <w:t>10</w:t>
          </w:r>
        </w:p>
        <w:p>
          <w:pPr>
            <w:pStyle w:val="TOC3"/>
            <w:tabs>
              <w:tab w:val="clear" w:pos="9071"/>
              <w:tab w:val="right" w:pos="9637" w:leader="dot"/>
            </w:tabs>
            <w:rPr/>
          </w:pPr>
          <w:r>
            <w:rPr/>
            <w:t xml:space="preserve"> </w:t>
          </w:r>
          <w:r>
            <w:rPr/>
            <w:t>CLion</w:t>
            <w:tab/>
            <w:t>10</w:t>
          </w:r>
        </w:p>
        <w:p>
          <w:pPr>
            <w:pStyle w:val="TOC2"/>
            <w:tabs>
              <w:tab w:val="clear" w:pos="9355"/>
              <w:tab w:val="right" w:pos="9637" w:leader="dot"/>
            </w:tabs>
            <w:rPr/>
          </w:pPr>
          <w:r>
            <w:rPr/>
            <w:t xml:space="preserve"> </w:t>
          </w:r>
          <w:r>
            <w:rPr/>
            <w:t>Первая программа на С++</w:t>
            <w:tab/>
            <w:t>10</w:t>
          </w:r>
        </w:p>
        <w:p>
          <w:pPr>
            <w:pStyle w:val="TOC2"/>
            <w:tabs>
              <w:tab w:val="clear" w:pos="9355"/>
              <w:tab w:val="right" w:pos="9637" w:leader="dot"/>
            </w:tabs>
            <w:rPr/>
          </w:pPr>
          <w:r>
            <w:rPr/>
            <w:t xml:space="preserve"> </w:t>
          </w:r>
          <w:r>
            <w:rPr/>
            <w:t>Переменные и типы данных</w:t>
            <w:tab/>
            <w:t>11</w:t>
          </w:r>
        </w:p>
        <w:p>
          <w:pPr>
            <w:pStyle w:val="TOC2"/>
            <w:tabs>
              <w:tab w:val="clear" w:pos="9355"/>
              <w:tab w:val="right" w:pos="9637" w:leader="dot"/>
            </w:tabs>
            <w:rPr/>
          </w:pPr>
          <w:hyperlink w:anchor="__RefHeading___Toc437_2794268011">
            <w:r>
              <w:rPr>
                <w:rStyle w:val="Style11"/>
              </w:rPr>
              <w:tab/>
              <w:t>12</w:t>
            </w:r>
          </w:hyperlink>
        </w:p>
        <w:p>
          <w:pPr>
            <w:pStyle w:val="TOC2"/>
            <w:tabs>
              <w:tab w:val="clear" w:pos="9355"/>
              <w:tab w:val="right" w:pos="9637" w:leader="dot"/>
            </w:tabs>
            <w:rPr/>
          </w:pPr>
          <w:r>
            <w:rPr/>
            <w:t>Считывание данных от пользователя программы</w:t>
            <w:tab/>
            <w:t>13</w:t>
          </w:r>
        </w:p>
        <w:p>
          <w:pPr>
            <w:pStyle w:val="TOC2"/>
            <w:tabs>
              <w:tab w:val="clear" w:pos="9355"/>
              <w:tab w:val="right" w:pos="9637" w:leader="dot"/>
            </w:tabs>
            <w:rPr/>
          </w:pPr>
          <w:r>
            <w:rPr/>
            <w:t xml:space="preserve"> </w:t>
          </w:r>
          <w:r>
            <w:rPr/>
            <w:t>Арифметические операции и явное приведение типов</w:t>
            <w:tab/>
            <w:t>13</w:t>
          </w:r>
        </w:p>
        <w:p>
          <w:pPr>
            <w:pStyle w:val="TOC1"/>
            <w:tabs>
              <w:tab w:val="clear" w:pos="9638"/>
              <w:tab w:val="right" w:pos="9637" w:leader="dot"/>
            </w:tabs>
            <w:rPr/>
          </w:pPr>
          <w:r>
            <w:rPr/>
            <w:t xml:space="preserve"> </w:t>
          </w:r>
          <w:r>
            <w:rPr/>
            <w:t>Ветвления и циклы</w:t>
            <w:tab/>
            <w:t>14</w:t>
          </w:r>
        </w:p>
        <w:p>
          <w:pPr>
            <w:pStyle w:val="TOC2"/>
            <w:tabs>
              <w:tab w:val="clear" w:pos="9355"/>
              <w:tab w:val="right" w:pos="9637" w:leader="dot"/>
            </w:tabs>
            <w:rPr/>
          </w:pPr>
          <w:r>
            <w:rPr/>
            <w:t xml:space="preserve"> </w:t>
          </w:r>
          <w:r>
            <w:rPr/>
            <w:t>Оператор if</w:t>
            <w:tab/>
            <w:t>14</w:t>
          </w:r>
        </w:p>
        <w:p>
          <w:pPr>
            <w:pStyle w:val="TOC2"/>
            <w:tabs>
              <w:tab w:val="clear" w:pos="9355"/>
              <w:tab w:val="right" w:pos="9637" w:leader="dot"/>
            </w:tabs>
            <w:rPr/>
          </w:pPr>
          <w:r>
            <w:rPr/>
            <w:t xml:space="preserve"> </w:t>
          </w:r>
          <w:r>
            <w:rPr/>
            <w:t>Циклы</w:t>
            <w:tab/>
            <w:t>16</w:t>
          </w:r>
        </w:p>
        <w:p>
          <w:pPr>
            <w:pStyle w:val="TOC3"/>
            <w:tabs>
              <w:tab w:val="clear" w:pos="9071"/>
              <w:tab w:val="right" w:pos="9637" w:leader="dot"/>
            </w:tabs>
            <w:rPr/>
          </w:pPr>
          <w:r>
            <w:rPr/>
            <w:t xml:space="preserve"> </w:t>
          </w:r>
          <w:r>
            <w:rPr/>
            <w:t>Цикл while</w:t>
            <w:tab/>
            <w:t>16</w:t>
          </w:r>
        </w:p>
        <w:p>
          <w:pPr>
            <w:pStyle w:val="TOC3"/>
            <w:tabs>
              <w:tab w:val="clear" w:pos="9071"/>
              <w:tab w:val="right" w:pos="9637" w:leader="dot"/>
            </w:tabs>
            <w:rPr/>
          </w:pPr>
          <w:r>
            <w:rPr/>
            <w:t xml:space="preserve"> </w:t>
          </w:r>
          <w:r>
            <w:rPr/>
            <w:t>Цикл for</w:t>
            <w:tab/>
            <w:t>17</w:t>
          </w:r>
        </w:p>
        <w:p>
          <w:pPr>
            <w:pStyle w:val="TOC1"/>
            <w:tabs>
              <w:tab w:val="clear" w:pos="9638"/>
              <w:tab w:val="right" w:pos="9637" w:leader="dot"/>
            </w:tabs>
            <w:rPr/>
          </w:pPr>
          <w:r>
            <w:rPr/>
            <w:t xml:space="preserve"> </w:t>
          </w:r>
          <w:r>
            <w:rPr/>
            <w:t>Массивы и строки</w:t>
            <w:tab/>
            <w:t>19</w:t>
          </w:r>
        </w:p>
        <w:p>
          <w:pPr>
            <w:pStyle w:val="TOC2"/>
            <w:tabs>
              <w:tab w:val="clear" w:pos="9355"/>
              <w:tab w:val="right" w:pos="9637" w:leader="dot"/>
            </w:tabs>
            <w:rPr/>
          </w:pPr>
          <w:r>
            <w:rPr/>
            <w:t xml:space="preserve"> </w:t>
          </w:r>
          <w:r>
            <w:rPr/>
            <w:t>Массивы в стиле Си</w:t>
            <w:tab/>
            <w:t>19</w:t>
          </w:r>
        </w:p>
        <w:p>
          <w:pPr>
            <w:pStyle w:val="TOC2"/>
            <w:tabs>
              <w:tab w:val="clear" w:pos="9355"/>
              <w:tab w:val="right" w:pos="9637" w:leader="dot"/>
            </w:tabs>
            <w:rPr/>
          </w:pPr>
          <w:r>
            <w:rPr/>
            <w:t xml:space="preserve"> </w:t>
          </w:r>
          <w:r>
            <w:rPr/>
            <w:t>Пример использования массива</w:t>
            <w:tab/>
            <w:t>20</w:t>
          </w:r>
        </w:p>
        <w:p>
          <w:pPr>
            <w:pStyle w:val="TOC2"/>
            <w:tabs>
              <w:tab w:val="clear" w:pos="9355"/>
              <w:tab w:val="right" w:pos="9637" w:leader="dot"/>
            </w:tabs>
            <w:rPr/>
          </w:pPr>
          <w:r>
            <w:rPr/>
            <w:t xml:space="preserve"> </w:t>
          </w:r>
          <w:r>
            <w:rPr/>
            <w:t>std::vector</w:t>
            <w:tab/>
            <w:t>21</w:t>
          </w:r>
        </w:p>
        <w:p>
          <w:pPr>
            <w:pStyle w:val="TOC2"/>
            <w:tabs>
              <w:tab w:val="clear" w:pos="9355"/>
              <w:tab w:val="right" w:pos="9637" w:leader="dot"/>
            </w:tabs>
            <w:rPr/>
          </w:pPr>
          <w:r>
            <w:rPr/>
            <w:t xml:space="preserve"> </w:t>
          </w:r>
          <w:r>
            <w:rPr/>
            <w:t>std::string</w:t>
            <w:tab/>
            <w:t>22</w:t>
          </w:r>
        </w:p>
        <w:p>
          <w:pPr>
            <w:pStyle w:val="TOC1"/>
            <w:tabs>
              <w:tab w:val="clear" w:pos="9638"/>
              <w:tab w:val="right" w:pos="9637" w:leader="dot"/>
            </w:tabs>
            <w:rPr/>
          </w:pPr>
          <w:r>
            <w:rPr/>
            <w:t xml:space="preserve"> </w:t>
          </w:r>
          <w:r>
            <w:rPr/>
            <w:t>Функции</w:t>
            <w:tab/>
            <w:t>23</w:t>
          </w:r>
          <w:r>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spacing w:before="0" w:after="120"/>
        <w:ind w:hanging="0" w:left="0"/>
        <w:rPr/>
      </w:pPr>
      <w:r>
        <w:rPr/>
        <w:drawing>
          <wp:anchor behindDoc="0" distT="0" distB="0" distL="0" distR="0" simplePos="0" locked="0" layoutInCell="0" allowOverlap="1" relativeHeight="7">
            <wp:simplePos x="0" y="0"/>
            <wp:positionH relativeFrom="column">
              <wp:align>center</wp:align>
            </wp:positionH>
            <wp:positionV relativeFrom="paragraph">
              <wp:align>center</wp:align>
            </wp:positionV>
            <wp:extent cx="6096000" cy="4572000"/>
            <wp:effectExtent l="0" t="0" r="0" b="0"/>
            <wp:wrapSquare wrapText="largest"/>
            <wp:docPr id="2"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8"/>
                    <pic:cNvPicPr>
                      <a:picLocks noChangeAspect="1" noChangeArrowheads="1"/>
                    </pic:cNvPicPr>
                  </pic:nvPicPr>
                  <pic:blipFill>
                    <a:blip r:embed="rId3"/>
                    <a:stretch>
                      <a:fillRect/>
                    </a:stretch>
                  </pic:blipFill>
                  <pic:spPr bwMode="auto">
                    <a:xfrm>
                      <a:off x="0" y="0"/>
                      <a:ext cx="6096000" cy="4572000"/>
                    </a:xfrm>
                    <a:prstGeom prst="rect">
                      <a:avLst/>
                    </a:prstGeom>
                    <a:noFill/>
                  </pic:spPr>
                </pic:pic>
              </a:graphicData>
            </a:graphic>
          </wp:anchor>
        </w:drawing>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выполняет ее.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r>
        <w:br w:type="page"/>
      </w:r>
    </w:p>
    <w:p>
      <w:pPr>
        <w:pStyle w:val="Heading2"/>
        <w:numPr>
          <w:ilvl w:val="1"/>
          <w:numId w:val="2"/>
        </w:numPr>
        <w:spacing w:before="0" w:after="120"/>
        <w:ind w:hanging="0" w:left="0"/>
        <w:rPr/>
      </w:pPr>
      <w:bookmarkStart w:id="7" w:name="__RefHeading___Toc257_2585723663"/>
      <w:bookmarkEnd w:id="7"/>
      <w:r>
        <w:rPr/>
        <w:tab/>
        <w:tab/>
        <w:t>Почему так много языков программирования</w:t>
      </w:r>
    </w:p>
    <w:p>
      <w:pPr>
        <w:pStyle w:val="BodyText"/>
        <w:rPr>
          <w:sz w:val="28"/>
          <w:szCs w:val="28"/>
        </w:rPr>
      </w:pPr>
      <w:r>
        <w:rPr>
          <w:sz w:val="28"/>
          <w:szCs w:val="28"/>
        </w:rPr>
        <w:tab/>
        <w:t xml:space="preserve">Язык программирования является инструментом для решения конкретных задач и разные языки имеют разные особенности. Соответсвенно, для решения определенных задач используются определенные языки программирования. </w:t>
      </w:r>
    </w:p>
    <w:p>
      <w:pPr>
        <w:pStyle w:val="BodyText"/>
        <w:rPr>
          <w:sz w:val="28"/>
          <w:szCs w:val="28"/>
        </w:rPr>
      </w:pPr>
      <w:r>
        <w:rPr>
          <w:sz w:val="28"/>
          <w:szCs w:val="28"/>
        </w:rPr>
        <w:t>Представим, что перед нами стоит задача реализовать лошадь, имея в качестве инструмента один из языков программирования</w:t>
      </w:r>
    </w:p>
    <w:p>
      <w:pPr>
        <w:pStyle w:val="BodyText"/>
        <w:rPr>
          <w:sz w:val="28"/>
          <w:szCs w:val="28"/>
        </w:rPr>
      </w:pPr>
      <w:r>
        <w:rPr>
          <w:sz w:val="28"/>
          <w:szCs w:val="28"/>
        </w:rPr>
        <w:drawing>
          <wp:anchor behindDoc="0" distT="0" distB="0" distL="0" distR="0" simplePos="0" locked="0" layoutInCell="0" allowOverlap="1" relativeHeight="18">
            <wp:simplePos x="0" y="0"/>
            <wp:positionH relativeFrom="column">
              <wp:posOffset>-4445</wp:posOffset>
            </wp:positionH>
            <wp:positionV relativeFrom="paragraph">
              <wp:posOffset>135890</wp:posOffset>
            </wp:positionV>
            <wp:extent cx="5135880" cy="7112635"/>
            <wp:effectExtent l="0" t="0" r="0" b="0"/>
            <wp:wrapTopAndBottom/>
            <wp:docPr id="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4"/>
                    <a:stretch>
                      <a:fillRect/>
                    </a:stretch>
                  </pic:blipFill>
                  <pic:spPr bwMode="auto">
                    <a:xfrm>
                      <a:off x="0" y="0"/>
                      <a:ext cx="5135880" cy="7112635"/>
                    </a:xfrm>
                    <a:prstGeom prst="rect">
                      <a:avLst/>
                    </a:prstGeom>
                    <a:noFill/>
                  </pic:spPr>
                </pic:pic>
              </a:graphicData>
            </a:graphic>
          </wp:anchor>
        </w:drawing>
      </w:r>
    </w:p>
    <w:p>
      <w:pPr>
        <w:pStyle w:val="Heading2"/>
        <w:numPr>
          <w:ilvl w:val="1"/>
          <w:numId w:val="2"/>
        </w:numPr>
        <w:ind w:hanging="0" w:left="0"/>
        <w:rPr>
          <w:sz w:val="28"/>
          <w:szCs w:val="28"/>
        </w:rPr>
      </w:pPr>
      <w:r>
        <w:rPr>
          <w:sz w:val="28"/>
          <w:szCs w:val="28"/>
        </w:rPr>
      </w:r>
    </w:p>
    <w:p>
      <w:pPr>
        <w:pStyle w:val="Heading3"/>
        <w:numPr>
          <w:ilvl w:val="2"/>
          <w:numId w:val="1"/>
        </w:numPr>
        <w:ind w:hanging="0" w:left="0"/>
        <w:rPr/>
      </w:pPr>
      <w:bookmarkStart w:id="8" w:name="__RefHeading___Toc714_2973911919"/>
      <w:bookmarkEnd w:id="8"/>
      <w:r>
        <w:rPr>
          <w:sz w:val="28"/>
          <w:szCs w:val="28"/>
        </w:rPr>
        <w:tab/>
      </w:r>
      <w:r>
        <w:rPr/>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инструментов(основная прелесть в том, что установка и настройка происходят автоматически).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5">
        <w:r>
          <w:rPr>
            <w:rStyle w:val="Hyperlink"/>
          </w:rPr>
          <w:t>https://www.qt.io/download-open-source</w:t>
        </w:r>
      </w:hyperlink>
    </w:p>
    <w:p>
      <w:pPr>
        <w:pStyle w:val="BodyText"/>
        <w:spacing w:before="0" w:after="140"/>
        <w:rPr/>
      </w:pPr>
      <w:r>
        <w:drawing>
          <wp:anchor behindDoc="0" distT="0" distB="0" distL="0" distR="0" simplePos="0" locked="0" layoutInCell="0" allowOverlap="1" relativeHeight="3">
            <wp:simplePos x="0" y="0"/>
            <wp:positionH relativeFrom="column">
              <wp:posOffset>27305</wp:posOffset>
            </wp:positionH>
            <wp:positionV relativeFrom="paragraph">
              <wp:posOffset>1637665</wp:posOffset>
            </wp:positionV>
            <wp:extent cx="5052695" cy="2626995"/>
            <wp:effectExtent l="0" t="0" r="0" b="0"/>
            <wp:wrapTopAndBottom/>
            <wp:docPr id="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pic:cNvPicPr>
                      <a:picLocks noChangeAspect="1" noChangeArrowheads="1"/>
                    </pic:cNvPicPr>
                  </pic:nvPicPr>
                  <pic:blipFill>
                    <a:blip r:embed="rId6"/>
                    <a:stretch>
                      <a:fillRect/>
                    </a:stretch>
                  </pic:blipFill>
                  <pic:spPr bwMode="auto">
                    <a:xfrm>
                      <a:off x="0" y="0"/>
                      <a:ext cx="5052695" cy="2626995"/>
                    </a:xfrm>
                    <a:prstGeom prst="rect">
                      <a:avLst/>
                    </a:prstGeom>
                    <a:noFill/>
                  </pic:spPr>
                </pic:pic>
              </a:graphicData>
            </a:graphic>
          </wp:anchor>
        </w:drawing>
      </w: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В процессе установки выбрать пункт «инструменты для Desktop разработки». В остальном нужно просто тыкать «далее» </w:t>
      </w:r>
      <w:r>
        <w:br w:type="page"/>
      </w:r>
    </w:p>
    <w:p>
      <w:pPr>
        <w:pStyle w:val="Heading3"/>
        <w:numPr>
          <w:ilvl w:val="2"/>
          <w:numId w:val="1"/>
        </w:numPr>
        <w:spacing w:before="0" w:after="120"/>
        <w:ind w:hanging="0" w:left="0"/>
        <w:rPr/>
      </w:pPr>
      <w:bookmarkStart w:id="16" w:name="__RefHeading___Toc469_891850666"/>
      <w:bookmarkEnd w:id="16"/>
      <w:r>
        <w:rPr/>
        <w:tab/>
        <w:tab/>
        <w:tab/>
        <w:tab/>
        <w:tab/>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7">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CLion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8">
        <w:r>
          <w:rPr>
            <w:rStyle w:val="Hyperlink"/>
          </w:rPr>
          <w:t>https://306.antroot.ru/jetbrains-activation</w:t>
        </w:r>
      </w:hyperlink>
    </w:p>
    <w:p>
      <w:pPr>
        <w:pStyle w:val="Heading2"/>
        <w:numPr>
          <w:ilvl w:val="1"/>
          <w:numId w:val="2"/>
        </w:numPr>
        <w:ind w:hanging="0" w:left="0"/>
        <w:rPr/>
      </w:pPr>
      <w:bookmarkStart w:id="18" w:name="__RefHeading___Toc404_3940493344"/>
      <w:bookmarkEnd w:id="18"/>
      <w:r>
        <w:rPr/>
        <w:tab/>
        <w:tab/>
        <w:tab/>
        <w:t>Первая программа на С++</w:t>
      </w:r>
    </w:p>
    <w:p>
      <w:pPr>
        <w:pStyle w:val="BodyText"/>
        <w:rPr/>
      </w:pPr>
      <w:r>
        <w:rPr/>
        <w:tab/>
        <w:t>Традиционно, первой программой при изучении любого языка программирования, является программа для вывода на экран текста «hello world». На С++ она будет выглядеть следующим образом:</w:t>
      </w:r>
    </w:p>
    <w:p>
      <w:pPr>
        <w:pStyle w:val="BodyText"/>
        <w:rPr/>
      </w:pPr>
      <w:r>
        <w:rPr/>
        <w:drawing>
          <wp:anchor behindDoc="0" distT="0" distB="0" distL="0" distR="0" simplePos="0" locked="0" layoutInCell="0" allowOverlap="1" relativeHeight="8">
            <wp:simplePos x="0" y="0"/>
            <wp:positionH relativeFrom="column">
              <wp:posOffset>622300</wp:posOffset>
            </wp:positionH>
            <wp:positionV relativeFrom="paragraph">
              <wp:align>center</wp:align>
            </wp:positionV>
            <wp:extent cx="4875530" cy="1390015"/>
            <wp:effectExtent l="0" t="0" r="0" b="0"/>
            <wp:wrapTopAndBottom/>
            <wp:docPr id="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pic:cNvPicPr>
                      <a:picLocks noChangeAspect="1" noChangeArrowheads="1"/>
                    </pic:cNvPicPr>
                  </pic:nvPicPr>
                  <pic:blipFill>
                    <a:blip r:embed="rId9"/>
                    <a:stretch>
                      <a:fillRect/>
                    </a:stretch>
                  </pic:blipFill>
                  <pic:spPr bwMode="auto">
                    <a:xfrm>
                      <a:off x="0" y="0"/>
                      <a:ext cx="4875530" cy="1390015"/>
                    </a:xfrm>
                    <a:prstGeom prst="rect">
                      <a:avLst/>
                    </a:prstGeom>
                    <a:noFill/>
                  </pic:spPr>
                </pic:pic>
              </a:graphicData>
            </a:graphic>
          </wp:anchor>
        </w:drawing>
      </w:r>
    </w:p>
    <w:p>
      <w:pPr>
        <w:pStyle w:val="BodyText"/>
        <w:rPr/>
      </w:pPr>
      <w:r>
        <w:rPr/>
      </w:r>
    </w:p>
    <w:p>
      <w:pPr>
        <w:pStyle w:val="BodyText"/>
        <w:rPr/>
      </w:pPr>
      <w:r>
        <w:rPr/>
      </w:r>
    </w:p>
    <w:p>
      <w:pPr>
        <w:pStyle w:val="BodyText"/>
        <w:rPr/>
      </w:pPr>
      <w:r>
        <w:rPr/>
        <w:t xml:space="preserve"> </w:t>
      </w:r>
      <w:r>
        <w:rPr/>
        <w:tab/>
        <w:t>main — точка входа в программу на языке С++(тот же принцип использует множество других языков). В программе может быть тысяча различных файлов, но начало выполнения происходит именно из функции main. Без функции main программа просто не скомпилируется, ибо не будет понятно, где у программы начало, а где конец. Само понятие функции будет рассмотрено позднее. Пока что важно знать, что весь код пишется внутри фигурных скобок функции main</w:t>
      </w:r>
    </w:p>
    <w:p>
      <w:pPr>
        <w:pStyle w:val="BodyText"/>
        <w:rPr/>
      </w:pPr>
      <w:r>
        <w:rPr/>
        <w:tab/>
        <w:t>cout — команда для вывода текстовой информации на стандартный поток вывода(по умолчанию на экран). С помощью оператора &lt; &lt;  мы передаем в cout данные, которые необходимо распечатать. «\n» в конце означает символ переноса строки(как-будто бы нажали enter). Префикс std:: означает, что это элемент из стандартной библиотеки С++(базовый функционал языка, который доступен всегда. При желании можно его расширить сторонними функциями, которые будут иметь другой префикс или не иметь его вовсе). «;» в конце означает конец инструкции. «;» не ставится после команд начинающихся на #</w:t>
      </w:r>
    </w:p>
    <w:p>
      <w:pPr>
        <w:pStyle w:val="BodyText"/>
        <w:rPr/>
      </w:pPr>
      <w:r>
        <w:rPr/>
        <w:tab/>
        <w:t>#include — команда для подключения заголовочных файлов. После пробела указывается имя файла для подключения. Файл iostream будет установлен вместе с компилятором и лежать в одной из системных папок. При желании, можно указать компилятору дополнительные папки для поиска, в которых будут лежать пользовательские файлы. Файл iostream(как и любой другой, подключаемый через include) содержит самый обычный код на языке С++. Просто этот код написан разработчиками языка. Именно в заголовочном файле iostream хранится информация о том, что такое cout. Без подключения этого файла код не будет работать, поскольку имя cout не будет определено(компилятор не знает, что это такое)</w:t>
      </w:r>
    </w:p>
    <w:p>
      <w:pPr>
        <w:pStyle w:val="BodyText"/>
        <w:rPr/>
      </w:pPr>
      <w:r>
        <w:rPr/>
      </w:r>
    </w:p>
    <w:p>
      <w:pPr>
        <w:pStyle w:val="Heading2"/>
        <w:numPr>
          <w:ilvl w:val="1"/>
          <w:numId w:val="2"/>
        </w:numPr>
        <w:ind w:hanging="0" w:left="0"/>
        <w:rPr/>
      </w:pPr>
      <w:bookmarkStart w:id="19" w:name="__RefHeading___Toc497_3940493344"/>
      <w:bookmarkEnd w:id="19"/>
      <w:r>
        <w:rPr/>
        <w:tab/>
        <w:tab/>
        <w:tab/>
        <w:t>Переменные и типы данных</w:t>
      </w:r>
    </w:p>
    <w:p>
      <w:pPr>
        <w:pStyle w:val="BodyText"/>
        <w:rPr/>
      </w:pPr>
      <w:r>
        <w:rPr/>
        <w:tab/>
        <w:t xml:space="preserve">Любая программа, так или иначе, будет работать с какой-то информацией. Для сохранения информации используются переменные. Переменную можно представить как некоторую коробку для хранения информации. Данная коробка имеет свой размер(то есть нельзя туда впихнуть больше положена) и свою геометрическую форму, то есть каждая коробка способна хранить лишь определенные типы информации. Два простейших типа данных это int и double. В реальности типов намного больше, но пока что нас интересуют лишь эти </w:t>
        <w:tab/>
      </w:r>
    </w:p>
    <w:p>
      <w:pPr>
        <w:pStyle w:val="BodyText"/>
        <w:rPr/>
      </w:pPr>
      <w:r>
        <w:rPr/>
        <w:tab/>
        <w:t>int(от англ integer — целое число) представляет собой тип данных для хранения целых чисел в диапазоне от −2 147 483 648 до 2 147 483 647</w:t>
      </w:r>
    </w:p>
    <w:p>
      <w:pPr>
        <w:pStyle w:val="BodyText"/>
        <w:rPr/>
      </w:pPr>
      <w:r>
        <w:rPr/>
        <w:tab/>
        <w:t>double представляет собой тип данных для хранения дробных чисел</w:t>
      </w:r>
    </w:p>
    <w:p>
      <w:pPr>
        <w:pStyle w:val="BodyText"/>
        <w:rPr/>
      </w:pPr>
      <w:r>
        <w:rPr/>
        <w:tab/>
        <w:tab/>
      </w:r>
    </w:p>
    <w:p>
      <w:pPr>
        <w:pStyle w:val="BodyText"/>
        <w:rPr/>
      </w:pPr>
      <w:r>
        <w:rPr/>
        <w:t>пример использования переменных обоих типов:</w:t>
      </w:r>
    </w:p>
    <w:p>
      <w:pPr>
        <w:pStyle w:val="BodyText"/>
        <w:rPr/>
      </w:pPr>
      <w:r>
        <w:rPr/>
        <w:drawing>
          <wp:anchor behindDoc="0" distT="0" distB="0" distL="0" distR="0" simplePos="0" locked="0" layoutInCell="0" allowOverlap="1" relativeHeight="4">
            <wp:simplePos x="0" y="0"/>
            <wp:positionH relativeFrom="column">
              <wp:posOffset>364490</wp:posOffset>
            </wp:positionH>
            <wp:positionV relativeFrom="paragraph">
              <wp:align>center</wp:align>
            </wp:positionV>
            <wp:extent cx="5048885" cy="2319655"/>
            <wp:effectExtent l="0" t="0" r="0" b="0"/>
            <wp:wrapTopAndBottom/>
            <wp:docPr id="6"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pic:cNvPicPr>
                      <a:picLocks noChangeAspect="1" noChangeArrowheads="1"/>
                    </pic:cNvPicPr>
                  </pic:nvPicPr>
                  <pic:blipFill>
                    <a:blip r:embed="rId10"/>
                    <a:stretch>
                      <a:fillRect/>
                    </a:stretch>
                  </pic:blipFill>
                  <pic:spPr bwMode="auto">
                    <a:xfrm>
                      <a:off x="0" y="0"/>
                      <a:ext cx="5048885" cy="2319655"/>
                    </a:xfrm>
                    <a:prstGeom prst="rect">
                      <a:avLst/>
                    </a:prstGeom>
                    <a:noFill/>
                  </pic:spPr>
                </pic:pic>
              </a:graphicData>
            </a:graphic>
          </wp:anchor>
        </w:drawing>
      </w:r>
    </w:p>
    <w:p>
      <w:pPr>
        <w:pStyle w:val="BodyText"/>
        <w:rPr/>
      </w:pPr>
      <w:r>
        <w:rPr/>
        <w:tab/>
        <w:t>Запись int x означает, что по имени x теперь будет находиться какое-то целое число. Аналогично и для типа double, только число вещественное</w:t>
      </w:r>
    </w:p>
    <w:p>
      <w:pPr>
        <w:pStyle w:val="BodyText"/>
        <w:rPr/>
      </w:pPr>
      <w:r>
        <w:rPr/>
        <w:tab/>
        <w:t>Данные одного типа данных могут быть преобразованы в другой тип данных. Если у нас есть целое число, мы можем без проблем положить его в переменную типа double. В этом случае произойдет неявное приведение типов(5 превратится в 5.0). Если же у нас есть число типа double, оно уже не сможет без потери данных преобразоваться в int. Если в переменную типа int попытаться положить дробное число, оно будет обрезано до целой части (5.7 превратится в 5)</w:t>
      </w:r>
    </w:p>
    <w:p>
      <w:pPr>
        <w:pStyle w:val="BodyText"/>
        <w:spacing w:before="0" w:after="140"/>
        <w:rPr/>
      </w:pPr>
      <w:r>
        <w:rPr/>
        <w:tab/>
        <w:t>переменные точно также можно отдавать в cout. Здесь стоит обратить внимание на то, что cout автоматически не ставит пробелы и переносы строк после вывода. Если вывести два значения подряд — они будут склеены в один текст. Поэтому, между выводом значения переменных выводится дополнительный пробел</w:t>
      </w:r>
    </w:p>
    <w:p>
      <w:pPr>
        <w:pStyle w:val="Heading2"/>
        <w:numPr>
          <w:ilvl w:val="1"/>
          <w:numId w:val="2"/>
        </w:numPr>
        <w:ind w:hanging="0" w:left="0"/>
        <w:rPr/>
      </w:pPr>
      <w:bookmarkStart w:id="20" w:name="__RefHeading___Toc437_2794268011"/>
      <w:bookmarkEnd w:id="20"/>
      <w:r>
        <w:rPr/>
        <w:tab/>
      </w:r>
      <w:r>
        <w:br w:type="page"/>
      </w:r>
    </w:p>
    <w:p>
      <w:pPr>
        <w:pStyle w:val="Heading2"/>
        <w:numPr>
          <w:ilvl w:val="1"/>
          <w:numId w:val="2"/>
        </w:numPr>
        <w:spacing w:before="0" w:after="120"/>
        <w:ind w:hanging="0" w:left="0"/>
        <w:rPr/>
      </w:pPr>
      <w:bookmarkStart w:id="21" w:name="__RefHeading___Toc716_2973911919"/>
      <w:bookmarkEnd w:id="21"/>
      <w:r>
        <w:rPr/>
        <w:t>Считывание данных от пользователя программы</w:t>
      </w:r>
    </w:p>
    <w:p>
      <w:pPr>
        <w:pStyle w:val="BodyText"/>
        <w:rPr/>
      </w:pPr>
      <w:r>
        <w:rPr/>
        <w:tab/>
        <w:t xml:space="preserve">Для считывания информации со стандартного ввода используется std::cin(находится внутри заголовочного файла iostream). Имеет похожий на std::cout синтаксис, только стрелки направлены в другую сторону. </w:t>
      </w:r>
    </w:p>
    <w:p>
      <w:pPr>
        <w:pStyle w:val="BodyText"/>
        <w:rPr/>
      </w:pPr>
      <w:r>
        <w:rPr/>
        <w:drawing>
          <wp:anchor behindDoc="0" distT="0" distB="0" distL="0" distR="0" simplePos="0" locked="0" layoutInCell="0" allowOverlap="1" relativeHeight="17">
            <wp:simplePos x="0" y="0"/>
            <wp:positionH relativeFrom="column">
              <wp:align>center</wp:align>
            </wp:positionH>
            <wp:positionV relativeFrom="paragraph">
              <wp:posOffset>-455295</wp:posOffset>
            </wp:positionV>
            <wp:extent cx="5831205" cy="2292985"/>
            <wp:effectExtent l="0" t="0" r="0" b="0"/>
            <wp:wrapTopAndBottom/>
            <wp:docPr id="7"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6"/>
                    <pic:cNvPicPr>
                      <a:picLocks noChangeAspect="1" noChangeArrowheads="1"/>
                    </pic:cNvPicPr>
                  </pic:nvPicPr>
                  <pic:blipFill>
                    <a:blip r:embed="rId11"/>
                    <a:stretch>
                      <a:fillRect/>
                    </a:stretch>
                  </pic:blipFill>
                  <pic:spPr bwMode="auto">
                    <a:xfrm>
                      <a:off x="0" y="0"/>
                      <a:ext cx="5831205" cy="2292985"/>
                    </a:xfrm>
                    <a:prstGeom prst="rect">
                      <a:avLst/>
                    </a:prstGeom>
                    <a:noFill/>
                  </pic:spPr>
                </pic:pic>
              </a:graphicData>
            </a:graphic>
          </wp:anchor>
        </w:drawing>
      </w:r>
    </w:p>
    <w:p>
      <w:pPr>
        <w:pStyle w:val="BodyText"/>
        <w:rPr/>
      </w:pPr>
      <w:r>
        <w:rPr/>
        <w:tab/>
        <w:t>В тот момент, когда программа выше дойдет до выполнения строки 6, программа остановится и будет ждать ввода от пользователя. После вввода двух значений, разделенных пробелом, программа продолжит свое выполнения. В данном случае будет выведена на экран сумма введенных чисел</w:t>
      </w:r>
    </w:p>
    <w:p>
      <w:pPr>
        <w:pStyle w:val="Heading2"/>
        <w:numPr>
          <w:ilvl w:val="1"/>
          <w:numId w:val="2"/>
        </w:numPr>
        <w:ind w:hanging="0" w:left="0"/>
        <w:rPr/>
      </w:pPr>
      <w:bookmarkStart w:id="22" w:name="__RefHeading___Toc523_2794268011"/>
      <w:bookmarkEnd w:id="22"/>
      <w:r>
        <w:rPr/>
        <w:tab/>
        <w:t>Арифметические операции и явное приведение типов</w:t>
      </w:r>
    </w:p>
    <w:p>
      <w:pPr>
        <w:pStyle w:val="BodyText"/>
        <w:spacing w:before="0" w:after="140"/>
        <w:rPr/>
      </w:pPr>
      <w:r>
        <w:rPr/>
        <w:tab/>
        <w:t>Вся арифметика в С++ работает аналогично тому, как она работает в математике, включая приоритеты операций. Исключением из правил является деление целых чисел.</w:t>
      </w:r>
    </w:p>
    <w:p>
      <w:pPr>
        <w:pStyle w:val="BodyText"/>
        <w:spacing w:before="0" w:after="140"/>
        <w:rPr/>
      </w:pPr>
      <w:r>
        <w:rPr/>
        <w:tab/>
        <w:t xml:space="preserve"> При деление целого на целое результатом будет являться целое число(5/2 будет равно 2, потому что дробная часть будет отброшена). Для того, чтобы деление работало корректно, хотябы одно из чисел должно быть дробным. Для этого необходимо осуществить явное приведение типов, чтобы значение типа int превратилась в значение типа double. Делается это посредством оператора static_cast.</w:t>
      </w:r>
    </w:p>
    <w:p>
      <w:pPr>
        <w:pStyle w:val="BodyText"/>
        <w:spacing w:before="0" w:after="14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847590" cy="1961515"/>
            <wp:effectExtent l="0" t="0" r="0" b="0"/>
            <wp:wrapTopAndBottom/>
            <wp:docPr id="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pic:cNvPicPr>
                      <a:picLocks noChangeAspect="1" noChangeArrowheads="1"/>
                    </pic:cNvPicPr>
                  </pic:nvPicPr>
                  <pic:blipFill>
                    <a:blip r:embed="rId12"/>
                    <a:stretch>
                      <a:fillRect/>
                    </a:stretch>
                  </pic:blipFill>
                  <pic:spPr bwMode="auto">
                    <a:xfrm>
                      <a:off x="0" y="0"/>
                      <a:ext cx="4847590" cy="1961515"/>
                    </a:xfrm>
                    <a:prstGeom prst="rect">
                      <a:avLst/>
                    </a:prstGeom>
                    <a:noFill/>
                  </pic:spPr>
                </pic:pic>
              </a:graphicData>
            </a:graphic>
          </wp:anchor>
        </w:drawing>
      </w:r>
      <w:r>
        <w:rPr/>
        <w:tab/>
        <w:t>Также стоит быть осторожнее со сравнением дробных чисел на == и !=. Из-за ошибок округления и неидеальной точности представления самих дробных чисел, начинает возникать погрешность где-нибудь в 16 знаке после запятой, что приводит к некорректному сравнению, если сравнивать числа целиком. Для более корректного сравнения нужно ограничить точность до приемлемово в рамках задачи значения. Делается это путем вычитания одного числа из другого и сравнением полученного результата с нулем. Если |A-B| &lt; 10e-6, то есть если модуль разности чисел отличается от нуля меньше чем на одну милионную, мы будем считать, что числа равны. В коде это может выглядеть следующим образом:</w:t>
      </w:r>
    </w:p>
    <w:p>
      <w:pPr>
        <w:pStyle w:val="BodyText"/>
        <w:spacing w:before="0" w:after="140"/>
        <w:rPr/>
      </w:pPr>
      <w:r>
        <w:drawing>
          <wp:anchor behindDoc="0" distT="0" distB="0" distL="0" distR="0" simplePos="0" locked="0" layoutInCell="0" allowOverlap="1" relativeHeight="5">
            <wp:simplePos x="0" y="0"/>
            <wp:positionH relativeFrom="column">
              <wp:posOffset>457200</wp:posOffset>
            </wp:positionH>
            <wp:positionV relativeFrom="paragraph">
              <wp:align>center</wp:align>
            </wp:positionV>
            <wp:extent cx="5622925" cy="1587500"/>
            <wp:effectExtent l="0" t="0" r="0" b="0"/>
            <wp:wrapSquare wrapText="largest"/>
            <wp:docPr id="9"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7"/>
                    <pic:cNvPicPr>
                      <a:picLocks noChangeAspect="1" noChangeArrowheads="1"/>
                    </pic:cNvPicPr>
                  </pic:nvPicPr>
                  <pic:blipFill>
                    <a:blip r:embed="rId13"/>
                    <a:stretch>
                      <a:fillRect/>
                    </a:stretch>
                  </pic:blipFill>
                  <pic:spPr bwMode="auto">
                    <a:xfrm>
                      <a:off x="0" y="0"/>
                      <a:ext cx="5622925" cy="1587500"/>
                    </a:xfrm>
                    <a:prstGeom prst="rect">
                      <a:avLst/>
                    </a:prstGeom>
                    <a:noFill/>
                  </pic:spPr>
                </pic:pic>
              </a:graphicData>
            </a:graphic>
          </wp:anchor>
        </w:drawing>
      </w:r>
      <w:r>
        <w:rPr/>
        <w:t xml:space="preserve"> </w:t>
      </w:r>
    </w:p>
    <w:p>
      <w:pPr>
        <w:pStyle w:val="Heading1"/>
        <w:numPr>
          <w:ilvl w:val="0"/>
          <w:numId w:val="0"/>
        </w:numPr>
        <w:ind w:hanging="0" w:left="0"/>
        <w:rPr/>
      </w:pPr>
      <w:bookmarkStart w:id="23" w:name="__RefHeading___Toc454_3133575207"/>
      <w:bookmarkEnd w:id="23"/>
      <w:r>
        <w:rPr/>
        <w:tab/>
        <w:tab/>
        <w:tab/>
        <w:tab/>
        <w:t>Ветвления и циклы</w:t>
      </w:r>
    </w:p>
    <w:p>
      <w:pPr>
        <w:pStyle w:val="BodyText"/>
        <w:rPr/>
      </w:pPr>
      <w:r>
        <w:rPr/>
        <w:tab/>
        <w:t>Любая программа, так или иначе, должна как-то реагировать на действия пользователя. То есть программа должна выполнять какие-то действия, в зависимости от действий пользователя или состояния каких-то переменных.</w:t>
      </w:r>
    </w:p>
    <w:p>
      <w:pPr>
        <w:pStyle w:val="Heading2"/>
        <w:numPr>
          <w:ilvl w:val="1"/>
          <w:numId w:val="2"/>
        </w:numPr>
        <w:ind w:hanging="0" w:left="0"/>
        <w:rPr/>
      </w:pPr>
      <w:bookmarkStart w:id="24" w:name="__RefHeading___Toc482_3133575207"/>
      <w:bookmarkEnd w:id="24"/>
      <w:r>
        <w:rPr/>
        <w:tab/>
        <w:tab/>
        <w:tab/>
        <w:tab/>
        <w:tab/>
        <w:t>Оператор if</w:t>
      </w:r>
    </w:p>
    <w:p>
      <w:pPr>
        <w:pStyle w:val="BodyText"/>
        <w:rPr/>
      </w:pPr>
      <w:r>
        <w:rPr/>
        <w:t xml:space="preserve"> </w:t>
      </w:r>
      <w:r>
        <w:rPr/>
        <w:tab/>
        <w:t xml:space="preserve">Для проверки истинности выражений используется оператор if. Оператор if имеет следующую структуру: </w:t>
      </w:r>
    </w:p>
    <w:p>
      <w:pPr>
        <w:pStyle w:val="BodyText"/>
        <w:rPr/>
      </w:pPr>
      <w:r>
        <w:rPr/>
        <w:t>if (какое-то выражение, которое может быть интерпретировано как «да» или «нет») {</w:t>
      </w:r>
    </w:p>
    <w:p>
      <w:pPr>
        <w:pStyle w:val="BodyText"/>
        <w:rPr/>
      </w:pPr>
      <w:r>
        <w:rPr/>
        <w:tab/>
        <w:t>набор действий, который необходимо выполнить, в случае если ответ «да»</w:t>
      </w:r>
    </w:p>
    <w:p>
      <w:pPr>
        <w:pStyle w:val="BodyText"/>
        <w:rPr/>
      </w:pPr>
      <w:r>
        <w:rPr/>
        <w:t>} else if (...){</w:t>
      </w:r>
    </w:p>
    <w:p>
      <w:pPr>
        <w:pStyle w:val="BodyText"/>
        <w:rPr/>
      </w:pPr>
      <w:r>
        <w:rPr/>
        <w:tab/>
        <w:t>набор действий, который неохбходимо выполнить, в случае если ответ в первом if «нет», а во втором «да»</w:t>
      </w:r>
    </w:p>
    <w:p>
      <w:pPr>
        <w:pStyle w:val="BodyText"/>
        <w:rPr/>
      </w:pPr>
      <w:r>
        <w:rPr/>
        <w:t>} else…</w:t>
      </w:r>
    </w:p>
    <w:p>
      <w:pPr>
        <w:pStyle w:val="BodyText"/>
        <w:rPr/>
      </w:pPr>
      <w:r>
        <w:rPr/>
        <w:tab/>
        <w:t>Цепочка if...else if может быть сколь угодно длинной. If после else может быть пропущен и тогда блок else выполнится автоматически, если предыдущий if выдаст ответ «нет»</w:t>
      </w:r>
    </w:p>
    <w:p>
      <w:pPr>
        <w:pStyle w:val="BodyText"/>
        <w:rPr/>
      </w:pPr>
      <w:r>
        <w:rPr/>
      </w:r>
    </w:p>
    <w:p>
      <w:pPr>
        <w:pStyle w:val="BodyText"/>
        <w:rPr/>
      </w:pPr>
      <w:r>
        <w:drawing>
          <wp:anchor behindDoc="0" distT="0" distB="0" distL="0" distR="0" simplePos="0" locked="0" layoutInCell="0" allowOverlap="1" relativeHeight="9">
            <wp:simplePos x="0" y="0"/>
            <wp:positionH relativeFrom="column">
              <wp:posOffset>327025</wp:posOffset>
            </wp:positionH>
            <wp:positionV relativeFrom="paragraph">
              <wp:align>center</wp:align>
            </wp:positionV>
            <wp:extent cx="5466715" cy="3409315"/>
            <wp:effectExtent l="0" t="0" r="0" b="0"/>
            <wp:wrapTopAndBottom/>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4"/>
                    <a:stretch>
                      <a:fillRect/>
                    </a:stretch>
                  </pic:blipFill>
                  <pic:spPr bwMode="auto">
                    <a:xfrm>
                      <a:off x="0" y="0"/>
                      <a:ext cx="5466715" cy="3409315"/>
                    </a:xfrm>
                    <a:prstGeom prst="rect">
                      <a:avLst/>
                    </a:prstGeom>
                    <a:noFill/>
                  </pic:spPr>
                </pic:pic>
              </a:graphicData>
            </a:graphic>
          </wp:anchor>
        </w:drawing>
      </w:r>
      <w:r>
        <w:rPr/>
        <w:t xml:space="preserve"> </w:t>
      </w:r>
    </w:p>
    <w:p>
      <w:pPr>
        <w:pStyle w:val="BodyText"/>
        <w:rPr/>
      </w:pPr>
      <w:r>
        <w:rPr/>
        <w:tab/>
        <w:t>В примере выше имеется какой-то заранее заданный пароль. Если введенное с клавиатуры значение совпадает с заданным(то есть условие в круглых скобках является истинным), то мы выполняет тело блока if. В противном случае выполняется тело блока else. Следует обратить внимание на операцию «==» внутри if. Эта операция означает сравнение, в то время как «=» означает присваивание. Операция сравнения выдает значение True(да/правда/истина), если значение слева совпадает со значением справа. Операция присваивание затирает значение переменной слева и кладет на это место значение переменной справа. Использование неправильной операции в блоке if приведет к некорректному поведению программы</w:t>
      </w:r>
    </w:p>
    <w:p>
      <w:pPr>
        <w:pStyle w:val="BodyText"/>
        <w:rPr/>
      </w:pPr>
      <w:r>
        <w:rPr/>
        <w:tab/>
        <w:t>Выражения внутри блока if можно комбинировать, посредством операторов and (логическое и), or (логическое или) и not (логическое отрицание). Работают эти операторы по принципам обычной человеческой логики. Можно их комбинировать как угодно. Для задания приоритета в операциях необходимо использовать круглые скобки, как в арифметике. Ниже представлен пример использования  «and» для определения трехзначности введенного значения</w:t>
      </w:r>
    </w:p>
    <w:p>
      <w:pPr>
        <w:pStyle w:val="BodyText"/>
        <w:rPr/>
      </w:pPr>
      <w:r>
        <w:rPr/>
        <w:drawing>
          <wp:anchor behindDoc="0" distT="0" distB="0" distL="0" distR="0" simplePos="0" locked="0" layoutInCell="0" allowOverlap="1" relativeHeight="10">
            <wp:simplePos x="0" y="0"/>
            <wp:positionH relativeFrom="column">
              <wp:align>center</wp:align>
            </wp:positionH>
            <wp:positionV relativeFrom="paragraph">
              <wp:align>center</wp:align>
            </wp:positionV>
            <wp:extent cx="6120130" cy="3101340"/>
            <wp:effectExtent l="0" t="0" r="0" b="0"/>
            <wp:wrapTopAndBottom/>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5"/>
                    <a:stretch>
                      <a:fillRect/>
                    </a:stretch>
                  </pic:blipFill>
                  <pic:spPr bwMode="auto">
                    <a:xfrm>
                      <a:off x="0" y="0"/>
                      <a:ext cx="6120130" cy="3101340"/>
                    </a:xfrm>
                    <a:prstGeom prst="rect">
                      <a:avLst/>
                    </a:prstGeom>
                    <a:noFill/>
                  </pic:spPr>
                </pic:pic>
              </a:graphicData>
            </a:graphic>
          </wp:anchor>
        </w:drawing>
      </w:r>
    </w:p>
    <w:p>
      <w:pPr>
        <w:pStyle w:val="Heading2"/>
        <w:numPr>
          <w:ilvl w:val="1"/>
          <w:numId w:val="2"/>
        </w:numPr>
        <w:ind w:hanging="0" w:left="0"/>
        <w:rPr/>
      </w:pPr>
      <w:bookmarkStart w:id="25" w:name="__RefHeading___Toc1005_3133575207"/>
      <w:bookmarkEnd w:id="25"/>
      <w:r>
        <w:rPr/>
        <w:tab/>
        <w:tab/>
        <w:tab/>
        <w:tab/>
        <w:tab/>
        <w:t>Циклы</w:t>
      </w:r>
    </w:p>
    <w:p>
      <w:pPr>
        <w:pStyle w:val="BodyText"/>
        <w:rPr/>
      </w:pPr>
      <w:r>
        <w:rPr/>
        <w:tab/>
        <w:t>В ряде случаев программе необходимо несколько раз повторять одинаковые действия. Например, пользователь пытается пройти авторизацию. Если пользователь ввел неправильный пароль, программа сообщит об ошибке и предложит ввести пароль еще раз. Так будет продолжаться до тех пор, пока пользователь не введет верный пароль(или не выйдет из программы). Ниже будут рассмотрены два варианта использования циклов на С++. Они полностью взаимозаменяемые и отличаются лишь удобством использования в разных случаях</w:t>
      </w:r>
    </w:p>
    <w:p>
      <w:pPr>
        <w:pStyle w:val="Heading3"/>
        <w:numPr>
          <w:ilvl w:val="2"/>
          <w:numId w:val="1"/>
        </w:numPr>
        <w:ind w:hanging="0" w:left="0"/>
        <w:rPr/>
      </w:pPr>
      <w:bookmarkStart w:id="26" w:name="__RefHeading___Toc1049_3133575207"/>
      <w:bookmarkEnd w:id="26"/>
      <w:r>
        <w:rPr/>
        <w:tab/>
        <w:tab/>
        <w:tab/>
        <w:tab/>
        <w:tab/>
        <w:t>Цикл while</w:t>
      </w:r>
    </w:p>
    <w:p>
      <w:pPr>
        <w:pStyle w:val="BodyText"/>
        <w:rPr/>
      </w:pPr>
      <w:r>
        <w:rPr/>
        <w:tab/>
        <w:t>while — классический цикл в языке С++  имеет следующий синтаксис</w:t>
      </w:r>
    </w:p>
    <w:p>
      <w:pPr>
        <w:pStyle w:val="BodyText"/>
        <w:rPr/>
      </w:pPr>
      <w:r>
        <w:rPr/>
        <w:t>while(какое-то условие)</w:t>
      </w:r>
    </w:p>
    <w:p>
      <w:pPr>
        <w:pStyle w:val="BodyText"/>
        <w:rPr/>
      </w:pPr>
      <w:r>
        <w:rPr/>
        <w:t>{</w:t>
      </w:r>
    </w:p>
    <w:p>
      <w:pPr>
        <w:pStyle w:val="BodyText"/>
        <w:rPr/>
      </w:pPr>
      <w:r>
        <w:rPr/>
        <w:tab/>
        <w:t>тело цикла</w:t>
      </w:r>
    </w:p>
    <w:p>
      <w:pPr>
        <w:pStyle w:val="BodyText"/>
        <w:rPr/>
      </w:pPr>
      <w:r>
        <w:rPr/>
        <w:t>}</w:t>
      </w:r>
    </w:p>
    <w:p>
      <w:pPr>
        <w:pStyle w:val="BodyText"/>
        <w:rPr/>
      </w:pPr>
      <w:r>
        <w:rPr/>
        <w:tab/>
        <w:t>До тех пор, пока условие внутри while будет истиным, будет выполняться код внутри цикла. После каждого его выполнения условие проверяется снова.</w:t>
      </w:r>
    </w:p>
    <w:p>
      <w:pPr>
        <w:pStyle w:val="BodyText"/>
        <w:rPr/>
      </w:pPr>
      <w:r>
        <w:rPr/>
        <w:t>Пример программы для бесконечного запроса пароля:</w:t>
      </w:r>
    </w:p>
    <w:p>
      <w:pPr>
        <w:pStyle w:val="BodyText"/>
        <w:rPr/>
      </w:pPr>
      <w:r>
        <w:drawing>
          <wp:anchor behindDoc="0" distT="0" distB="0" distL="0" distR="0" simplePos="0" locked="0" layoutInCell="0" allowOverlap="1" relativeHeight="11">
            <wp:simplePos x="0" y="0"/>
            <wp:positionH relativeFrom="column">
              <wp:align>center</wp:align>
            </wp:positionH>
            <wp:positionV relativeFrom="paragraph">
              <wp:align>center</wp:align>
            </wp:positionV>
            <wp:extent cx="6120130" cy="2783205"/>
            <wp:effectExtent l="0" t="0" r="0" b="0"/>
            <wp:wrapTopAndBottom/>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a:blip r:embed="rId16"/>
                    <a:stretch>
                      <a:fillRect/>
                    </a:stretch>
                  </pic:blipFill>
                  <pic:spPr bwMode="auto">
                    <a:xfrm>
                      <a:off x="0" y="0"/>
                      <a:ext cx="6120130" cy="2783205"/>
                    </a:xfrm>
                    <a:prstGeom prst="rect">
                      <a:avLst/>
                    </a:prstGeom>
                    <a:noFill/>
                  </pic:spPr>
                </pic:pic>
              </a:graphicData>
            </a:graphic>
          </wp:anchor>
        </w:drawing>
      </w:r>
      <w:r>
        <w:rPr/>
        <w:t xml:space="preserve"> </w:t>
      </w:r>
      <w:r>
        <w:rPr/>
        <w:tab/>
        <w:t>Оператор «!=» является отрицанием оператора «==». То есть возвращает значение True, если значения не были равны</w:t>
      </w:r>
    </w:p>
    <w:p>
      <w:pPr>
        <w:pStyle w:val="Heading3"/>
        <w:numPr>
          <w:ilvl w:val="2"/>
          <w:numId w:val="1"/>
        </w:numPr>
        <w:ind w:hanging="0" w:left="0"/>
        <w:rPr/>
      </w:pPr>
      <w:bookmarkStart w:id="27" w:name="__RefHeading___Toc1051_3133575207"/>
      <w:bookmarkEnd w:id="27"/>
      <w:r>
        <w:rPr/>
        <w:tab/>
        <w:tab/>
        <w:tab/>
        <w:tab/>
        <w:tab/>
        <w:t>Цикл for</w:t>
      </w:r>
    </w:p>
    <w:p>
      <w:pPr>
        <w:pStyle w:val="Normal"/>
        <w:rPr>
          <w:b/>
          <w:bCs/>
          <w:sz w:val="28"/>
          <w:szCs w:val="28"/>
        </w:rPr>
      </w:pPr>
      <w:r>
        <w:rPr>
          <w:b w:val="false"/>
          <w:bCs w:val="false"/>
          <w:sz w:val="28"/>
          <w:szCs w:val="28"/>
        </w:rPr>
        <w:tab/>
        <w:t>В некоторых ситуациях удобнее использовать цикл for. Например, когда нам заранее известно, сколько раз будет выполяться тело нашего цикла. К примеру, мы хотим напечатать все целые числа от 1 до 100.  Цикл for имеет чуть более сложный синтаксис</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for (выражение1; выражение2; выражение3) {</w:t>
      </w:r>
    </w:p>
    <w:p>
      <w:pPr>
        <w:pStyle w:val="Normal"/>
        <w:rPr>
          <w:b w:val="false"/>
          <w:bCs w:val="false"/>
          <w:sz w:val="28"/>
          <w:szCs w:val="28"/>
        </w:rPr>
      </w:pPr>
      <w:r>
        <w:rPr>
          <w:b w:val="false"/>
          <w:bCs w:val="false"/>
          <w:sz w:val="28"/>
          <w:szCs w:val="28"/>
        </w:rPr>
        <w:tab/>
        <w:t>тело цикла</w:t>
        <w:br/>
        <w:t>}</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выражение1 выполняется один раз перед началом цикла. Выражение2 является аналогом условия из цикла while. Выражение3 выполняется после каждого прохода по циклу(один проход по циклу называется итерацией).</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Пример программы для вывода всех чисел от 1 до 100:</w:t>
      </w:r>
    </w:p>
    <w:p>
      <w:pPr>
        <w:pStyle w:val="Normal"/>
        <w:rPr>
          <w:b w:val="false"/>
          <w:bCs w:val="false"/>
          <w:sz w:val="28"/>
          <w:szCs w:val="28"/>
        </w:rPr>
      </w:pPr>
      <w:r>
        <w:drawing>
          <wp:anchor behindDoc="0" distT="0" distB="0" distL="0" distR="0" simplePos="0" locked="0" layoutInCell="0" allowOverlap="1" relativeHeight="12">
            <wp:simplePos x="0" y="0"/>
            <wp:positionH relativeFrom="column">
              <wp:posOffset>708025</wp:posOffset>
            </wp:positionH>
            <wp:positionV relativeFrom="paragraph">
              <wp:align>center</wp:align>
            </wp:positionV>
            <wp:extent cx="4524375" cy="2317115"/>
            <wp:effectExtent l="0" t="0" r="0" b="0"/>
            <wp:wrapTopAndBottom/>
            <wp:docPr id="13"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3"/>
                    <pic:cNvPicPr>
                      <a:picLocks noChangeAspect="1" noChangeArrowheads="1"/>
                    </pic:cNvPicPr>
                  </pic:nvPicPr>
                  <pic:blipFill>
                    <a:blip r:embed="rId17"/>
                    <a:stretch>
                      <a:fillRect/>
                    </a:stretch>
                  </pic:blipFill>
                  <pic:spPr bwMode="auto">
                    <a:xfrm>
                      <a:off x="0" y="0"/>
                      <a:ext cx="4524375" cy="2317115"/>
                    </a:xfrm>
                    <a:prstGeom prst="rect">
                      <a:avLst/>
                    </a:prstGeom>
                    <a:noFill/>
                  </pic:spPr>
                </pic:pic>
              </a:graphicData>
            </a:graphic>
          </wp:anchor>
        </w:drawing>
      </w:r>
      <w:r>
        <w:rPr>
          <w:b w:val="false"/>
          <w:bCs w:val="false"/>
          <w:sz w:val="28"/>
          <w:szCs w:val="28"/>
        </w:rPr>
        <w:t xml:space="preserve"> </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Таким образом, была создана переменная i c начальным значением 1. В цикле она выводилась и каждый раз после этого увеличивалась на 1(i++ - операция инкремента, увеличение на 1 целого числа). Затем проверялось условие выхода из цикла. Пока оно истино, цикл работает дальше. Переменная, которая была создана внутри круглых скобок цикла for, будет существовать только внутри цикла</w:t>
      </w:r>
      <w:r>
        <w:br w:type="page"/>
      </w:r>
    </w:p>
    <w:p>
      <w:pPr>
        <w:pStyle w:val="Heading1"/>
        <w:numPr>
          <w:ilvl w:val="0"/>
          <w:numId w:val="2"/>
        </w:numPr>
        <w:spacing w:before="0" w:after="120"/>
        <w:ind w:hanging="0" w:left="0"/>
        <w:rPr/>
      </w:pPr>
      <w:bookmarkStart w:id="28" w:name="__RefHeading___Toc624_3053789780"/>
      <w:bookmarkEnd w:id="28"/>
      <w:r>
        <w:rPr/>
        <w:tab/>
        <w:tab/>
        <w:tab/>
        <w:tab/>
        <w:t>Массивы и строки</w:t>
      </w:r>
    </w:p>
    <w:p>
      <w:pPr>
        <w:pStyle w:val="BodyText"/>
        <w:rPr/>
      </w:pPr>
      <w:r>
        <w:rPr/>
        <w:tab/>
        <w:t xml:space="preserve">Если открыть любой интернет-магазин, можно увидеть огромное количество карточек с товарами. Для реализации такого поведения пришлось бы создавать новую переменную для каждого товара в магазине. В таком количестве переменных очень легко запутаться. Более того, было бы необходимо менять код при каждом добавлении нового товара. Обработка всего этого набора переменных тоже была бы крайне затруднительной. Фильтрацию товара по цене или каким-нибудь еще признакам невозможно реализовать адекватным способом. Для решениях всех этих проблем существуют массивы. </w:t>
        <w:tab/>
        <w:t>Массивы позволяют сгруппировать набор переменных одного типа в какой-то единный объект и пользоваться одним единственным массивом, не создавая сотни разных переменных.</w:t>
      </w:r>
    </w:p>
    <w:p>
      <w:pPr>
        <w:pStyle w:val="Heading2"/>
        <w:numPr>
          <w:ilvl w:val="1"/>
          <w:numId w:val="2"/>
        </w:numPr>
        <w:ind w:hanging="0" w:left="0"/>
        <w:rPr/>
      </w:pPr>
      <w:bookmarkStart w:id="29" w:name="__RefHeading___Toc713_3053789780"/>
      <w:bookmarkEnd w:id="29"/>
      <w:r>
        <w:rPr/>
        <w:tab/>
        <w:tab/>
        <w:tab/>
        <w:tab/>
        <w:t>Массивы в стиле Си</w:t>
      </w:r>
    </w:p>
    <w:p>
      <w:pPr>
        <w:pStyle w:val="BodyText"/>
        <w:rPr/>
      </w:pPr>
      <w:r>
        <w:rPr/>
        <w:t xml:space="preserve"> </w:t>
      </w:r>
      <w:r>
        <w:rPr/>
        <w:t>Создание простого массива на С++ выглядит следующим образом:</w:t>
      </w:r>
    </w:p>
    <w:p>
      <w:pPr>
        <w:pStyle w:val="BodyText"/>
        <w:rPr/>
      </w:pPr>
      <w:r>
        <w:drawing>
          <wp:anchor behindDoc="0" distT="0" distB="0" distL="0" distR="0" simplePos="0" locked="0" layoutInCell="0" allowOverlap="1" relativeHeight="13">
            <wp:simplePos x="0" y="0"/>
            <wp:positionH relativeFrom="column">
              <wp:align>center</wp:align>
            </wp:positionH>
            <wp:positionV relativeFrom="paragraph">
              <wp:align>center</wp:align>
            </wp:positionV>
            <wp:extent cx="4382770" cy="635000"/>
            <wp:effectExtent l="0" t="0" r="0" b="0"/>
            <wp:wrapTopAndBottom/>
            <wp:docPr id="14"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4"/>
                    <pic:cNvPicPr>
                      <a:picLocks noChangeAspect="1" noChangeArrowheads="1"/>
                    </pic:cNvPicPr>
                  </pic:nvPicPr>
                  <pic:blipFill>
                    <a:blip r:embed="rId18"/>
                    <a:stretch>
                      <a:fillRect/>
                    </a:stretch>
                  </pic:blipFill>
                  <pic:spPr bwMode="auto">
                    <a:xfrm>
                      <a:off x="0" y="0"/>
                      <a:ext cx="4382770" cy="635000"/>
                    </a:xfrm>
                    <a:prstGeom prst="rect">
                      <a:avLst/>
                    </a:prstGeom>
                    <a:noFill/>
                  </pic:spPr>
                </pic:pic>
              </a:graphicData>
            </a:graphic>
          </wp:anchor>
        </w:drawing>
      </w:r>
      <w:r>
        <w:rPr/>
        <w:t xml:space="preserve"> </w:t>
      </w:r>
    </w:p>
    <w:p>
      <w:pPr>
        <w:pStyle w:val="BodyText"/>
        <w:rPr/>
      </w:pPr>
      <w:r>
        <w:rPr/>
        <w:tab/>
        <w:t xml:space="preserve">int — целочисленный тип данных. В данном контексте это означает, что массив будет состоять только из целых чисел в диапазоне типа int. </w:t>
      </w:r>
    </w:p>
    <w:p>
      <w:pPr>
        <w:pStyle w:val="BodyText"/>
        <w:rPr/>
      </w:pPr>
      <w:r>
        <w:rPr/>
        <w:tab/>
        <w:t>Array — имя массива. Наименование массивов ничем не отличается от наименования обычных переменных</w:t>
      </w:r>
    </w:p>
    <w:p>
      <w:pPr>
        <w:pStyle w:val="BodyText"/>
        <w:rPr/>
      </w:pPr>
      <w:r>
        <w:rPr/>
        <w:tab/>
        <w:t>[10]  - в квадратных скобках указано максимальное количество элементов в массиве. Для простого массива это число должно являться константой времени компиляции(то есть оно известно компилятору на момент компиляции программы). Это означает, что для обозначения размерности массива нельзя использовать переменные</w:t>
      </w:r>
      <w:r>
        <w:br w:type="page"/>
      </w:r>
    </w:p>
    <w:p>
      <w:pPr>
        <w:pStyle w:val="BodyText"/>
        <w:spacing w:before="0" w:after="140"/>
        <w:rPr/>
      </w:pPr>
      <w:r>
        <w:rPr/>
      </w:r>
    </w:p>
    <w:p>
      <w:pPr>
        <w:pStyle w:val="Heading2"/>
        <w:numPr>
          <w:ilvl w:val="1"/>
          <w:numId w:val="2"/>
        </w:numPr>
        <w:ind w:hanging="0" w:left="0"/>
        <w:rPr/>
      </w:pPr>
      <w:bookmarkStart w:id="30" w:name="__RefHeading___Toc715_3053789780"/>
      <w:bookmarkEnd w:id="30"/>
      <w:r>
        <w:rPr/>
        <w:tab/>
        <w:tab/>
        <w:tab/>
        <w:t xml:space="preserve">Пример использования массива </w:t>
      </w:r>
    </w:p>
    <w:p>
      <w:pPr>
        <w:pStyle w:val="BodyText"/>
        <w:rPr/>
      </w:pPr>
      <w:r>
        <w:rPr/>
        <w:t>Программа запрашивает у пользователя 5 чисел и выводит на экран их сумму</w:t>
      </w:r>
    </w:p>
    <w:p>
      <w:pPr>
        <w:pStyle w:val="BodyText"/>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380990" cy="4495165"/>
            <wp:effectExtent l="0" t="0" r="0" b="0"/>
            <wp:wrapSquare wrapText="largest"/>
            <wp:docPr id="15"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pic:cNvPicPr>
                      <a:picLocks noChangeAspect="1" noChangeArrowheads="1"/>
                    </pic:cNvPicPr>
                  </pic:nvPicPr>
                  <pic:blipFill>
                    <a:blip r:embed="rId19"/>
                    <a:stretch>
                      <a:fillRect/>
                    </a:stretch>
                  </pic:blipFill>
                  <pic:spPr bwMode="auto">
                    <a:xfrm>
                      <a:off x="0" y="0"/>
                      <a:ext cx="5380990" cy="4495165"/>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К элементам массива можно обращаться по индексу. Важно помнить, что индексация массивов начинается от нуля(то есть первый элемент имеет номер 0). С помощью цикла for происходит перебор всех чисел от до 5. Сначала i равняятся нулю и происходит запись в элемент массива с индексом 0. Потом i равняется единице и происходит запись в ячейку с индексом 1. И так далее, пока цикл не завершит работу. В следующем цикле выполняется сумма всех элементов массива. Перебор элементов происходит по тому же принципу, что и в первом цикле</w:t>
      </w:r>
    </w:p>
    <w:p>
      <w:pPr>
        <w:pStyle w:val="BodyText"/>
        <w:rPr/>
      </w:pPr>
      <w:r>
        <w:rPr/>
        <w:tab/>
        <w:t>Если случайно выйти за границы массива, поведение программы будет не определено и может произойти все что угодно. В лучшем случае программа просто упадет</w:t>
      </w:r>
      <w:r>
        <w:br w:type="page"/>
      </w:r>
    </w:p>
    <w:p>
      <w:pPr>
        <w:pStyle w:val="Heading2"/>
        <w:numPr>
          <w:ilvl w:val="1"/>
          <w:numId w:val="2"/>
        </w:numPr>
        <w:spacing w:before="0" w:after="120"/>
        <w:ind w:hanging="0" w:left="0"/>
        <w:rPr/>
      </w:pPr>
      <w:bookmarkStart w:id="31" w:name="__RefHeading___Toc832_3053789780"/>
      <w:bookmarkEnd w:id="31"/>
      <w:r>
        <w:rPr/>
        <w:tab/>
        <w:tab/>
        <w:tab/>
        <w:tab/>
        <w:tab/>
        <w:t>std::vector</w:t>
      </w:r>
    </w:p>
    <w:p>
      <w:pPr>
        <w:pStyle w:val="BodyText"/>
        <w:rPr/>
      </w:pPr>
      <w:r>
        <w:rPr/>
        <w:t xml:space="preserve">В современном С++ массивы в стиле Си практически не используются. Вместо них есть более современная альтернатива. Пример из предыдушего пункта, </w:t>
      </w:r>
      <w:r>
        <w:drawing>
          <wp:anchor behindDoc="0" distT="0" distB="0" distL="0" distR="0" simplePos="0" locked="0" layoutInCell="0" allowOverlap="1" relativeHeight="15">
            <wp:simplePos x="0" y="0"/>
            <wp:positionH relativeFrom="column">
              <wp:posOffset>0</wp:posOffset>
            </wp:positionH>
            <wp:positionV relativeFrom="paragraph">
              <wp:posOffset>793750</wp:posOffset>
            </wp:positionV>
            <wp:extent cx="6120130" cy="5264785"/>
            <wp:effectExtent l="0" t="0" r="0" b="0"/>
            <wp:wrapSquare wrapText="largest"/>
            <wp:docPr id="16"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pic:cNvPicPr>
                      <a:picLocks noChangeAspect="1" noChangeArrowheads="1"/>
                    </pic:cNvPicPr>
                  </pic:nvPicPr>
                  <pic:blipFill>
                    <a:blip r:embed="rId20"/>
                    <a:stretch>
                      <a:fillRect/>
                    </a:stretch>
                  </pic:blipFill>
                  <pic:spPr bwMode="auto">
                    <a:xfrm>
                      <a:off x="0" y="0"/>
                      <a:ext cx="6120130" cy="5264785"/>
                    </a:xfrm>
                    <a:prstGeom prst="rect">
                      <a:avLst/>
                    </a:prstGeom>
                    <a:noFill/>
                  </pic:spPr>
                </pic:pic>
              </a:graphicData>
            </a:graphic>
          </wp:anchor>
        </w:drawing>
      </w:r>
      <w:r>
        <w:rPr/>
        <w:t>использующий std::vector, мог бы выглядеть следующим образом:</w:t>
      </w:r>
    </w:p>
    <w:p>
      <w:pPr>
        <w:pStyle w:val="BodyText"/>
        <w:rPr/>
      </w:pPr>
      <w:r>
        <w:rPr/>
      </w:r>
    </w:p>
    <w:p>
      <w:pPr>
        <w:pStyle w:val="BodyText"/>
        <w:rPr/>
      </w:pPr>
      <w:r>
        <w:rPr/>
        <w:t xml:space="preserve">для std::vector внутри &lt;&gt; указывается тип, который будет хранится в массиве. Размерность массива указывается уже в круглых скобках, а не в квадратгых. Важно отметить, что здесь уже можно использовать переменные для указания размера. Также, в отличие от стандартных массивов, std::vector помнит свой размер и его можно узнать в любое время. Std::vector имеет куда больше особенностей, но сейчас они не так важны. Cо всеми его особенностями можно ознакомиться по ссылке ниже. </w:t>
      </w:r>
    </w:p>
    <w:p>
      <w:pPr>
        <w:pStyle w:val="BodyText"/>
        <w:rPr/>
      </w:pPr>
      <w:r>
        <w:rPr/>
        <w:t xml:space="preserve">документация для std::vector: </w:t>
      </w:r>
      <w:hyperlink r:id="rId21">
        <w:r>
          <w:rPr>
            <w:rStyle w:val="Hyperlink"/>
          </w:rPr>
          <w:t>https://en.cppreference.com/w/cpp/container/vector.html</w:t>
        </w:r>
      </w:hyperlink>
      <w:r>
        <w:br w:type="page"/>
      </w:r>
    </w:p>
    <w:p>
      <w:pPr>
        <w:pStyle w:val="Heading2"/>
        <w:numPr>
          <w:ilvl w:val="1"/>
          <w:numId w:val="2"/>
        </w:numPr>
        <w:spacing w:before="0" w:after="120"/>
        <w:ind w:hanging="0" w:left="0"/>
        <w:rPr/>
      </w:pPr>
      <w:bookmarkStart w:id="32" w:name="__RefHeading___Toc2371_3053789780"/>
      <w:bookmarkEnd w:id="32"/>
      <w:r>
        <w:rPr/>
        <w:tab/>
        <w:tab/>
        <w:tab/>
        <w:tab/>
        <w:tab/>
        <w:t>std::string</w:t>
      </w:r>
    </w:p>
    <w:p>
      <w:pPr>
        <w:pStyle w:val="BodyText"/>
        <w:rPr/>
      </w:pPr>
      <w:r>
        <w:rPr/>
        <w:tab/>
        <w:t>Текст состоит из символов (то есть это набор элементов типа char). Каждый символ стоит на определенной позиции. Это означает, что мы можем обращатья со строками, как с простыми массивами. Но для удобства восприятия существует специальный тип std::string(находится в заголовочном файле string). От обычных массивов он отличается возможностью использовать его внутри std::cin и std::cout. Пример использования строк:</w:t>
      </w:r>
    </w:p>
    <w:p>
      <w:pPr>
        <w:pStyle w:val="BodyTex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16655"/>
            <wp:effectExtent l="0" t="0" r="0" b="0"/>
            <wp:wrapSquare wrapText="largest"/>
            <wp:docPr id="17"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pic:cNvPicPr>
                      <a:picLocks noChangeAspect="1" noChangeArrowheads="1"/>
                    </pic:cNvPicPr>
                  </pic:nvPicPr>
                  <pic:blipFill>
                    <a:blip r:embed="rId22"/>
                    <a:stretch>
                      <a:fillRect/>
                    </a:stretch>
                  </pic:blipFill>
                  <pic:spPr bwMode="auto">
                    <a:xfrm>
                      <a:off x="0" y="0"/>
                      <a:ext cx="6120130" cy="3716655"/>
                    </a:xfrm>
                    <a:prstGeom prst="rect">
                      <a:avLst/>
                    </a:prstGeom>
                    <a:noFill/>
                  </pic:spPr>
                </pic:pic>
              </a:graphicData>
            </a:graphic>
          </wp:anchor>
        </w:drawing>
      </w:r>
    </w:p>
    <w:p>
      <w:pPr>
        <w:pStyle w:val="BodyText"/>
        <w:rPr/>
      </w:pPr>
      <w:r>
        <w:rPr/>
        <w:t>Данная программа считывает текст от пользователя(уже целиком строку, а не каждый элемент отдельно, как это было с обычными массивами) и выводит на экран все символы строки, разделенные пробелами. Квадратные скобки для получения символов из строки работают аналогично тому, как они работают в массивах</w:t>
      </w:r>
    </w:p>
    <w:p>
      <w:pPr>
        <w:pStyle w:val="BodyText"/>
        <w:rPr/>
      </w:pPr>
      <w:r>
        <w:rPr/>
        <w:t xml:space="preserve">полная документация для std::string: </w:t>
      </w:r>
      <w:hyperlink r:id="rId23">
        <w:r>
          <w:rPr>
            <w:rStyle w:val="Hyperlink"/>
          </w:rPr>
          <w:t>https://en.cppreference.com/w/cpp/string/basic_string.html</w:t>
        </w:r>
      </w:hyperlink>
    </w:p>
    <w:p>
      <w:pPr>
        <w:pStyle w:val="BodyText"/>
        <w:spacing w:before="0" w:after="140"/>
        <w:rPr/>
      </w:pPr>
      <w:r>
        <w:rPr/>
      </w:r>
      <w:r>
        <w:br w:type="page"/>
      </w:r>
    </w:p>
    <w:p>
      <w:pPr>
        <w:pStyle w:val="Heading1"/>
        <w:numPr>
          <w:ilvl w:val="0"/>
          <w:numId w:val="2"/>
        </w:numPr>
        <w:spacing w:before="0" w:after="120"/>
        <w:rPr/>
      </w:pPr>
      <w:bookmarkStart w:id="33" w:name="__RefHeading___Toc718_2973911919"/>
      <w:bookmarkEnd w:id="33"/>
      <w:r>
        <w:rPr/>
        <w:tab/>
        <w:tab/>
        <w:tab/>
        <w:tab/>
        <w:tab/>
        <w:t>Функции</w:t>
      </w:r>
    </w:p>
    <w:p>
      <w:pPr>
        <w:pStyle w:val="BodyText"/>
        <w:rPr/>
      </w:pPr>
      <w:r>
        <w:rPr/>
        <w:tab/>
        <w:t>В какой-то момент времени программисты поняли, что программного кода становится очень много, и что многие куски кода очень часто повтаряются. В пункте о массивах был пример задачи на поиск суммы элементов. Эта задача, в свою очередь, может являться частью другой, более сложной задачи. В рамках одной единственной программы подсчет суммы элементов массива может встретиться не один десяток раз. Для того, чтобы не писать один и тот же код много раз, в языки программирование добавили понятией функция</w:t>
      </w:r>
    </w:p>
    <w:p>
      <w:pPr>
        <w:pStyle w:val="BodyText"/>
        <w:rPr/>
      </w:pPr>
      <w:r>
        <w:rPr/>
        <w:tab/>
        <w:t>Функция(подпрограмма) -  это именованный блок кода, который выполняет одну конкретную задачу. Можно представить функцию как «чёрный ящик»: в неё передают входные данные, она выполняет с ними операции и возвращает результат</w:t>
      </w:r>
    </w:p>
    <w:p>
      <w:pPr>
        <w:pStyle w:val="BodyText"/>
        <w:rPr/>
      </w:pPr>
      <w:r>
        <w:rPr/>
        <w:t>Функцию нужно написать всего один раз, после чего можно обращаться к ее коду из разных точек программы. Более того, тот кто обращается к функции, не думает о том, как именно она была реализована. Программист может обратиться к функции вычисления синуса и ему для этого не нужно знать, как именно происходит это самое вычисление(поэтому функция должна иметь понятное имя. Человек, который вызывает функцию, должен понимать ее суть, не заглядывая в исходный код). Такой подход позволяет выделить какие-то наиболее частые задачи в отдельный набор функций и поставлять его отдельно от исходной программы. В частности, это касается уже встроенных в язык функций, которые отвечают за ввод/вывод, какие-то математические вычисления и так далее. Какой-то обособленный от других набор функций называют библиотекой. Стандартная библиотека С++ содержит в себе не одну сотню самых разных функций для решения разного рода задач. При необходимости этот набор можно расширить, скачав сторонние библиотеки из интернета.</w:t>
      </w:r>
    </w:p>
    <w:p>
      <w:pPr>
        <w:pStyle w:val="BodyText"/>
        <w:rPr/>
      </w:pPr>
      <w:r>
        <w:rPr/>
      </w:r>
      <w:r>
        <w:br w:type="page"/>
      </w:r>
    </w:p>
    <w:p>
      <w:pPr>
        <w:pStyle w:val="BodyText"/>
        <w:spacing w:before="0" w:after="140"/>
        <w:rPr/>
      </w:pPr>
      <w:r>
        <w:drawing>
          <wp:anchor behindDoc="0" distT="0" distB="0" distL="0" distR="0" simplePos="0" locked="0" layoutInCell="0" allowOverlap="1" relativeHeight="19">
            <wp:simplePos x="0" y="0"/>
            <wp:positionH relativeFrom="column">
              <wp:posOffset>172720</wp:posOffset>
            </wp:positionH>
            <wp:positionV relativeFrom="paragraph">
              <wp:posOffset>390525</wp:posOffset>
            </wp:positionV>
            <wp:extent cx="5774690" cy="4132580"/>
            <wp:effectExtent l="0" t="0" r="0" b="0"/>
            <wp:wrapSquare wrapText="largest"/>
            <wp:docPr id="18" name="Изображение18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Копия 1"/>
                    <pic:cNvPicPr>
                      <a:picLocks noChangeAspect="1" noChangeArrowheads="1"/>
                    </pic:cNvPicPr>
                  </pic:nvPicPr>
                  <pic:blipFill>
                    <a:blip r:embed="rId24"/>
                    <a:stretch>
                      <a:fillRect/>
                    </a:stretch>
                  </pic:blipFill>
                  <pic:spPr bwMode="auto">
                    <a:xfrm>
                      <a:off x="0" y="0"/>
                      <a:ext cx="5774690" cy="4132580"/>
                    </a:xfrm>
                    <a:prstGeom prst="rect">
                      <a:avLst/>
                    </a:prstGeom>
                    <a:noFill/>
                  </pic:spPr>
                </pic:pic>
              </a:graphicData>
            </a:graphic>
          </wp:anchor>
        </w:drawing>
      </w:r>
      <w:r>
        <w:rPr/>
        <w:tab/>
        <w:t>Пример функции для вычисления факториала</w:t>
      </w:r>
    </w:p>
    <w:p>
      <w:pPr>
        <w:pStyle w:val="BodyText"/>
        <w:rPr/>
      </w:pPr>
      <w:r>
        <w:rPr/>
      </w:r>
    </w:p>
    <w:p>
      <w:pPr>
        <w:pStyle w:val="BodyText"/>
        <w:rPr/>
      </w:pPr>
      <w:r>
        <w:rPr/>
        <w:tab/>
        <w:t>В самом начале пишется тип возвращаемого значения функции. Тип возвращаемого значения — тип результата. Если функция вычисляет сумму массива целых чисел — результат будет целым числом. Если функция вычисляет синус — результат будет вещественным числом. Тип возвращаемого значения указывается обязательно, если функция подразумевает какие-то вычисления. Например, мы можем написать написать функцию, которая красивым способом отображает массив на экране. У данной функции нет результата, который можно было бы как-то использовать дальше внутри программы. В таком случае, тип возвращаемого значения будет void. Для функции с типом возращаемого значения void, наличие return не является обязательным. Функция завершится, как только выполнение дойдет до закрывающей фигурной скобки. Также наличие return не обязательно для функции main(по умолчанию функция main возвращает 0)</w:t>
      </w:r>
    </w:p>
    <w:p>
      <w:pPr>
        <w:pStyle w:val="BodyText"/>
        <w:rPr/>
      </w:pPr>
      <w:r>
        <w:rPr/>
        <w:tab/>
        <w:t>Далее указывается имя функции. Имя функции должно четко отражать ее смысл. Не нужно называть функции одной буквой или использовать сокращения(кроме общепринятных сокращений, которые знают все). Грамотно названные функции существенно упращают восприятие кода, потому что начинают использоваться понятные имена, вместо каких-то сложных вычислений. Даже если какой-то кусок кода не планируется использовать повторно — можно вынести его в отдельную функцию</w:t>
      </w:r>
    </w:p>
    <w:p>
      <w:pPr>
        <w:pStyle w:val="BodyText"/>
        <w:rPr/>
      </w:pPr>
      <w:r>
        <w:rPr/>
        <w:tab/>
        <w:t>Внутри круглых скобок передаются параметры. Параметры — некие исходные данные, с которыми функция должна работать. Для того, чтобы функция могла вычислить факториал целого числа — нужно передать ей целое число. Для того, чтобы функция могла найти сумму массива — нужно передать ей массив. В параметрах указываются только необходимые данные. Ничего лишнего там быть не должно. Внутри функции можно обращаться к этим параметрам, как к самым обычным переменным, которыми они и являются. Внутри фигурных скобок находится тело функции. Внутри него можно писать любой код. Если обратить внимание на блок main, то можно заметить,что main это тоже функция. Есть возвращаемый тип, есть имя и есть список параметров(пустой, но есть). Это значит, что внутри функций можно делать все то, что до этого делалось внутри main. От всех других функций main отличается тем, что она вызывается автоматически и поэтому обязана существовать. Функция завершается словом return. Это означает конец выполнения функции и возврат какого-то значения тому, кто вызвал эту функцию. В данном примере мы возвращаем переменную result. Это означает, что результатом выполнения функции будет являться значение, которое в этот момент находилось внутри переменной result и именно это значение будет подставлено вместо вызова функции в строке 14. Return может быть в любом месте функции(хоть в самом начале), но код после return выполняться не будет, поскольку return означает завершение функции</w:t>
      </w:r>
    </w:p>
    <w:p>
      <w:pPr>
        <w:pStyle w:val="BodyText"/>
        <w:rPr/>
      </w:pPr>
      <w:r>
        <w:rPr/>
        <w:tab/>
        <w:t>Функция должна быть написана таким образом, чтобы ей было удобно пользоваться другим людям. Это значит, что функция не должна совершать каких-то лишних действий. Наша функция факториал считает значение и выдает результат. То есть функция либо что-то вычисляет, либо занимается вводом/выводом. Например, мы могли бы написать cout внутри функции factorial, но делать этого не нужно. Дело в том, что наш cout может помешать другим пользователям этой функции и они не смогут от него избавиться, не изменив исходный код функции</w:t>
      </w:r>
    </w:p>
    <w:p>
      <w:pPr>
        <w:pStyle w:val="Heading2"/>
        <w:numPr>
          <w:ilvl w:val="1"/>
          <w:numId w:val="2"/>
        </w:numPr>
        <w:spacing w:before="200" w:after="120"/>
        <w:rPr/>
      </w:pPr>
      <w:r>
        <w:rPr/>
        <w:tab/>
        <w:tab/>
        <w:tab/>
        <w:t>Передача параметров в функцию</w:t>
      </w:r>
    </w:p>
    <w:p>
      <w:pPr>
        <w:pStyle w:val="BodyText"/>
        <w:rPr/>
      </w:pPr>
      <w:r>
        <w:rPr/>
        <w:t>По умолчанию, передаче параметров в функцию, исходные данные будут скопированы. Это означает, что при изменении значения изнутри функции, исходные данные не изменятся.</w:t>
      </w:r>
    </w:p>
    <w:p>
      <w:pPr>
        <w:pStyle w:val="BodyText"/>
        <w:rPr/>
      </w:pPr>
      <w:r>
        <w:rPr/>
      </w:r>
    </w:p>
    <w:p>
      <w:pPr>
        <w:pStyle w:val="BodyText"/>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824605"/>
            <wp:effectExtent l="0" t="0" r="0" b="0"/>
            <wp:wrapTopAndBottom/>
            <wp:docPr id="19"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pic:cNvPicPr>
                      <a:picLocks noChangeAspect="1" noChangeArrowheads="1"/>
                    </pic:cNvPicPr>
                  </pic:nvPicPr>
                  <pic:blipFill>
                    <a:blip r:embed="rId25"/>
                    <a:stretch>
                      <a:fillRect/>
                    </a:stretch>
                  </pic:blipFill>
                  <pic:spPr bwMode="auto">
                    <a:xfrm>
                      <a:off x="0" y="0"/>
                      <a:ext cx="6120130" cy="3824605"/>
                    </a:xfrm>
                    <a:prstGeom prst="rect">
                      <a:avLst/>
                    </a:prstGeom>
                    <a:noFill/>
                  </pic:spPr>
                </pic:pic>
              </a:graphicData>
            </a:graphic>
          </wp:anchor>
        </w:drawing>
      </w:r>
      <w:r>
        <w:rPr/>
        <w:t xml:space="preserve"> </w:t>
      </w:r>
    </w:p>
    <w:p>
      <w:pPr>
        <w:pStyle w:val="BodyText"/>
        <w:rPr/>
      </w:pPr>
      <w:r>
        <w:drawing>
          <wp:anchor behindDoc="0" distT="0" distB="0" distL="0" distR="0" simplePos="0" locked="0" layoutInCell="0" allowOverlap="1" relativeHeight="21">
            <wp:simplePos x="0" y="0"/>
            <wp:positionH relativeFrom="column">
              <wp:posOffset>85725</wp:posOffset>
            </wp:positionH>
            <wp:positionV relativeFrom="paragraph">
              <wp:posOffset>1607185</wp:posOffset>
            </wp:positionV>
            <wp:extent cx="6120130" cy="3824605"/>
            <wp:effectExtent l="0" t="0" r="0" b="0"/>
            <wp:wrapTopAndBottom/>
            <wp:docPr id="20"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pic:cNvPicPr>
                      <a:picLocks noChangeAspect="1" noChangeArrowheads="1"/>
                    </pic:cNvPicPr>
                  </pic:nvPicPr>
                  <pic:blipFill>
                    <a:blip r:embed="rId26"/>
                    <a:stretch>
                      <a:fillRect/>
                    </a:stretch>
                  </pic:blipFill>
                  <pic:spPr bwMode="auto">
                    <a:xfrm>
                      <a:off x="0" y="0"/>
                      <a:ext cx="6120130" cy="3824605"/>
                    </a:xfrm>
                    <a:prstGeom prst="rect">
                      <a:avLst/>
                    </a:prstGeom>
                    <a:noFill/>
                  </pic:spPr>
                </pic:pic>
              </a:graphicData>
            </a:graphic>
          </wp:anchor>
        </w:drawing>
      </w:r>
      <w:r>
        <w:rPr/>
        <w:tab/>
        <w:t>В примере выше видно, что функция swap меняет значения переданных переменных, но значения внутри main остаются прежними. Если мы хотим изменить это поведение, необходимо использовать ссылки. При передаче параметра по ссылке, значение не копируется и функция работает с оригиналом. Для использования ссылки необходимо поставить &amp; после имени типа. Правильная функция swap будет выглядеть следующим образом</w:t>
      </w:r>
    </w:p>
    <w:p>
      <w:pPr>
        <w:pStyle w:val="BodyText"/>
        <w:rPr/>
      </w:pPr>
      <w:r>
        <w:rPr/>
        <w:tab/>
        <w:t>Использовать ссылки нужно не только в том случае, если мы хотим поменять переменную. Некоторые объекты, например массивы, могут быть очень тяжелыми, поэтому их оптимально принимать по ссылке, чтобы избежать лишнего копирования. Наличие слова const говорит о том, что данная переменная не будет изменена. При попытке изменить такую переменную, компилятор выдаст ошибку. То есть если мы хотим принять значение по ссылке и при этом не хотим его менять — принимать значение нужно по константной ссылке</w:t>
      </w:r>
    </w:p>
    <w:p>
      <w:pPr>
        <w:pStyle w:val="BodyText"/>
        <w:spacing w:before="0" w:after="140"/>
        <w:rPr/>
      </w:pPr>
      <w:r>
        <w:rPr/>
        <w:drawing>
          <wp:anchor behindDoc="0" distT="0" distB="0" distL="0" distR="0" simplePos="0" locked="0" layoutInCell="0" allowOverlap="1" relativeHeight="22">
            <wp:simplePos x="0" y="0"/>
            <wp:positionH relativeFrom="column">
              <wp:posOffset>-8255</wp:posOffset>
            </wp:positionH>
            <wp:positionV relativeFrom="paragraph">
              <wp:posOffset>55245</wp:posOffset>
            </wp:positionV>
            <wp:extent cx="5774690" cy="4132580"/>
            <wp:effectExtent l="0" t="0" r="0" b="0"/>
            <wp:wrapTopAndBottom/>
            <wp:docPr id="21"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18"/>
                    <pic:cNvPicPr>
                      <a:picLocks noChangeAspect="1" noChangeArrowheads="1"/>
                    </pic:cNvPicPr>
                  </pic:nvPicPr>
                  <pic:blipFill>
                    <a:blip r:embed="rId27"/>
                    <a:stretch>
                      <a:fillRect/>
                    </a:stretch>
                  </pic:blipFill>
                  <pic:spPr bwMode="auto">
                    <a:xfrm>
                      <a:off x="0" y="0"/>
                      <a:ext cx="5774690" cy="4132580"/>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user2"/>
    <w:next w:val="BodyText"/>
    <w:qFormat/>
    <w:pPr>
      <w:numPr>
        <w:ilvl w:val="0"/>
        <w:numId w:val="2"/>
      </w:numPr>
      <w:spacing w:before="240" w:after="120"/>
      <w:outlineLvl w:val="0"/>
    </w:pPr>
    <w:rPr>
      <w:b/>
      <w:bCs/>
      <w:sz w:val="36"/>
      <w:szCs w:val="36"/>
    </w:rPr>
  </w:style>
  <w:style w:type="paragraph" w:styleId="Heading2">
    <w:name w:val="heading 2"/>
    <w:basedOn w:val="user2"/>
    <w:next w:val="BodyText"/>
    <w:qFormat/>
    <w:pPr>
      <w:numPr>
        <w:ilvl w:val="1"/>
        <w:numId w:val="2"/>
      </w:numPr>
      <w:spacing w:before="200" w:after="120"/>
      <w:outlineLvl w:val="1"/>
    </w:pPr>
    <w:rPr>
      <w:b/>
      <w:bCs/>
      <w:sz w:val="32"/>
      <w:szCs w:val="32"/>
    </w:rPr>
  </w:style>
  <w:style w:type="paragraph" w:styleId="Heading3">
    <w:name w:val="heading 3"/>
    <w:basedOn w:val="Style12"/>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user">
    <w:name w:val="Ссылка указателя (user)"/>
    <w:qFormat/>
    <w:rPr/>
  </w:style>
  <w:style w:type="character" w:styleId="user1">
    <w:name w:val="Исходный текст (user)"/>
    <w:qFormat/>
    <w:rPr>
      <w:rFonts w:ascii="Liberation Mono" w:hAnsi="Liberation Mono" w:eastAsia="Noto Sans Mono CJK SC" w:cs="Liberation Mono"/>
    </w:rPr>
  </w:style>
  <w:style w:type="character" w:styleId="Style11">
    <w:name w:val="Ссылка указателя"/>
    <w:qFormat/>
    <w:rPr/>
  </w:style>
  <w:style w:type="character" w:styleId="Strong">
    <w:name w:val="Strong"/>
    <w:qFormat/>
    <w:rPr>
      <w:b/>
      <w:bCs/>
    </w:rPr>
  </w:style>
  <w:style w:type="paragraph" w:styleId="Style12">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3">
    <w:name w:val="Указатель"/>
    <w:basedOn w:val="Normal"/>
    <w:qFormat/>
    <w:pPr>
      <w:suppressLineNumbers/>
    </w:pPr>
    <w:rPr>
      <w:rFonts w:cs="Noto Sans Devanagari"/>
    </w:rPr>
  </w:style>
  <w:style w:type="paragraph" w:styleId="user2">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3">
    <w:name w:val="Указатель (user)"/>
    <w:basedOn w:val="Normal"/>
    <w:qFormat/>
    <w:pPr>
      <w:suppressLineNumbers/>
    </w:pPr>
    <w:rPr>
      <w:rFonts w:cs="Noto Sans Devanagari"/>
    </w:rPr>
  </w:style>
  <w:style w:type="paragraph" w:styleId="IndexHeading">
    <w:name w:val="index heading"/>
    <w:basedOn w:val="user2"/>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user3"/>
    <w:pPr>
      <w:tabs>
        <w:tab w:val="clear" w:pos="709"/>
        <w:tab w:val="right" w:pos="9638" w:leader="dot"/>
      </w:tabs>
      <w:ind w:hanging="0" w:left="0"/>
    </w:pPr>
    <w:rPr/>
  </w:style>
  <w:style w:type="paragraph" w:styleId="TOC2">
    <w:name w:val="toc 2"/>
    <w:basedOn w:val="user3"/>
    <w:pPr>
      <w:tabs>
        <w:tab w:val="clear" w:pos="709"/>
        <w:tab w:val="right" w:pos="9355" w:leader="dot"/>
      </w:tabs>
      <w:ind w:hanging="0" w:left="283"/>
    </w:pPr>
    <w:rPr/>
  </w:style>
  <w:style w:type="paragraph" w:styleId="TOC3">
    <w:name w:val="toc 3"/>
    <w:basedOn w:val="Style13"/>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www.qt.io/download-open-source" TargetMode="External"/><Relationship Id="rId6" Type="http://schemas.openxmlformats.org/officeDocument/2006/relationships/image" Target="media/image4.png"/><Relationship Id="rId7" Type="http://schemas.openxmlformats.org/officeDocument/2006/relationships/hyperlink" Target="https://youtu.be/kRcbYLK3OnQ?si=13mrENLr9XthFU72" TargetMode="External"/><Relationship Id="rId8" Type="http://schemas.openxmlformats.org/officeDocument/2006/relationships/hyperlink" Target="https://306.antroot.ru/jetbrains-activation"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hyperlink" Target="https://en.cppreference.com/w/cpp/container/vector.html" TargetMode="External"/><Relationship Id="rId22" Type="http://schemas.openxmlformats.org/officeDocument/2006/relationships/image" Target="media/image17.png"/><Relationship Id="rId23" Type="http://schemas.openxmlformats.org/officeDocument/2006/relationships/hyperlink" Target="https://en.cppreference.com/w/cpp/string/basic_string.html" TargetMode="External"/><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1020</TotalTime>
  <Application>LibreOffice/25.8.4.2$Linux_X86_64 LibreOffice_project/580$Build-2</Application>
  <AppVersion>15.0000</AppVersion>
  <Pages>27</Pages>
  <Words>4463</Words>
  <Characters>27878</Characters>
  <CharactersWithSpaces>32484</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2026-02-02T14:12:47Z</dcterms:modified>
  <cp:revision>140</cp:revision>
  <dc:subject/>
  <dc:title/>
</cp:coreProperties>
</file>

<file path=docProps/custom.xml><?xml version="1.0" encoding="utf-8"?>
<Properties xmlns="http://schemas.openxmlformats.org/officeDocument/2006/custom-properties" xmlns:vt="http://schemas.openxmlformats.org/officeDocument/2006/docPropsVTypes"/>
</file>