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before="240" w:after="120"/>
            <w:rPr/>
          </w:pPr>
          <w:r>
            <w:rPr/>
            <w:t>Оглавление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Style7"/>
            </w:rPr>
            <w:instrText xml:space="preserve"> TOC \f \o "1-9" \h</w:instrText>
          </w:r>
          <w:r>
            <w:rPr>
              <w:rStyle w:val="Style7"/>
            </w:rPr>
            <w:fldChar w:fldCharType="separate"/>
          </w:r>
          <w:r>
            <w:rPr>
              <w:rStyle w:val="Style7"/>
            </w:rPr>
            <w:t xml:space="preserve"> </w:t>
          </w:r>
          <w:r>
            <w:rPr/>
            <w:t>Задачи на ввод/вывод</w:t>
            <w:tab/>
            <w:t>2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Hello world</w:t>
            <w:tab/>
            <w:t>2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Последняя цифра</w:t>
            <w:tab/>
            <w:t>2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Сколько тебе лет?</w:t>
            <w:tab/>
            <w:t>2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Поезд</w:t>
            <w:tab/>
            <w:t>2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Площадь прямоугольника</w:t>
            <w:tab/>
            <w:t>2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Арифметика</w:t>
            <w:tab/>
            <w:t>3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Условный оператор</w:t>
            <w:tab/>
            <w:t>4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Квадратное уравнение</w:t>
            <w:tab/>
            <w:t>4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Молодой избиратель</w:t>
            <w:tab/>
            <w:t>4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Трехзначное число кратное 5</w:t>
            <w:tab/>
            <w:t>4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Вторая четверть</w:t>
            <w:tab/>
            <w:t>5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Статус</w:t>
            <w:tab/>
            <w:t>5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Нормальный вес</w:t>
            <w:tab/>
            <w:t>5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Циклы</w:t>
            <w:tab/>
            <w:t>6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Ряд чисел</w:t>
            <w:tab/>
            <w:t>6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Тест простоты числа</w:t>
            <w:tab/>
            <w:t>6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Факториал</w:t>
            <w:tab/>
            <w:t>6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Квадраты натуральных чисел</w:t>
            <w:tab/>
            <w:t>6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Возведение числа в натуральную степень</w:t>
            <w:tab/>
            <w:t>7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Количество разрядов в числе</w:t>
            <w:tab/>
            <w:t>7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Таблица умножения</w:t>
            <w:tab/>
            <w:t>7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Пифагоровы тройки</w:t>
            <w:tab/>
            <w:t>8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Массивы</w:t>
            <w:tab/>
            <w:t>9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сумма элементов массива</w:t>
            <w:tab/>
            <w:t>9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Минимум и максимум</w:t>
            <w:tab/>
            <w:t>9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Подсчет элементов в массиве</w:t>
            <w:tab/>
            <w:t>9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Поиск пар</w:t>
            <w:tab/>
            <w:t>9</w:t>
          </w:r>
          <w:r>
            <w:rPr/>
            <w:fldChar w:fldCharType="end"/>
          </w:r>
        </w:p>
      </w:sdtContent>
    </w:sdt>
    <w:p>
      <w:pPr>
        <w:pStyle w:val="Normal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</w:r>
      <w:r>
        <w:br w:type="page"/>
      </w:r>
    </w:p>
    <w:p>
      <w:pPr>
        <w:pStyle w:val="Heading1"/>
        <w:numPr>
          <w:ilvl w:val="0"/>
          <w:numId w:val="0"/>
        </w:numPr>
        <w:bidi w:val="0"/>
        <w:spacing w:before="0" w:after="120"/>
        <w:ind w:hanging="0" w:left="0"/>
        <w:jc w:val="left"/>
        <w:rPr/>
      </w:pPr>
      <w:bookmarkStart w:id="0" w:name="__RefHeading___Toc998_188424561"/>
      <w:bookmarkEnd w:id="0"/>
      <w:r>
        <w:rPr/>
        <w:tab/>
        <w:tab/>
        <w:tab/>
        <w:t>Задачи на ввод/вывод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bookmarkStart w:id="1" w:name="__RefHeading___Toc441_188424561"/>
      <w:bookmarkEnd w:id="1"/>
      <w:r>
        <w:rPr/>
        <w:tab/>
        <w:tab/>
        <w:tab/>
        <w:tab/>
        <w:tab/>
        <w:t>Hello world</w:t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ab/>
        <w:t>Написать программу, которая выводит на экран сообщение «Hello world. Переписать программу таким образом, чтобы слова «Hello» и «World» выводились на разных строчках</w:t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2" w:name="__RefHeading___Toc893_1789067039"/>
      <w:bookmarkEnd w:id="2"/>
      <w:r>
        <w:rPr/>
        <w:tab/>
        <w:tab/>
        <w:tab/>
      </w:r>
      <w:r>
        <w:rPr>
          <w:sz w:val="28"/>
          <w:szCs w:val="28"/>
        </w:rPr>
        <w:t>Последняя цифра</w:t>
      </w:r>
    </w:p>
    <w:p>
      <w:pPr>
        <w:pStyle w:val="Normal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Пользователь вводит целое число. Вывести на экран последнюю цифру этого числа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bookmarkStart w:id="3" w:name="__RefHeading___Toc1749_188424561"/>
      <w:bookmarkEnd w:id="3"/>
      <w:r>
        <w:rPr/>
        <w:tab/>
        <w:tab/>
        <w:tab/>
        <w:tab/>
        <w:t>Сколько тебе лет?</w:t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ab/>
        <w:t>Написать программу, которая спрашивает у пользователя возраст и выдает ему его возраст через 5 лет. На склонение слова «лет» не обращать внимание. Пример работы программы:</w:t>
      </w:r>
    </w:p>
    <w:p>
      <w:pPr>
        <w:pStyle w:val="Heading2"/>
        <w:numPr>
          <w:ilvl w:val="0"/>
          <w:numId w:val="0"/>
        </w:numPr>
        <w:bidi w:val="0"/>
        <w:ind w:hanging="0" w:left="0"/>
        <w:jc w:val="left"/>
        <w:rPr/>
      </w:pPr>
      <w:bookmarkStart w:id="4" w:name="__RefHeading___Toc443_188424561"/>
      <w:bookmarkEnd w:id="4"/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732155"/>
            <wp:effectExtent l="0" t="0" r="0" b="0"/>
            <wp:wrapSquare wrapText="largest"/>
            <wp:docPr id="1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732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ab/>
        <w:tab/>
        <w:tab/>
        <w:tab/>
        <w:tab/>
        <w:t>Поезд</w:t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ab/>
        <w:t xml:space="preserve">Программа запрашивает у пользователя среднюю скорость поезда(км/ч) и расстояние до цели(ки). Необходимо вычислить время пути. Пример работы программы: </w:t>
      </w:r>
    </w:p>
    <w:p>
      <w:pPr>
        <w:pStyle w:val="Heading2"/>
        <w:numPr>
          <w:ilvl w:val="0"/>
          <w:numId w:val="0"/>
        </w:numPr>
        <w:bidi w:val="0"/>
        <w:ind w:hanging="0" w:left="0"/>
        <w:jc w:val="left"/>
        <w:rPr/>
      </w:pPr>
      <w:bookmarkStart w:id="5" w:name="__RefHeading___Toc466_188424561"/>
      <w:bookmarkEnd w:id="5"/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88265</wp:posOffset>
            </wp:positionH>
            <wp:positionV relativeFrom="paragraph">
              <wp:posOffset>635</wp:posOffset>
            </wp:positionV>
            <wp:extent cx="6336665" cy="690245"/>
            <wp:effectExtent l="0" t="0" r="0" b="0"/>
            <wp:wrapSquare wrapText="largest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6665" cy="6902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ab/>
        <w:tab/>
        <w:tab/>
        <w:tab/>
        <w:t>Площадь прямоугольника</w:t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ab/>
        <w:t>Написать программу, которая запрашивает у пользователя длину и ширину прямоугольника, после чего выводит его площадь. Пример работы программы:</w:t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281940</wp:posOffset>
            </wp:positionH>
            <wp:positionV relativeFrom="paragraph">
              <wp:posOffset>17780</wp:posOffset>
            </wp:positionV>
            <wp:extent cx="5632450" cy="523875"/>
            <wp:effectExtent l="0" t="0" r="0" b="0"/>
            <wp:wrapSquare wrapText="largest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2450" cy="523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BodyText"/>
        <w:numPr>
          <w:ilvl w:val="0"/>
          <w:numId w:val="0"/>
        </w:numPr>
        <w:bidi w:val="0"/>
        <w:spacing w:before="0" w:after="140"/>
        <w:ind w:hanging="0" w:left="0"/>
        <w:jc w:val="left"/>
        <w:rPr/>
      </w:pPr>
      <w:r>
        <w:rPr/>
      </w:r>
    </w:p>
    <w:p>
      <w:pPr>
        <w:pStyle w:val="Heading2"/>
        <w:numPr>
          <w:ilvl w:val="0"/>
          <w:numId w:val="0"/>
        </w:numPr>
        <w:bidi w:val="0"/>
        <w:ind w:hanging="0" w:left="0"/>
        <w:jc w:val="left"/>
        <w:rPr/>
      </w:pPr>
      <w:bookmarkStart w:id="6" w:name="__RefHeading___Toc895_1789067039"/>
      <w:bookmarkEnd w:id="6"/>
      <w:r>
        <w:rPr/>
        <w:tab/>
        <w:tab/>
        <w:tab/>
        <w:tab/>
        <w:tab/>
        <w:t>Арифметика</w:t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ab/>
        <w:t>Пользователь программы вводит два числа. Необходимо вывести на экран сумму, разность, произведение и частное этих двуч чисел. Пример работы программ</w:t>
      </w: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762000</wp:posOffset>
            </wp:positionH>
            <wp:positionV relativeFrom="paragraph">
              <wp:posOffset>803910</wp:posOffset>
            </wp:positionV>
            <wp:extent cx="4855845" cy="1190625"/>
            <wp:effectExtent l="0" t="0" r="0" b="0"/>
            <wp:wrapSquare wrapText="largest"/>
            <wp:docPr id="4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5845" cy="1190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ы:</w:t>
      </w:r>
    </w:p>
    <w:p>
      <w:pPr>
        <w:pStyle w:val="BodyText"/>
        <w:bidi w:val="0"/>
        <w:spacing w:before="0" w:after="140"/>
        <w:jc w:val="lef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bidi w:val="0"/>
        <w:spacing w:before="0" w:after="140"/>
        <w:jc w:val="lef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bidi w:val="0"/>
        <w:spacing w:before="0" w:after="140"/>
        <w:jc w:val="left"/>
        <w:rPr>
          <w:sz w:val="28"/>
          <w:szCs w:val="28"/>
        </w:rPr>
      </w:pPr>
      <w:r>
        <w:rPr>
          <w:sz w:val="28"/>
          <w:szCs w:val="28"/>
        </w:rPr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120"/>
        <w:ind w:hanging="0" w:left="0"/>
        <w:rPr/>
      </w:pPr>
      <w:bookmarkStart w:id="7" w:name="__RefHeading___Toc587_1789067039"/>
      <w:bookmarkEnd w:id="7"/>
      <w:r>
        <w:rPr/>
        <w:tab/>
        <w:tab/>
        <w:tab/>
        <w:tab/>
        <w:t>Условный оператор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ab/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8" w:name="__RefHeading___Toc589_1789067039"/>
      <w:bookmarkEnd w:id="8"/>
      <w:r>
        <w:rPr/>
        <w:tab/>
        <w:tab/>
        <w:tab/>
        <w:tab/>
        <w:t>Квадратное уравнение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ab/>
        <w:t>Написать программу, которая принимает на вход a,b,с — коэфиценты квадратного уравнения и выводит корни этого уравнения. В случае отсутвия корней вывести соотвествующее сообщение</w:t>
      </w:r>
    </w:p>
    <w:tbl>
      <w:tblPr>
        <w:tblW w:w="969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2"/>
        <w:gridCol w:w="4708"/>
      </w:tblGrid>
      <w:tr>
        <w:trPr/>
        <w:tc>
          <w:tcPr>
            <w:tcW w:w="4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Входные данные:</w:t>
            </w:r>
          </w:p>
        </w:tc>
        <w:tc>
          <w:tcPr>
            <w:tcW w:w="4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Выходные данные</w:t>
            </w:r>
          </w:p>
        </w:tc>
      </w:tr>
      <w:tr>
        <w:trPr/>
        <w:tc>
          <w:tcPr>
            <w:tcW w:w="498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1 2 3</w:t>
            </w:r>
          </w:p>
        </w:tc>
        <w:tc>
          <w:tcPr>
            <w:tcW w:w="470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Нет действительных корней</w:t>
            </w:r>
          </w:p>
        </w:tc>
      </w:tr>
      <w:tr>
        <w:trPr>
          <w:trHeight w:val="348" w:hRule="atLeast"/>
        </w:trPr>
        <w:tc>
          <w:tcPr>
            <w:tcW w:w="498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1 4 2</w:t>
            </w:r>
          </w:p>
        </w:tc>
        <w:tc>
          <w:tcPr>
            <w:tcW w:w="470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-0.585786 -3.41421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9" w:name="__RefHeading___Toc591_1789067039"/>
      <w:bookmarkEnd w:id="9"/>
      <w:r>
        <w:rPr/>
        <w:tab/>
        <w:tab/>
        <w:tab/>
        <w:tab/>
      </w:r>
      <w:r>
        <w:rPr>
          <w:sz w:val="28"/>
          <w:szCs w:val="28"/>
        </w:rPr>
        <w:t>Молодой избиратель</w:t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ab/>
        <w:t>Напишите программу, которая запрашивает возраст пользователя. Если ему не менее 18 лет, сообщите, что он имеет право голосовать, в противном случае вычислите, через сколько лет ему будет предоставлено это право. Подсказка: форма слова определяется последней цифрой числа перед ним. Если последняя цифра 1 мы пишем «год»(за исключением случаев, когда предпоследняя цифра тоже 1), если последняя цифра 2, 3 или 4 мы пишем «года»(за исключение случаев когда предпоследняя цифра 1). В остальных случаях пишется «лет»</w:t>
      </w:r>
    </w:p>
    <w:tbl>
      <w:tblPr>
        <w:tblW w:w="969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2"/>
        <w:gridCol w:w="4708"/>
      </w:tblGrid>
      <w:tr>
        <w:trPr/>
        <w:tc>
          <w:tcPr>
            <w:tcW w:w="4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Входные данные:</w:t>
            </w:r>
          </w:p>
        </w:tc>
        <w:tc>
          <w:tcPr>
            <w:tcW w:w="4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Выходные данные</w:t>
            </w:r>
          </w:p>
        </w:tc>
      </w:tr>
      <w:tr>
        <w:trPr/>
        <w:tc>
          <w:tcPr>
            <w:tcW w:w="498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10</w:t>
            </w:r>
          </w:p>
        </w:tc>
        <w:tc>
          <w:tcPr>
            <w:tcW w:w="470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Вам можно будет голосовать через 5 лет</w:t>
            </w:r>
          </w:p>
        </w:tc>
      </w:tr>
      <w:tr>
        <w:trPr>
          <w:trHeight w:val="348" w:hRule="atLeast"/>
        </w:trPr>
        <w:tc>
          <w:tcPr>
            <w:tcW w:w="498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17</w:t>
            </w:r>
          </w:p>
        </w:tc>
        <w:tc>
          <w:tcPr>
            <w:tcW w:w="470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Вам можно будет голосовать через 1 год</w:t>
            </w:r>
          </w:p>
        </w:tc>
      </w:tr>
      <w:tr>
        <w:trPr>
          <w:trHeight w:val="348" w:hRule="atLeast"/>
        </w:trPr>
        <w:tc>
          <w:tcPr>
            <w:tcW w:w="498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19</w:t>
            </w:r>
          </w:p>
        </w:tc>
        <w:tc>
          <w:tcPr>
            <w:tcW w:w="470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Вам можно голосовать</w:t>
            </w:r>
          </w:p>
        </w:tc>
      </w:tr>
    </w:tbl>
    <w:p>
      <w:pPr>
        <w:pStyle w:val="Normal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ab/>
        <w:tab/>
        <w:tab/>
        <w:tab/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0" w:name="__RefHeading___Toc782_1789067039"/>
      <w:bookmarkEnd w:id="10"/>
      <w:r>
        <w:rPr/>
        <w:tab/>
        <w:tab/>
        <w:tab/>
        <w:t>Трехзначное число кратное 5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Проверить истинность высказывания: "Данное число является трехзначным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кратным 5 числом". Вывести «да» если является и «нет» в противном случае</w:t>
      </w:r>
    </w:p>
    <w:tbl>
      <w:tblPr>
        <w:tblW w:w="964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2"/>
        <w:gridCol w:w="4663"/>
      </w:tblGrid>
      <w:tr>
        <w:trPr/>
        <w:tc>
          <w:tcPr>
            <w:tcW w:w="4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Входные данные: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Выходные данные</w:t>
            </w:r>
          </w:p>
        </w:tc>
      </w:tr>
      <w:tr>
        <w:trPr/>
        <w:tc>
          <w:tcPr>
            <w:tcW w:w="498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107</w:t>
            </w:r>
          </w:p>
        </w:tc>
        <w:tc>
          <w:tcPr>
            <w:tcW w:w="46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нет</w:t>
            </w:r>
          </w:p>
        </w:tc>
      </w:tr>
      <w:tr>
        <w:trPr>
          <w:trHeight w:val="348" w:hRule="atLeast"/>
        </w:trPr>
        <w:tc>
          <w:tcPr>
            <w:tcW w:w="498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105</w:t>
            </w:r>
          </w:p>
        </w:tc>
        <w:tc>
          <w:tcPr>
            <w:tcW w:w="46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да</w:t>
            </w:r>
          </w:p>
        </w:tc>
      </w:tr>
      <w:tr>
        <w:trPr>
          <w:trHeight w:val="348" w:hRule="atLeast"/>
        </w:trPr>
        <w:tc>
          <w:tcPr>
            <w:tcW w:w="498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15</w:t>
            </w:r>
          </w:p>
        </w:tc>
        <w:tc>
          <w:tcPr>
            <w:tcW w:w="46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нет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1" w:name="__RefHeading___Toc784_1789067039"/>
      <w:bookmarkEnd w:id="11"/>
      <w:r>
        <w:rPr/>
        <w:tab/>
        <w:tab/>
        <w:tab/>
        <w:tab/>
        <w:t>Вторая четверть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ab/>
        <w:t>Проверить истинность высказывания: "Данные числа x, y являются координатами точки, лежащей во второй координатной четверти". Вывести «да» если являются и «нет» в противном случае</w:t>
      </w:r>
    </w:p>
    <w:tbl>
      <w:tblPr>
        <w:tblW w:w="964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2"/>
        <w:gridCol w:w="4663"/>
      </w:tblGrid>
      <w:tr>
        <w:trPr/>
        <w:tc>
          <w:tcPr>
            <w:tcW w:w="4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Входные данные: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Выходные данные</w:t>
            </w:r>
          </w:p>
        </w:tc>
      </w:tr>
      <w:tr>
        <w:trPr/>
        <w:tc>
          <w:tcPr>
            <w:tcW w:w="498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-1 5</w:t>
            </w:r>
          </w:p>
        </w:tc>
        <w:tc>
          <w:tcPr>
            <w:tcW w:w="46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да</w:t>
            </w:r>
          </w:p>
        </w:tc>
      </w:tr>
      <w:tr>
        <w:trPr>
          <w:trHeight w:val="348" w:hRule="atLeast"/>
        </w:trPr>
        <w:tc>
          <w:tcPr>
            <w:tcW w:w="498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1 5</w:t>
            </w:r>
          </w:p>
        </w:tc>
        <w:tc>
          <w:tcPr>
            <w:tcW w:w="46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нет</w:t>
            </w:r>
          </w:p>
        </w:tc>
      </w:tr>
      <w:tr>
        <w:trPr>
          <w:trHeight w:val="348" w:hRule="atLeast"/>
        </w:trPr>
        <w:tc>
          <w:tcPr>
            <w:tcW w:w="498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-1 -5</w:t>
            </w:r>
          </w:p>
        </w:tc>
        <w:tc>
          <w:tcPr>
            <w:tcW w:w="46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нет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2" w:name="__RefHeading___Toc1108_1789067039"/>
      <w:bookmarkEnd w:id="12"/>
      <w:r>
        <w:rPr/>
        <w:tab/>
        <w:tab/>
        <w:tab/>
        <w:tab/>
        <w:tab/>
        <w:t>Статус</w:t>
      </w:r>
    </w:p>
    <w:p>
      <w:pPr>
        <w:pStyle w:val="Normal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ab/>
        <w:t>Пользователь вводит свой возраст. Программа должна напечатать статус пользователя</w:t>
      </w:r>
    </w:p>
    <w:p>
      <w:pPr>
        <w:pStyle w:val="Normal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(1-18 лет — ребенок. 18-35 — молодой. 35-64 — взрослый. 65+ старый) </w:t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3" w:name="__RefHeading___Toc1354_1789067039"/>
      <w:bookmarkEnd w:id="13"/>
      <w:r>
        <w:rPr/>
        <w:tab/>
        <w:tab/>
        <w:tab/>
        <w:tab/>
        <w:t>Нормальный вес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ab/>
        <w:t>Существует формула: нормальный вес человека должен отличаться от его роста минус 100 не более чем на 10%. Составить программу, которая бы проверяла соответствие роста и веса пользователя и либо сообщала величину отклонения от нормы, либо давала сообщение «У ВАС ВСЕ В ПОРЯДКЕ!».</w:t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120"/>
        <w:ind w:hanging="0" w:left="0"/>
        <w:rPr/>
      </w:pPr>
      <w:bookmarkStart w:id="14" w:name="__RefHeading___Toc1563_1789067039"/>
      <w:bookmarkEnd w:id="14"/>
      <w:r>
        <w:rPr/>
        <w:tab/>
        <w:tab/>
        <w:tab/>
        <w:tab/>
        <w:tab/>
        <w:t>Циклы</w:t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5" w:name="__RefHeading___Toc1565_1789067039"/>
      <w:bookmarkEnd w:id="15"/>
      <w:r>
        <w:rPr/>
        <w:tab/>
        <w:tab/>
        <w:tab/>
        <w:t>Ряд чисел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пользователь вводит числа. Ввод заканчивается нулем. Посчитать, сколько чисел ввел пользователь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Пример работы программы:</w:t>
      </w:r>
    </w:p>
    <w:tbl>
      <w:tblPr>
        <w:tblW w:w="974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5"/>
        <w:gridCol w:w="4761"/>
      </w:tblGrid>
      <w:tr>
        <w:trPr/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Входные данные:</w:t>
            </w:r>
          </w:p>
        </w:tc>
        <w:tc>
          <w:tcPr>
            <w:tcW w:w="4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Выходные данные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1 2 3 4 5 0</w:t>
            </w:r>
          </w:p>
        </w:tc>
        <w:tc>
          <w:tcPr>
            <w:tcW w:w="47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0 1 2 3 4 5</w:t>
            </w:r>
          </w:p>
        </w:tc>
        <w:tc>
          <w:tcPr>
            <w:tcW w:w="47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6" w:name="__RefHeading___Toc1567_1789067039"/>
      <w:bookmarkEnd w:id="16"/>
      <w:r>
        <w:rPr/>
        <w:tab/>
        <w:tab/>
        <w:tab/>
        <w:t>Тест простоты числа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пользователь вводит натуральное число N. Написать «Да», если число является простым и </w:t>
        <w:br/>
        <w:t>«Нет» если не является(Число называется простым, если делится только на 1 и само себя)</w:t>
      </w:r>
    </w:p>
    <w:p>
      <w:pPr>
        <w:pStyle w:val="Normal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7" w:name="__RefHeading___Toc1569_1789067039"/>
      <w:bookmarkEnd w:id="17"/>
      <w:r>
        <w:rPr/>
        <w:tab/>
        <w:tab/>
        <w:tab/>
        <w:t>Факториал</w:t>
      </w:r>
    </w:p>
    <w:p>
      <w:pPr>
        <w:pStyle w:val="Normal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факториал числа n(n!) — произведение всех чисел от 1 до n включительно. Пользователь вводит натуральное число n. Вывести n!</w:t>
      </w:r>
    </w:p>
    <w:p>
      <w:pPr>
        <w:pStyle w:val="Normal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Пример работы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8"/>
        <w:gridCol w:w="4820"/>
      </w:tblGrid>
      <w:tr>
        <w:trPr/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ввод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вывод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120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8" w:name="__RefHeading___Toc1571_1789067039"/>
      <w:bookmarkEnd w:id="18"/>
      <w:r>
        <w:rPr/>
        <w:tab/>
        <w:tab/>
        <w:t>Квадраты натуральных чисел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Пользователь вводит с клавиатуры два натуральных числа A и B. Вывести на экран все квадраты чисел от A до B. Если A &gt; B завершить программу и сообщить об ошибке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Пример работы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8"/>
        <w:gridCol w:w="4820"/>
      </w:tblGrid>
      <w:tr>
        <w:trPr/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ввод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вывод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3 6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9 16 25 36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7 5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Ошибка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9" w:name="__RefHeading___Toc1573_1789067039"/>
      <w:bookmarkEnd w:id="19"/>
      <w:r>
        <w:rPr/>
        <w:tab/>
        <w:tab/>
        <w:t>Возведение числа в натуральную степень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Пользователь вводит два числа a и x. Вывести а в степени x. Если x &lt; 0 сообщить об ошибке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Пример работы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8"/>
        <w:gridCol w:w="4820"/>
      </w:tblGrid>
      <w:tr>
        <w:trPr/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ввод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вывод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2 5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32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7 0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20" w:name="__RefHeading___Toc1575_1789067039"/>
      <w:bookmarkEnd w:id="20"/>
      <w:r>
        <w:rPr/>
        <w:tab/>
        <w:tab/>
        <w:tab/>
        <w:tab/>
        <w:t>Количество разрядов в числе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Пользователь вводит целое число N. Вывести количество разрядов(цифр) в этом числе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Пример работы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8"/>
        <w:gridCol w:w="4820"/>
      </w:tblGrid>
      <w:tr>
        <w:trPr/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ввод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вывод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225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9513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21" w:name="__RefHeading___Toc1657_1789067039"/>
      <w:bookmarkEnd w:id="21"/>
      <w:r>
        <w:rPr/>
        <w:tab/>
        <w:tab/>
        <w:tab/>
        <w:tab/>
        <w:t>Таблица умножения</w:t>
      </w:r>
    </w:p>
    <w:p>
      <w:pPr>
        <w:pStyle w:val="BodyText"/>
        <w:rPr/>
      </w:pPr>
      <w:r>
        <w:rPr/>
        <w:t>Написать программу, которая с помощью двух циклов(один внутри другого) выводит на экран таблицу умножения. Пример работы программы:</w:t>
      </w:r>
    </w:p>
    <w:p>
      <w:pPr>
        <w:pStyle w:val="BodyText"/>
        <w:rPr/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628390" cy="3190240"/>
            <wp:effectExtent l="0" t="0" r="0" b="0"/>
            <wp:wrapSquare wrapText="largest"/>
            <wp:docPr id="5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8390" cy="3190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22" w:name="__RefHeading___Toc1718_1789067039"/>
      <w:bookmarkEnd w:id="22"/>
      <w:r>
        <w:rPr/>
        <w:tab/>
        <w:tab/>
        <w:tab/>
        <w:tab/>
        <w:t>Пифагоровы тройки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Дано натуральное число n. Получить все пифагоровы тройки натуральных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чисел, каждое из которых не превосходит n, т.е. все такие тройки чисел a, b, c,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такие, что 𝑎^2 + 𝑏^2 = 𝑐^2</w:t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120"/>
        <w:ind w:hanging="0" w:left="0"/>
        <w:rPr/>
      </w:pPr>
      <w:bookmarkStart w:id="23" w:name="__RefHeading___Toc690_689288"/>
      <w:bookmarkEnd w:id="23"/>
      <w:r>
        <w:rPr/>
        <w:tab/>
        <w:tab/>
        <w:tab/>
        <w:tab/>
        <w:tab/>
        <w:t xml:space="preserve">Массивы 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ab/>
        <w:t>Во всех задачах на одномерные массивы пользователь вводит сначала число N(количество элементов), а затем N чисел (сами элементы)</w:t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24" w:name="__RefHeading___Toc692_689288"/>
      <w:bookmarkEnd w:id="24"/>
      <w:r>
        <w:rPr/>
        <w:tab/>
        <w:tab/>
        <w:tab/>
        <w:t>сумма элементов массива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1. Вычислить сумму всех элемнтов массива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2. Вычислить сумму всех четных элементов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2. Вычислить сумму только отрицательных элементов</w:t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25" w:name="__RefHeading___Toc694_689288"/>
      <w:bookmarkEnd w:id="25"/>
      <w:r>
        <w:rPr/>
        <w:tab/>
        <w:tab/>
        <w:tab/>
        <w:t>Минимум и максимум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1. найти наименьший элемент массива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2. найти наибольший элемент массива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3. найти наименьший четный элемент массива. Если таких элементов нет вывести сооветсвующее сообщение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4. Найти наибольший по модулю элемент массива</w:t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26" w:name="__RefHeading___Toc696_689288"/>
      <w:bookmarkEnd w:id="26"/>
      <w:r>
        <w:rPr/>
        <w:tab/>
        <w:tab/>
        <w:t>Подсчет элементов в массиве</w:t>
      </w:r>
    </w:p>
    <w:p>
      <w:pPr>
        <w:pStyle w:val="BodyText"/>
        <w:rPr/>
      </w:pPr>
      <w:r>
        <w:rPr/>
        <w:t>1. Вывести количество двузначных элементов массива</w:t>
      </w:r>
    </w:p>
    <w:p>
      <w:pPr>
        <w:pStyle w:val="BodyText"/>
        <w:rPr/>
      </w:pPr>
      <w:r>
        <w:rPr/>
        <w:t>2. Посчитать количество простых чисел в массиве</w:t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27" w:name="__RefHeading___Toc698_689288"/>
      <w:bookmarkEnd w:id="27"/>
      <w:r>
        <w:rPr/>
        <w:tab/>
        <w:tab/>
        <w:tab/>
        <w:tab/>
        <w:t>Поиск пар</w:t>
      </w:r>
    </w:p>
    <w:p>
      <w:pPr>
        <w:pStyle w:val="BodyText"/>
        <w:spacing w:before="0" w:after="140"/>
        <w:rPr/>
      </w:pPr>
      <w:r>
        <w:rPr/>
        <w:t xml:space="preserve">Определить количество парных элементов в массиве. Например для массива {1,2,3,2,5,2,5} парными будут элементы с индексами 1 и 1, 3 и 5, 4 и 6. В результате получается три пары </w:t>
      </w:r>
    </w:p>
    <w:p>
      <w:pPr>
        <w:pStyle w:val="BodyText"/>
        <w:spacing w:before="0" w:after="140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urce Han Sans CN Regular" w:cs="Lohit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Source Han Sans CN Regular" w:cs="Lohit Devanagari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Style8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Style8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Style8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4"/>
      <w:szCs w:val="24"/>
    </w:rPr>
  </w:style>
  <w:style w:type="paragraph" w:styleId="Heading4">
    <w:name w:val="heading 4"/>
    <w:basedOn w:val="Style8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7"/>
      <w:szCs w:val="27"/>
    </w:rPr>
  </w:style>
  <w:style w:type="paragraph" w:styleId="Heading5">
    <w:name w:val="heading 5"/>
    <w:basedOn w:val="Style8"/>
    <w:next w:val="BodyText"/>
    <w:qFormat/>
    <w:pPr>
      <w:numPr>
        <w:ilvl w:val="4"/>
        <w:numId w:val="1"/>
      </w:numPr>
      <w:spacing w:before="120" w:after="60"/>
      <w:outlineLvl w:val="4"/>
    </w:pPr>
    <w:rPr>
      <w:b/>
      <w:bCs/>
      <w:sz w:val="24"/>
      <w:szCs w:val="24"/>
    </w:rPr>
  </w:style>
  <w:style w:type="paragraph" w:styleId="Heading6">
    <w:name w:val="heading 6"/>
    <w:basedOn w:val="Style8"/>
    <w:next w:val="BodyText"/>
    <w:qFormat/>
    <w:pPr>
      <w:numPr>
        <w:ilvl w:val="5"/>
        <w:numId w:val="1"/>
      </w:numPr>
      <w:spacing w:before="60" w:after="60"/>
      <w:outlineLvl w:val="5"/>
    </w:pPr>
    <w:rPr>
      <w:b/>
      <w:bCs/>
      <w:i/>
      <w:iCs/>
      <w:sz w:val="24"/>
      <w:szCs w:val="24"/>
    </w:rPr>
  </w:style>
  <w:style w:type="paragraph" w:styleId="Heading7">
    <w:name w:val="heading 7"/>
    <w:basedOn w:val="Style8"/>
    <w:next w:val="BodyText"/>
    <w:qFormat/>
    <w:pPr>
      <w:numPr>
        <w:ilvl w:val="6"/>
        <w:numId w:val="1"/>
      </w:numPr>
      <w:spacing w:before="60" w:after="60"/>
      <w:outlineLvl w:val="6"/>
    </w:pPr>
    <w:rPr>
      <w:b/>
      <w:bCs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Style7">
    <w:name w:val="Ссылка указателя"/>
    <w:qFormat/>
    <w:rPr/>
  </w:style>
  <w:style w:type="character" w:styleId="user">
    <w:name w:val="Ссылка указателя (user)"/>
    <w:qFormat/>
    <w:rPr/>
  </w:style>
  <w:style w:type="paragraph" w:styleId="Style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Source Han Sans CN Regular" w:cs="Lohit Devanagari"/>
      <w:sz w:val="28"/>
      <w:szCs w:val="28"/>
    </w:rPr>
  </w:style>
  <w:style w:type="paragraph" w:styleId="BodyText">
    <w:name w:val="Body Text"/>
    <w:basedOn w:val="Normal"/>
    <w:pPr>
      <w:spacing w:lineRule="auto" w:line="288" w:before="0" w:after="140"/>
    </w:pPr>
    <w:rPr>
      <w:sz w:val="28"/>
      <w:szCs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9">
    <w:name w:val="Указатель"/>
    <w:basedOn w:val="Normal"/>
    <w:qFormat/>
    <w:pPr>
      <w:suppressLineNumbers/>
    </w:pPr>
    <w:rPr/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2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Style8"/>
    <w:next w:val="Subtitle"/>
    <w:qFormat/>
    <w:pPr>
      <w:jc w:val="center"/>
    </w:pPr>
    <w:rPr>
      <w:b/>
      <w:bCs/>
      <w:sz w:val="56"/>
      <w:szCs w:val="56"/>
    </w:rPr>
  </w:style>
  <w:style w:type="paragraph" w:styleId="Subtitle">
    <w:name w:val="Subtitle"/>
    <w:basedOn w:val="Style8"/>
    <w:next w:val="BodyText"/>
    <w:qFormat/>
    <w:pPr>
      <w:spacing w:before="60" w:after="120"/>
      <w:jc w:val="center"/>
    </w:pPr>
    <w:rPr>
      <w:sz w:val="36"/>
      <w:szCs w:val="36"/>
    </w:rPr>
  </w:style>
  <w:style w:type="paragraph" w:styleId="IndexHeading">
    <w:name w:val="index heading"/>
    <w:basedOn w:val="Style8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  <w:style w:type="paragraph" w:styleId="TOC1">
    <w:name w:val="toc 1"/>
    <w:basedOn w:val="Style9"/>
    <w:pPr>
      <w:tabs>
        <w:tab w:val="clear" w:pos="709"/>
        <w:tab w:val="right" w:pos="9638" w:leader="dot"/>
      </w:tabs>
      <w:ind w:hanging="0" w:left="0"/>
    </w:pPr>
    <w:rPr/>
  </w:style>
  <w:style w:type="paragraph" w:styleId="TOC2">
    <w:name w:val="toc 2"/>
    <w:basedOn w:val="Style9"/>
    <w:pPr>
      <w:tabs>
        <w:tab w:val="clear" w:pos="709"/>
        <w:tab w:val="right" w:pos="9638" w:leader="dot"/>
      </w:tabs>
      <w:ind w:hanging="0" w:left="283"/>
    </w:pPr>
    <w:rPr/>
  </w:style>
  <w:style w:type="paragraph" w:styleId="user3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4">
    <w:name w:val="Заголовок таблицы (user)"/>
    <w:basedOn w:val="user3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645</TotalTime>
  <Application>LibreOffice/25.8.1.1$Linux_X86_64 LibreOffice_project/580$Build-1</Application>
  <AppVersion>15.0000</AppVersion>
  <Pages>9</Pages>
  <Words>867</Words>
  <Characters>4902</Characters>
  <CharactersWithSpaces>5774</CharactersWithSpaces>
  <Paragraphs>158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2025-11-13T15:01:40Z</dcterms:created>
  <dc:creator/>
  <dc:description/>
  <dc:language>ru-RU</dc:language>
  <cp:lastModifiedBy/>
  <dcterms:modified xsi:type="dcterms:W3CDTF">2025-11-24T11:05:20Z</dcterms:modified>
  <cp:revision>45</cp:revision>
  <dc:subject/>
  <dc:title>Default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