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240" w:after="120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7"/>
            </w:rPr>
            <w:instrText xml:space="preserve"> TOC \f \o "1-9" \h</w:instrText>
          </w:r>
          <w:r>
            <w:rPr>
              <w:rStyle w:val="Style7"/>
            </w:rPr>
            <w:fldChar w:fldCharType="separate"/>
          </w:r>
          <w:hyperlink w:anchor="__RefHeading___Toc998_188424561" w:tooltip=" Задачи на ввод/вывод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Задачи на ввод/вывод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441_188424561" w:tooltip=" Hello world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Hello world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893_1789067039" w:tooltip=" Последняя цифр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Последняя цифра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749_188424561" w:tooltip=" Сколько тебе лет?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Сколько тебе лет?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443_188424561" w:tooltip=" Поезд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Поезд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466_188424561" w:tooltip=" Площадь прямоугольник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Площадь прямоугольника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895_1789067039" w:tooltip=" Арифметик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Арифметика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87_1789067039" w:tooltip=" Условный оператор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Условный оператор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589_1789067039" w:tooltip=" Квадратное уравнение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Квадратное уравнение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591_1789067039" w:tooltip=" Молодой избиратель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Молодой избиратель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782_1789067039" w:tooltip=" Трехзначное число кратное 5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Трехзначное число кратное 5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784_1789067039" w:tooltip=" Вторая четверть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Вторая четверть</w:t>
              <w:tab/>
              <w:t>5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108_1789067039" w:tooltip=" Статус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Статус</w:t>
              <w:tab/>
              <w:t>5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354_1789067039" w:tooltip=" Нормальный вес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Нормальный вес</w:t>
              <w:tab/>
              <w:t>5</w:t>
            </w:r>
          </w:hyperlink>
          <w:r>
            <w:rPr>
              <w:rStyle w:val="Style7"/>
            </w:rPr>
            <w:fldChar w:fldCharType="end"/>
          </w:r>
        </w:p>
      </w:sdtContent>
    </w:sdt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left="0"/>
        <w:jc w:val="left"/>
        <w:rPr/>
      </w:pPr>
      <w:bookmarkStart w:id="0" w:name="__RefHeading___Toc998_188424561"/>
      <w:bookmarkEnd w:id="0"/>
      <w:r>
        <w:rPr/>
        <w:tab/>
        <w:tab/>
        <w:tab/>
        <w:t>Задачи на ввод/вывод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bookmarkStart w:id="1" w:name="__RefHeading___Toc441_188424561"/>
      <w:bookmarkEnd w:id="1"/>
      <w:r>
        <w:rPr/>
        <w:tab/>
        <w:tab/>
        <w:tab/>
        <w:tab/>
        <w:tab/>
        <w:t>Hello world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выводит на экран сообщение «Hello world. Переписать программу таким образом, чтобы слова «Hello» и «World» выводились на разных строчках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" w:name="__RefHeading___Toc893_1789067039"/>
      <w:bookmarkEnd w:id="2"/>
      <w:r>
        <w:rPr/>
        <w:tab/>
        <w:tab/>
        <w:tab/>
      </w:r>
      <w:r>
        <w:rPr>
          <w:sz w:val="28"/>
          <w:szCs w:val="28"/>
        </w:rPr>
        <w:t>Последняя цифра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Пользователь вводит целое число. Вывести на экран последнюю цифру этого числа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bookmarkStart w:id="3" w:name="__RefHeading___Toc1749_188424561"/>
      <w:bookmarkEnd w:id="3"/>
      <w:r>
        <w:rPr/>
        <w:tab/>
        <w:tab/>
        <w:tab/>
        <w:tab/>
        <w:t>Сколько тебе лет?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спрашивает у пользователя возраст и выдает ему его возраст через 5 лет. На склонение слова «лет» не обращать внимание. Пример работы программы: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4" w:name="__RefHeading___Toc443_188424561"/>
      <w:bookmarkEnd w:id="4"/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32155"/>
            <wp:effectExtent l="0" t="0" r="0" b="0"/>
            <wp:wrapSquare wrapText="largest"/>
            <wp:docPr id="1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32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  <w:t>Поезд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 xml:space="preserve">Программа запрашивает у пользователя среднюю скорость поезда(км/ч) и расстояние до цели(ки). Необходимо вычислить время пути. Пример работы программы: 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5" w:name="__RefHeading___Toc466_188424561"/>
      <w:bookmarkEnd w:id="5"/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88265</wp:posOffset>
            </wp:positionH>
            <wp:positionV relativeFrom="paragraph">
              <wp:posOffset>635</wp:posOffset>
            </wp:positionV>
            <wp:extent cx="6336665" cy="69024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690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>Площадь прямоугольника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запрашивает у пользователя длину и ширину прямоугольника, после чего выводит его площадь. Пример работы программы: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281940</wp:posOffset>
            </wp:positionH>
            <wp:positionV relativeFrom="paragraph">
              <wp:posOffset>17780</wp:posOffset>
            </wp:positionV>
            <wp:extent cx="5632450" cy="52387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450" cy="52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numPr>
          <w:ilvl w:val="0"/>
          <w:numId w:val="0"/>
        </w:numPr>
        <w:bidi w:val="0"/>
        <w:ind w:hanging="0" w:left="0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6" w:name="__RefHeading___Toc895_1789067039"/>
      <w:bookmarkEnd w:id="6"/>
      <w:r>
        <w:rPr/>
        <w:tab/>
        <w:tab/>
        <w:tab/>
        <w:tab/>
        <w:tab/>
        <w:t>Арифметика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Пользователь программы вводит два числа. Необходимо вывести на экран сумму, разность, произведение и частное этих двуч чисел. Пример работы программ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762000</wp:posOffset>
            </wp:positionH>
            <wp:positionV relativeFrom="paragraph">
              <wp:posOffset>803910</wp:posOffset>
            </wp:positionV>
            <wp:extent cx="4855845" cy="1190625"/>
            <wp:effectExtent l="0" t="0" r="0" b="0"/>
            <wp:wrapSquare wrapText="largest"/>
            <wp:docPr id="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84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ы:</w:t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1"/>
        </w:numPr>
        <w:ind w:hanging="0" w:left="0"/>
        <w:rPr/>
      </w:pPr>
      <w:bookmarkStart w:id="7" w:name="__RefHeading___Toc587_1789067039"/>
      <w:bookmarkEnd w:id="7"/>
      <w:r>
        <w:rPr/>
        <w:tab/>
        <w:tab/>
        <w:tab/>
        <w:tab/>
      </w:r>
      <w:r>
        <w:rPr/>
        <w:t>Условный оператор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8" w:name="__RefHeading___Toc589_1789067039"/>
      <w:bookmarkEnd w:id="8"/>
      <w:r>
        <w:rPr/>
        <w:tab/>
        <w:tab/>
        <w:tab/>
        <w:tab/>
        <w:t>Квадратное уравнение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принимает на вход a,b,с — коэфиценты квадратного уравнения и выводит корни этого уравнения. В случае отсутвия корней вывести соотвествующее сообщение</w:t>
      </w:r>
    </w:p>
    <w:tbl>
      <w:tblPr>
        <w:tblW w:w="969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705"/>
      </w:tblGrid>
      <w:tr>
        <w:trPr/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Входные данные:</w:t>
            </w:r>
          </w:p>
        </w:tc>
        <w:tc>
          <w:tcPr>
            <w:tcW w:w="4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1 2 3</w:t>
            </w:r>
          </w:p>
        </w:tc>
        <w:tc>
          <w:tcPr>
            <w:tcW w:w="47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 действительных корней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1 4 2</w:t>
            </w:r>
          </w:p>
        </w:tc>
        <w:tc>
          <w:tcPr>
            <w:tcW w:w="47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-0.585786 -3.41421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9" w:name="__RefHeading___Toc591_1789067039"/>
      <w:bookmarkEnd w:id="9"/>
      <w:r>
        <w:rPr/>
        <w:tab/>
        <w:tab/>
        <w:tab/>
        <w:tab/>
      </w:r>
      <w:r>
        <w:rPr>
          <w:sz w:val="28"/>
          <w:szCs w:val="28"/>
        </w:rPr>
        <w:t>Молодой избиратель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 xml:space="preserve">Напишите программу, которая запрашивает возраст пользователя. Если ему не </w:t>
      </w:r>
      <w:r>
        <w:rPr>
          <w:sz w:val="28"/>
          <w:szCs w:val="28"/>
        </w:rPr>
        <w:t>менее 18 лет, сообщите, что он имеет право голосовать, в противном случае вычислите, через сколько лет ему будет предоставлено это право. Подсказка: форма слова определяется последней цифрой числа перед ним. Если последняя цифра 1 мы пишем «год»(за исключением случаев, когда предпоследняя цифра тоже 1), если последняя цифра 2, 3 или 4 мы пишем «года»(за исключение случаев когда предпоследняя цифра 1). В остальных случаях пишется «лет»</w:t>
      </w:r>
    </w:p>
    <w:tbl>
      <w:tblPr>
        <w:tblW w:w="969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705"/>
      </w:tblGrid>
      <w:tr>
        <w:trPr/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Входные данные:</w:t>
            </w:r>
          </w:p>
        </w:tc>
        <w:tc>
          <w:tcPr>
            <w:tcW w:w="4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</w:t>
            </w:r>
            <w:r>
              <w:rPr/>
              <w:t>0</w:t>
            </w:r>
          </w:p>
        </w:tc>
        <w:tc>
          <w:tcPr>
            <w:tcW w:w="47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Вам можно будет голосовать через 5 лет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</w:t>
            </w:r>
            <w:r>
              <w:rPr/>
              <w:t>7</w:t>
            </w:r>
          </w:p>
        </w:tc>
        <w:tc>
          <w:tcPr>
            <w:tcW w:w="47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Вам можно будет голосовать через 1 год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19</w:t>
            </w:r>
          </w:p>
        </w:tc>
        <w:tc>
          <w:tcPr>
            <w:tcW w:w="47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Вам можно голосовать</w:t>
            </w:r>
          </w:p>
        </w:tc>
      </w:tr>
    </w:tbl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ab/>
        <w:tab/>
        <w:tab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0" w:name="__RefHeading___Toc782_1789067039"/>
      <w:bookmarkEnd w:id="10"/>
      <w:r>
        <w:rPr/>
        <w:tab/>
        <w:tab/>
        <w:tab/>
        <w:t>Трех</w:t>
      </w:r>
      <w:r>
        <w:rPr/>
        <w:t>значное</w:t>
      </w:r>
      <w:r>
        <w:rPr/>
        <w:t xml:space="preserve"> число </w:t>
      </w:r>
      <w:r>
        <w:rPr/>
        <w:t>кратное 5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Проверить истинность высказывания: "Данное число является трехзначным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 xml:space="preserve">кратным 5 числом". </w:t>
      </w:r>
      <w:r>
        <w:rPr>
          <w:sz w:val="28"/>
          <w:szCs w:val="28"/>
        </w:rPr>
        <w:t>Вывести «да» если является и «нет» в противном случае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660"/>
      </w:tblGrid>
      <w:tr>
        <w:trPr/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Входные данные:</w:t>
            </w:r>
          </w:p>
        </w:tc>
        <w:tc>
          <w:tcPr>
            <w:tcW w:w="4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</w:t>
            </w:r>
            <w:r>
              <w:rPr/>
              <w:t>07</w:t>
            </w:r>
          </w:p>
        </w:tc>
        <w:tc>
          <w:tcPr>
            <w:tcW w:w="46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105</w:t>
            </w:r>
          </w:p>
        </w:tc>
        <w:tc>
          <w:tcPr>
            <w:tcW w:w="46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да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15</w:t>
            </w:r>
          </w:p>
        </w:tc>
        <w:tc>
          <w:tcPr>
            <w:tcW w:w="46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1" w:name="__RefHeading___Toc784_1789067039"/>
      <w:bookmarkEnd w:id="11"/>
      <w:r>
        <w:rPr/>
        <w:tab/>
        <w:tab/>
        <w:tab/>
        <w:tab/>
      </w:r>
      <w:r>
        <w:rPr/>
        <w:t>Вторая четверть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 xml:space="preserve">Проверить истинность высказывания: "Данные числа x, y являются координатами точки, лежащей во второй координатной четверти". </w:t>
      </w:r>
      <w:r>
        <w:rPr>
          <w:sz w:val="28"/>
          <w:szCs w:val="28"/>
        </w:rPr>
        <w:t>Вывести «да» если являются и «нет» в противном случае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660"/>
      </w:tblGrid>
      <w:tr>
        <w:trPr/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Входные данные:</w:t>
            </w:r>
          </w:p>
        </w:tc>
        <w:tc>
          <w:tcPr>
            <w:tcW w:w="4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-</w:t>
            </w:r>
            <w:r>
              <w:rPr/>
              <w:t>1 5</w:t>
            </w:r>
          </w:p>
        </w:tc>
        <w:tc>
          <w:tcPr>
            <w:tcW w:w="46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да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1 5</w:t>
            </w:r>
          </w:p>
        </w:tc>
        <w:tc>
          <w:tcPr>
            <w:tcW w:w="46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-1 -5</w:t>
            </w:r>
          </w:p>
        </w:tc>
        <w:tc>
          <w:tcPr>
            <w:tcW w:w="46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2" w:name="__RefHeading___Toc1108_1789067039"/>
      <w:bookmarkEnd w:id="12"/>
      <w:r>
        <w:rPr/>
        <w:tab/>
        <w:tab/>
        <w:tab/>
        <w:tab/>
        <w:tab/>
      </w:r>
      <w:r>
        <w:rPr/>
        <w:t>Статус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Пользователь вводит свой возраст. Программа должна напечатать статус пользователя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(1-18 лет — ребенок. 18-35 — молодой. 35-64 — взрослый. 65+ старый) 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3" w:name="__RefHeading___Toc1354_1789067039"/>
      <w:bookmarkEnd w:id="13"/>
      <w:r>
        <w:rPr/>
        <w:tab/>
        <w:tab/>
        <w:tab/>
        <w:tab/>
      </w:r>
      <w:r>
        <w:rPr/>
        <w:t>Нормальный вес</w:t>
      </w:r>
    </w:p>
    <w:p>
      <w:pPr>
        <w:pStyle w:val="BodyText"/>
        <w:spacing w:before="0" w:after="140"/>
        <w:rPr>
          <w:sz w:val="28"/>
          <w:szCs w:val="28"/>
        </w:rPr>
      </w:pPr>
      <w:r>
        <w:rPr>
          <w:sz w:val="28"/>
          <w:szCs w:val="28"/>
        </w:rPr>
        <w:tab/>
        <w:t xml:space="preserve">Существует формула: нормальный вес человека должен отличаться от его роста минус 100 не более чем на 10%. Составить программу, которая бы проверяла соответствие роста и веса пользователя и либо сообщала величину отклонения 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 нормы, либо давала сообщение «У ВАС ВСЕ В ПОРЯДКЕ!».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ans CN Regular" w:cs="Lohit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Source Han Sans CN Regular" w:cs="Lohit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user1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user1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user1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4"/>
      <w:szCs w:val="24"/>
    </w:rPr>
  </w:style>
  <w:style w:type="paragraph" w:styleId="Heading4">
    <w:name w:val="heading 4"/>
    <w:basedOn w:val="user1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user1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user1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user1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user">
    <w:name w:val="Ссылка указателя (user)"/>
    <w:qFormat/>
    <w:rPr/>
  </w:style>
  <w:style w:type="character" w:styleId="Style7">
    <w:name w:val="Ссылка указателя"/>
    <w:qFormat/>
    <w:rPr/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 Regular" w:cs="Lohit Devanagari"/>
      <w:sz w:val="28"/>
      <w:szCs w:val="28"/>
    </w:rPr>
  </w:style>
  <w:style w:type="paragraph" w:styleId="Title">
    <w:name w:val="Title"/>
    <w:basedOn w:val="user1"/>
    <w:next w:val="Subtitle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user1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IndexHeading">
    <w:name w:val="index heading"/>
    <w:basedOn w:val="user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user2">
    <w:name w:val="Указатель (user)"/>
    <w:basedOn w:val="Normal"/>
    <w:qFormat/>
    <w:pPr>
      <w:suppressLineNumbers/>
    </w:pPr>
    <w:rPr/>
  </w:style>
  <w:style w:type="paragraph" w:styleId="TOC1">
    <w:name w:val="toc 1"/>
    <w:basedOn w:val="user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user2"/>
    <w:pPr>
      <w:tabs>
        <w:tab w:val="clear" w:pos="709"/>
        <w:tab w:val="right" w:pos="9638" w:leader="dot"/>
      </w:tabs>
      <w:ind w:hanging="0" w:left="283"/>
    </w:pPr>
    <w:rPr/>
  </w:style>
  <w:style w:type="paragraph" w:styleId="Style10">
    <w:name w:val="Содержимое таблицы"/>
    <w:basedOn w:val="Normal"/>
    <w:qFormat/>
    <w:pPr>
      <w:widowControl w:val="false"/>
      <w:suppressLineNumbers/>
    </w:pPr>
    <w:rPr/>
  </w:style>
  <w:style w:type="paragraph" w:styleId="Style11">
    <w:name w:val="Заголовок таблицы"/>
    <w:basedOn w:val="Style10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176</TotalTime>
  <Application>LibreOffice/25.8.1.1$Linux_X86_64 LibreOffice_project/580$Build-1</Application>
  <AppVersion>15.0000</AppVersion>
  <Pages>5</Pages>
  <Words>448</Words>
  <Characters>2692</Characters>
  <CharactersWithSpaces>3159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2025-11-13T15:01:40Z</dcterms:created>
  <dc:creator/>
  <dc:description/>
  <dc:language>ru-RU</dc:language>
  <cp:lastModifiedBy/>
  <dcterms:modified xsi:type="dcterms:W3CDTF">2025-11-24T02:37:49Z</dcterms:modified>
  <cp:revision>36</cp:revision>
  <dc:subject/>
  <dc:title>Default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