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1440" w:leader="none"/>
        </w:tabs>
        <w:spacing w:lineRule="auto" w:line="480" w:before="3600" w:after="0"/>
        <w:jc w:val="center"/>
        <w:rPr>
          <w:b/>
        </w:rPr>
      </w:pPr>
      <w:r>
        <w:rPr>
          <w:b/>
        </w:rPr>
        <w:t>Towards a Light-Weight Segmentation Model for Martian Navigation</w:t>
      </w:r>
    </w:p>
    <w:p>
      <w:pPr>
        <w:pStyle w:val="Normal"/>
        <w:spacing w:lineRule="auto" w:line="480"/>
        <w:jc w:val="center"/>
        <w:rPr/>
      </w:pPr>
      <w:r>
        <w:rPr/>
      </w:r>
    </w:p>
    <w:p>
      <w:pPr>
        <w:pStyle w:val="Normal"/>
        <w:spacing w:lineRule="auto" w:line="480"/>
        <w:jc w:val="center"/>
        <w:rPr/>
      </w:pPr>
      <w:r>
        <w:rPr/>
        <w:t>Gene Foxwell</w:t>
      </w:r>
    </w:p>
    <w:p>
      <w:pPr>
        <w:pStyle w:val="Normal"/>
        <w:spacing w:lineRule="auto" w:line="480"/>
        <w:jc w:val="center"/>
        <w:rPr/>
      </w:pPr>
      <w:r>
        <w:rPr/>
        <w:t>Woolf University / Udacity School of Artificial Intelligence</w:t>
      </w:r>
    </w:p>
    <w:p>
      <w:pPr>
        <w:pStyle w:val="Normal"/>
        <w:spacing w:lineRule="auto" w:line="480"/>
        <w:jc w:val="center"/>
        <w:rPr/>
      </w:pPr>
      <w:r>
        <w:rPr/>
        <w:t>Deep Learning Systems</w:t>
      </w:r>
      <w:r>
        <w:br w:type="page"/>
      </w:r>
    </w:p>
    <w:p>
      <w:pPr>
        <w:pStyle w:val="Normal"/>
        <w:spacing w:lineRule="auto" w:line="480" w:before="0" w:after="0"/>
        <w:jc w:val="center"/>
        <w:rPr>
          <w:b/>
        </w:rPr>
      </w:pPr>
      <w:r>
        <w:rPr>
          <w:b/>
        </w:rPr>
        <w:t xml:space="preserve"> </w:t>
      </w:r>
    </w:p>
    <w:p>
      <w:pPr>
        <w:pStyle w:val="Normal"/>
        <w:spacing w:lineRule="auto" w:line="480"/>
        <w:jc w:val="center"/>
        <w:rPr>
          <w:b/>
        </w:rPr>
      </w:pPr>
      <w:r>
        <w:rPr>
          <w:b/>
        </w:rPr>
        <w:t>Overview</w:t>
      </w:r>
    </w:p>
    <w:p>
      <w:pPr>
        <w:pStyle w:val="Normal"/>
        <w:spacing w:lineRule="auto" w:line="480"/>
        <w:ind w:firstLine="720"/>
        <w:rPr/>
      </w:pPr>
      <w:r>
        <w:rPr/>
        <w:t>This project explores the effects of reducing the parameter size for a UNet model’s performance on semantic segmentation of Mars Rover Curiosity’s image data for the purposes of navigation. We will train two models, a full-sized UNet model and one with significantly reduced parameters. We’ll summarize the results, examine ethical and bias concerns before discussing possible future work.</w:t>
      </w:r>
    </w:p>
    <w:p>
      <w:pPr>
        <w:pStyle w:val="Normal"/>
        <w:spacing w:lineRule="auto" w:line="480"/>
        <w:ind w:hanging="0"/>
        <w:jc w:val="center"/>
        <w:rPr/>
      </w:pPr>
      <w:r>
        <w:rPr/>
      </w:r>
    </w:p>
    <w:p>
      <w:pPr>
        <w:pStyle w:val="Normal"/>
        <w:spacing w:lineRule="auto" w:line="480"/>
        <w:ind w:hanging="0"/>
        <w:jc w:val="center"/>
        <w:rPr/>
      </w:pPr>
      <w:r>
        <w:rPr/>
        <w:t>&lt;ROVER IMAGE&gt;</w:t>
      </w:r>
    </w:p>
    <w:p>
      <w:pPr>
        <w:pStyle w:val="Normal"/>
        <w:spacing w:lineRule="auto" w:line="480"/>
        <w:ind w:firstLine="720"/>
        <w:rPr/>
      </w:pPr>
      <w:r>
        <w:rPr/>
      </w:r>
    </w:p>
    <w:p>
      <w:pPr>
        <w:pStyle w:val="Normal"/>
        <w:spacing w:lineRule="auto" w:line="480"/>
        <w:jc w:val="center"/>
        <w:rPr>
          <w:b/>
        </w:rPr>
      </w:pPr>
      <w:r>
        <w:rPr>
          <w:b/>
        </w:rPr>
        <w:t>Dataset and Task</w:t>
      </w:r>
    </w:p>
    <w:p>
      <w:pPr>
        <w:pStyle w:val="Normal"/>
        <w:spacing w:lineRule="auto" w:line="480"/>
        <w:ind w:firstLine="720"/>
        <w:rPr/>
      </w:pPr>
      <w:r>
        <w:rPr/>
        <w:t>Our task will be to look at the difference in performance in the UNet model (reference) on Curiosity Rover’s navigational camera when we reduce the number of parameters. This would allow the model to potentially use less power, run faster, and require less storage space (reference). To support this experiment we used the AI4Mars dataset (reference). We extracted the images and ground truth labels related to the Navigation Mast on the Rover. The ground truth labels provided by the AI4Mars dataset come in four categories:</w:t>
      </w:r>
    </w:p>
    <w:p>
      <w:pPr>
        <w:pStyle w:val="Normal"/>
        <w:numPr>
          <w:ilvl w:val="0"/>
          <w:numId w:val="1"/>
        </w:numPr>
        <w:spacing w:lineRule="auto" w:line="480"/>
        <w:rPr/>
      </w:pPr>
      <w:r>
        <w:rPr/>
        <w:t>Soil</w:t>
      </w:r>
    </w:p>
    <w:p>
      <w:pPr>
        <w:pStyle w:val="Normal"/>
        <w:numPr>
          <w:ilvl w:val="0"/>
          <w:numId w:val="1"/>
        </w:numPr>
        <w:spacing w:lineRule="auto" w:line="480"/>
        <w:rPr/>
      </w:pPr>
      <w:r>
        <w:rPr/>
        <w:t>Bedrock</w:t>
      </w:r>
    </w:p>
    <w:p>
      <w:pPr>
        <w:pStyle w:val="Normal"/>
        <w:numPr>
          <w:ilvl w:val="0"/>
          <w:numId w:val="1"/>
        </w:numPr>
        <w:spacing w:lineRule="auto" w:line="480"/>
        <w:rPr/>
      </w:pPr>
      <w:r>
        <w:rPr/>
        <w:t>Sand</w:t>
      </w:r>
    </w:p>
    <w:p>
      <w:pPr>
        <w:pStyle w:val="Normal"/>
        <w:numPr>
          <w:ilvl w:val="0"/>
          <w:numId w:val="1"/>
        </w:numPr>
        <w:spacing w:lineRule="auto" w:line="480"/>
        <w:rPr/>
      </w:pPr>
      <w:r>
        <w:rPr/>
        <w:t>Big Rock</w:t>
      </w:r>
    </w:p>
    <w:p>
      <w:pPr>
        <w:pStyle w:val="Normal"/>
        <w:spacing w:lineRule="auto" w:line="480"/>
        <w:ind w:hanging="0"/>
        <w:rPr/>
      </w:pPr>
      <w:r>
        <w:rPr/>
      </w:r>
    </w:p>
    <w:p>
      <w:pPr>
        <w:pStyle w:val="Normal"/>
        <w:spacing w:lineRule="auto" w:line="480"/>
        <w:ind w:hanging="0"/>
        <w:rPr/>
      </w:pPr>
      <w:r>
        <w:rPr/>
        <w:tab/>
        <w:t>As we are interested in building a model for navigation, we remapped these categories into a binary classification problem: Soil/Bedrock are marked as Transversable. Sand/Big Rock are marked as non-Transversable. Any pixels which were left unlabled are also marked as Non-Transversible.</w:t>
      </w:r>
    </w:p>
    <w:p>
      <w:pPr>
        <w:pStyle w:val="Normal"/>
        <w:spacing w:lineRule="auto" w:line="480"/>
        <w:ind w:firstLine="720"/>
        <w:rPr/>
      </w:pPr>
      <w:r>
        <w:rPr/>
        <w:t>After extracting the Curiosity images from the dataset we ended up with 16064 image/mask pairs for training our models.</w:t>
      </w:r>
    </w:p>
    <w:p>
      <w:pPr>
        <w:pStyle w:val="Normal"/>
        <w:spacing w:lineRule="auto" w:line="480"/>
        <w:ind w:firstLine="720"/>
        <w:rPr/>
      </w:pPr>
      <w:r>
        <w:rPr/>
      </w:r>
    </w:p>
    <w:p>
      <w:pPr>
        <w:pStyle w:val="Normal"/>
        <w:spacing w:lineRule="auto" w:line="480"/>
        <w:ind w:firstLine="720"/>
        <w:jc w:val="center"/>
        <w:rPr/>
      </w:pPr>
      <w:r>
        <w:rPr/>
        <w:t>&lt;</w:t>
      </w:r>
      <w:r>
        <w:rPr/>
        <w:t>ROVER SAMPLE IMAGE&gt;</w:t>
      </w:r>
    </w:p>
    <w:p>
      <w:pPr>
        <w:pStyle w:val="Normal"/>
        <w:spacing w:lineRule="auto" w:line="480"/>
        <w:ind w:firstLine="720"/>
        <w:rPr/>
      </w:pPr>
      <w:r>
        <w:rPr/>
      </w:r>
    </w:p>
    <w:p>
      <w:pPr>
        <w:pStyle w:val="Normal"/>
        <w:spacing w:lineRule="auto" w:line="480"/>
        <w:jc w:val="center"/>
        <w:rPr>
          <w:b/>
        </w:rPr>
      </w:pPr>
      <w:r>
        <w:rPr>
          <w:b/>
        </w:rPr>
        <w:t>Model Architecture and Design</w:t>
      </w:r>
    </w:p>
    <w:p>
      <w:pPr>
        <w:pStyle w:val="Normal"/>
        <w:spacing w:lineRule="auto" w:line="480"/>
        <w:ind w:firstLine="720"/>
        <w:jc w:val="center"/>
        <w:rPr/>
      </w:pPr>
      <w:r>
        <w:rPr/>
        <w:t>&lt;</w:t>
      </w:r>
      <w:r>
        <w:rPr/>
        <w:t>UNET MODEL DIAGRAM&gt;</w:t>
      </w:r>
    </w:p>
    <w:p>
      <w:pPr>
        <w:pStyle w:val="Normal"/>
        <w:spacing w:lineRule="auto" w:line="480"/>
        <w:ind w:firstLine="720"/>
        <w:rPr/>
      </w:pPr>
      <w:r>
        <w:rPr/>
        <w:t>T</w:t>
      </w:r>
      <w:r>
        <w:rPr/>
        <w:t xml:space="preserve">he baseline model we built was based on UNet – a model originally intended for solving semantic segmentation problems in the medical industry. A diagram of this model can be seen in figure N. We deviated slightly from the original implementation by adding a BatchNorm operation to the convolution module.  This model had </w:t>
      </w:r>
      <w:r>
        <w:rPr/>
        <w:t>15,329,473</w:t>
      </w:r>
      <w:r>
        <w:rPr/>
        <w:t xml:space="preserve"> parameters.</w:t>
      </w:r>
    </w:p>
    <w:p>
      <w:pPr>
        <w:pStyle w:val="Normal"/>
        <w:spacing w:lineRule="auto" w:line="480"/>
        <w:ind w:firstLine="720"/>
        <w:rPr/>
      </w:pPr>
      <w:r>
        <w:rPr/>
        <w:t>UNet works by having two parallel encoders bridged by a convolution layer. Each encoder has a skip connection to the encoder of a similar size on the opposite end of the network. Encoders on the input side of the network effectively downsamples the image via MaxPool, with each step having an increasing number of filters. Each step on the output side of the network Upsamples the image via Inverse Convolutions.</w:t>
      </w:r>
    </w:p>
    <w:p>
      <w:pPr>
        <w:pStyle w:val="Normal"/>
        <w:spacing w:lineRule="auto" w:line="480"/>
        <w:ind w:firstLine="720"/>
        <w:rPr/>
      </w:pPr>
      <w:r>
        <w:rPr/>
        <w:t xml:space="preserve">Our comparison model used the same architecture as the UNet architecture. The primary change for the comparison model, which we’ll refer to as Mini-UNet, is the reduction of the number of filters for each step in the convolution modules by 50%. This version of the model has </w:t>
      </w:r>
      <w:r>
        <w:rPr/>
        <w:t>960,049</w:t>
      </w:r>
      <w:r>
        <w:rPr/>
        <w:t xml:space="preserve"> parameters.</w:t>
      </w:r>
    </w:p>
    <w:p>
      <w:pPr>
        <w:pStyle w:val="Normal"/>
        <w:spacing w:lineRule="auto" w:line="480"/>
        <w:ind w:firstLine="720"/>
        <w:rPr/>
      </w:pPr>
      <w:r>
        <w:rPr/>
      </w:r>
    </w:p>
    <w:p>
      <w:pPr>
        <w:pStyle w:val="Normal"/>
        <w:spacing w:lineRule="auto" w:line="480"/>
        <w:jc w:val="center"/>
        <w:rPr>
          <w:b/>
        </w:rPr>
      </w:pPr>
      <w:r>
        <w:rPr>
          <w:b/>
        </w:rPr>
        <w:t>Experimental Comparison</w:t>
      </w:r>
    </w:p>
    <w:p>
      <w:pPr>
        <w:pStyle w:val="Normal"/>
        <w:spacing w:lineRule="auto" w:line="480"/>
        <w:ind w:hanging="0"/>
        <w:rPr/>
      </w:pPr>
      <w:r>
        <w:rPr/>
        <w:tab/>
      </w:r>
      <w:r>
        <w:rPr/>
        <w:t>On autonomous devices like the Mars Rover power and space can be at a premium. While semantic segmentation could be helpful for navigation, large segmentation models could be power hungry. With this in mind we perform an experiment to see the effects of reducing the number of parameters in a UNet to see if the smaller version is able to keep up.</w:t>
      </w:r>
    </w:p>
    <w:p>
      <w:pPr>
        <w:pStyle w:val="Normal"/>
        <w:spacing w:lineRule="auto" w:line="480"/>
        <w:ind w:hanging="0"/>
        <w:rPr/>
      </w:pPr>
      <w:r>
        <w:rPr/>
        <w:tab/>
        <w:t>We split the Curiosity training data into three distinct sets, keeping 70% for training, 15% for validation; and 15% for testing. Before being fed into the model, each image underwent the following transformations:</w:t>
      </w:r>
    </w:p>
    <w:p>
      <w:pPr>
        <w:pStyle w:val="Normal"/>
        <w:numPr>
          <w:ilvl w:val="0"/>
          <w:numId w:val="2"/>
        </w:numPr>
        <w:spacing w:lineRule="auto" w:line="480"/>
        <w:rPr/>
      </w:pPr>
      <w:r>
        <w:rPr/>
        <w:t>Convert to gray scale.</w:t>
      </w:r>
    </w:p>
    <w:p>
      <w:pPr>
        <w:pStyle w:val="Normal"/>
        <w:numPr>
          <w:ilvl w:val="0"/>
          <w:numId w:val="2"/>
        </w:numPr>
        <w:spacing w:lineRule="auto" w:line="480"/>
        <w:rPr/>
      </w:pPr>
      <w:r>
        <w:rPr/>
        <w:t>Reduce size to 512x512. Note that when resizing the training masks we used a Nearest Neighbour algorithm to avoid corrupting the label data.</w:t>
      </w:r>
    </w:p>
    <w:p>
      <w:pPr>
        <w:pStyle w:val="Normal"/>
        <w:numPr>
          <w:ilvl w:val="0"/>
          <w:numId w:val="2"/>
        </w:numPr>
        <w:spacing w:lineRule="auto" w:line="480"/>
        <w:rPr/>
      </w:pPr>
      <w:r>
        <w:rPr/>
        <w:t>Standardized the inputs.</w:t>
      </w:r>
    </w:p>
    <w:p>
      <w:pPr>
        <w:pStyle w:val="Normal"/>
        <w:spacing w:lineRule="auto" w:line="480"/>
        <w:ind w:hanging="0"/>
        <w:rPr/>
      </w:pPr>
      <w:r>
        <w:rPr/>
      </w:r>
    </w:p>
    <w:tbl>
      <w:tblPr>
        <w:tblW w:w="5000" w:type="pct"/>
        <w:jc w:val="left"/>
        <w:tblInd w:w="0" w:type="dxa"/>
        <w:tblLayout w:type="fixed"/>
        <w:tblCellMar>
          <w:top w:w="0" w:type="dxa"/>
          <w:left w:w="0" w:type="dxa"/>
          <w:bottom w:w="0" w:type="dxa"/>
          <w:right w:w="0" w:type="dxa"/>
        </w:tblCellMar>
      </w:tblPr>
      <w:tblGrid>
        <w:gridCol w:w="4680"/>
        <w:gridCol w:w="4680"/>
      </w:tblGrid>
      <w:tr>
        <w:trPr/>
        <w:tc>
          <w:tcPr>
            <w:tcW w:w="4680" w:type="dxa"/>
            <w:tcBorders>
              <w:top w:val="single" w:sz="6" w:space="0" w:color="000000"/>
              <w:bottom w:val="single" w:sz="6" w:space="0" w:color="000000"/>
            </w:tcBorders>
          </w:tcPr>
          <w:p>
            <w:pPr>
              <w:pStyle w:val="TableContents"/>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Dataset</w:t>
            </w:r>
          </w:p>
        </w:tc>
        <w:tc>
          <w:tcPr>
            <w:tcW w:w="4680" w:type="dxa"/>
            <w:tcBorders>
              <w:top w:val="single" w:sz="6" w:space="0" w:color="000000"/>
              <w:bottom w:val="single" w:sz="6" w:space="0" w:color="000000"/>
            </w:tcBorders>
          </w:tcPr>
          <w:p>
            <w:pPr>
              <w:pStyle w:val="TableContents"/>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Size</w:t>
            </w:r>
          </w:p>
        </w:tc>
      </w:tr>
      <w:tr>
        <w:trPr/>
        <w:tc>
          <w:tcPr>
            <w:tcW w:w="4680"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Training</w:t>
            </w:r>
          </w:p>
        </w:tc>
        <w:tc>
          <w:tcPr>
            <w:tcW w:w="4680"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11244</w:t>
            </w:r>
          </w:p>
        </w:tc>
      </w:tr>
      <w:tr>
        <w:trPr/>
        <w:tc>
          <w:tcPr>
            <w:tcW w:w="4680"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Validation</w:t>
            </w:r>
          </w:p>
        </w:tc>
        <w:tc>
          <w:tcPr>
            <w:tcW w:w="4680"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2409</w:t>
            </w:r>
          </w:p>
        </w:tc>
      </w:tr>
      <w:tr>
        <w:trPr/>
        <w:tc>
          <w:tcPr>
            <w:tcW w:w="4680"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Test</w:t>
            </w:r>
          </w:p>
        </w:tc>
        <w:tc>
          <w:tcPr>
            <w:tcW w:w="4680"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2411</w:t>
            </w:r>
          </w:p>
        </w:tc>
      </w:tr>
    </w:tbl>
    <w:p>
      <w:pPr>
        <w:pStyle w:val="Normal"/>
        <w:spacing w:lineRule="auto" w:line="480"/>
        <w:ind w:hanging="0"/>
        <w:rPr/>
      </w:pPr>
      <w:r>
        <w:rPr/>
      </w:r>
    </w:p>
    <w:p>
      <w:pPr>
        <w:pStyle w:val="Normal"/>
        <w:spacing w:lineRule="auto" w:line="480"/>
        <w:ind w:firstLine="720"/>
        <w:rPr/>
      </w:pPr>
      <w:r>
        <w:rPr/>
        <w:t>The same train-validation-test split was kept constant when training both the baseline and comparison models.</w:t>
      </w:r>
    </w:p>
    <w:p>
      <w:pPr>
        <w:pStyle w:val="Normal"/>
        <w:spacing w:lineRule="auto" w:line="480"/>
        <w:ind w:firstLine="720"/>
        <w:rPr/>
      </w:pPr>
      <w:r>
        <w:rPr/>
        <w:t xml:space="preserve">Each model was trained using an Adam Optimizer, a learning rate of </w:t>
      </w:r>
      <w:r>
        <w:rPr/>
        <w:t>3e-4</w:t>
      </w:r>
      <w:r>
        <w:rPr/>
        <w:t>, the Dice Loss function. Training was done for 5 epochs for each model.</w:t>
      </w:r>
    </w:p>
    <w:p>
      <w:pPr>
        <w:pStyle w:val="Normal"/>
        <w:spacing w:lineRule="auto" w:line="480"/>
        <w:ind w:firstLine="720"/>
        <w:rPr/>
      </w:pPr>
      <w:r>
        <w:rPr/>
        <w:t xml:space="preserve">Once training was completed, we </w:t>
      </w:r>
      <w:r>
        <w:rPr/>
        <w:t>evaluated the results using two metrics: Dice Coefficient, and Mean Intersection over Union.</w:t>
      </w:r>
    </w:p>
    <w:p>
      <w:pPr>
        <w:pStyle w:val="Normal"/>
        <w:spacing w:lineRule="auto" w:line="480"/>
        <w:ind w:firstLine="720"/>
        <w:rPr/>
      </w:pPr>
      <w:r>
        <w:rPr/>
        <w:t>&lt;</w:t>
      </w:r>
      <w:r>
        <w:rPr/>
        <w:t>DICE COEFFICIENT&gt;</w:t>
      </w:r>
    </w:p>
    <w:p>
      <w:pPr>
        <w:pStyle w:val="Normal"/>
        <w:spacing w:lineRule="auto" w:line="480"/>
        <w:ind w:firstLine="720"/>
        <w:rPr/>
      </w:pPr>
      <w:r>
        <w:rPr/>
        <w:t>&lt;</w:t>
      </w:r>
      <w:r>
        <w:rPr/>
        <w:t>MEAN INTERSECTION OVER UNION&gt;</w:t>
      </w:r>
    </w:p>
    <w:p>
      <w:pPr>
        <w:pStyle w:val="Normal"/>
        <w:spacing w:lineRule="auto" w:line="480"/>
        <w:ind w:hanging="0"/>
        <w:rPr/>
      </w:pPr>
      <w:r>
        <w:rPr/>
        <w:tab/>
      </w:r>
      <w:r>
        <w:rPr/>
        <w:t>By ensuring the only change between the two approaches in the number of parameters in the model we are able to isolate the effects of the results to the model size alone.</w:t>
      </w:r>
    </w:p>
    <w:p>
      <w:pPr>
        <w:pStyle w:val="Normal"/>
        <w:spacing w:lineRule="auto" w:line="480"/>
        <w:ind w:firstLine="720"/>
        <w:rPr>
          <w:b/>
        </w:rPr>
      </w:pPr>
      <w:r>
        <w:rPr/>
      </w:r>
    </w:p>
    <w:p>
      <w:pPr>
        <w:pStyle w:val="Normal"/>
        <w:spacing w:lineRule="auto" w:line="480"/>
        <w:jc w:val="center"/>
        <w:rPr>
          <w:b/>
        </w:rPr>
      </w:pPr>
      <w:r>
        <w:rPr>
          <w:b/>
        </w:rPr>
        <w:t>Results and Interpretation</w:t>
      </w:r>
    </w:p>
    <w:p>
      <w:pPr>
        <w:pStyle w:val="Normal"/>
        <w:spacing w:lineRule="auto" w:line="480"/>
        <w:ind w:firstLine="720"/>
        <w:rPr/>
      </w:pPr>
      <w:r>
        <w:rPr/>
        <w:t>As seen in the results table both models obtained similar results on the Dice Coefficient and mIoU metrics.  This suggests that the UNet was over-sized for the problem at hand. It maybe the case that we can reduce the number of parameters for the model even further, but further comparisons are beyond the scope of this work.</w:t>
      </w:r>
    </w:p>
    <w:tbl>
      <w:tblPr>
        <w:tblW w:w="5000" w:type="pct"/>
        <w:jc w:val="left"/>
        <w:tblInd w:w="0" w:type="dxa"/>
        <w:tblLayout w:type="fixed"/>
        <w:tblCellMar>
          <w:top w:w="0" w:type="dxa"/>
          <w:left w:w="0" w:type="dxa"/>
          <w:bottom w:w="0" w:type="dxa"/>
          <w:right w:w="0" w:type="dxa"/>
        </w:tblCellMar>
      </w:tblPr>
      <w:tblGrid>
        <w:gridCol w:w="1872"/>
        <w:gridCol w:w="1872"/>
        <w:gridCol w:w="1872"/>
        <w:gridCol w:w="1872"/>
        <w:gridCol w:w="1872"/>
      </w:tblGrid>
      <w:tr>
        <w:trPr/>
        <w:tc>
          <w:tcPr>
            <w:tcW w:w="1872" w:type="dxa"/>
            <w:tcBorders>
              <w:top w:val="single" w:sz="6" w:space="0" w:color="000000"/>
              <w:bottom w:val="single" w:sz="6" w:space="0" w:color="000000"/>
            </w:tcBorders>
          </w:tcPr>
          <w:p>
            <w:pPr>
              <w:pStyle w:val="TableContents"/>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Model</w:t>
            </w:r>
          </w:p>
        </w:tc>
        <w:tc>
          <w:tcPr>
            <w:tcW w:w="1872" w:type="dxa"/>
            <w:tcBorders>
              <w:top w:val="single" w:sz="6" w:space="0" w:color="000000"/>
              <w:bottom w:val="single" w:sz="6" w:space="0" w:color="000000"/>
            </w:tcBorders>
          </w:tcPr>
          <w:p>
            <w:pPr>
              <w:pStyle w:val="TableContents"/>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Training Time</w:t>
            </w:r>
          </w:p>
        </w:tc>
        <w:tc>
          <w:tcPr>
            <w:tcW w:w="1872" w:type="dxa"/>
            <w:tcBorders>
              <w:top w:val="single" w:sz="6" w:space="0" w:color="000000"/>
              <w:bottom w:val="single" w:sz="6" w:space="0" w:color="000000"/>
            </w:tcBorders>
          </w:tcPr>
          <w:p>
            <w:pPr>
              <w:pStyle w:val="TableContents"/>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Testing Time</w:t>
            </w:r>
          </w:p>
        </w:tc>
        <w:tc>
          <w:tcPr>
            <w:tcW w:w="1872" w:type="dxa"/>
            <w:tcBorders>
              <w:top w:val="single" w:sz="6" w:space="0" w:color="000000"/>
              <w:bottom w:val="single" w:sz="6" w:space="0" w:color="000000"/>
            </w:tcBorders>
          </w:tcPr>
          <w:p>
            <w:pPr>
              <w:pStyle w:val="TableContents"/>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Dice Coefficient</w:t>
            </w:r>
          </w:p>
        </w:tc>
        <w:tc>
          <w:tcPr>
            <w:tcW w:w="1872" w:type="dxa"/>
            <w:tcBorders>
              <w:top w:val="single" w:sz="6" w:space="0" w:color="000000"/>
              <w:bottom w:val="single" w:sz="6" w:space="0" w:color="000000"/>
            </w:tcBorders>
          </w:tcPr>
          <w:p>
            <w:pPr>
              <w:pStyle w:val="TableContents"/>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mIoU</w:t>
            </w:r>
          </w:p>
        </w:tc>
      </w:tr>
      <w:tr>
        <w:trPr/>
        <w:tc>
          <w:tcPr>
            <w:tcW w:w="1872"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UNet</w:t>
            </w:r>
          </w:p>
        </w:tc>
        <w:tc>
          <w:tcPr>
            <w:tcW w:w="1872"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588m 37s</w:t>
            </w:r>
          </w:p>
        </w:tc>
        <w:tc>
          <w:tcPr>
            <w:tcW w:w="1872"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1m 30s</w:t>
            </w:r>
          </w:p>
        </w:tc>
        <w:tc>
          <w:tcPr>
            <w:tcW w:w="1872"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0.86</w:t>
            </w:r>
          </w:p>
        </w:tc>
        <w:tc>
          <w:tcPr>
            <w:tcW w:w="1872" w:type="dxa"/>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0.76</w:t>
            </w:r>
          </w:p>
        </w:tc>
      </w:tr>
      <w:tr>
        <w:trPr/>
        <w:tc>
          <w:tcPr>
            <w:tcW w:w="1872"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Mini-UNet</w:t>
            </w:r>
          </w:p>
        </w:tc>
        <w:tc>
          <w:tcPr>
            <w:tcW w:w="1872"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31m 15.9s</w:t>
            </w:r>
          </w:p>
        </w:tc>
        <w:tc>
          <w:tcPr>
            <w:tcW w:w="1872"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1m 3.8s</w:t>
            </w:r>
          </w:p>
        </w:tc>
        <w:tc>
          <w:tcPr>
            <w:tcW w:w="1872"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0.86</w:t>
            </w:r>
          </w:p>
        </w:tc>
        <w:tc>
          <w:tcPr>
            <w:tcW w:w="1872" w:type="dxa"/>
            <w:tcBorders>
              <w:bottom w:val="single" w:sz="6"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0.76</w:t>
            </w:r>
          </w:p>
        </w:tc>
      </w:tr>
    </w:tbl>
    <w:p>
      <w:pPr>
        <w:pStyle w:val="Normal"/>
        <w:spacing w:lineRule="auto" w:line="480"/>
        <w:ind w:firstLine="720"/>
        <w:rPr/>
      </w:pPr>
      <w:r>
        <w:rPr/>
      </w:r>
    </w:p>
    <w:p>
      <w:pPr>
        <w:pStyle w:val="Normal"/>
        <w:spacing w:lineRule="auto" w:line="480"/>
        <w:ind w:firstLine="720"/>
        <w:rPr/>
      </w:pPr>
      <w:r>
        <w:rPr/>
        <w:t>Example output from each model can been in figures N and N. As might be anticipated by their similar Dice Coefficient and mIoU their outputs are largely similar. Of note is the fact that both models missed the two large rocks in fifth row.</w:t>
      </w:r>
    </w:p>
    <w:p>
      <w:pPr>
        <w:pStyle w:val="Normal"/>
        <w:spacing w:lineRule="auto" w:line="480"/>
        <w:ind w:firstLine="720"/>
        <w:rPr/>
      </w:pPr>
      <w:r>
        <w:rPr/>
        <w:t xml:space="preserve"> </w:t>
      </w:r>
    </w:p>
    <w:p>
      <w:pPr>
        <w:pStyle w:val="Normal"/>
        <w:spacing w:lineRule="auto" w:line="480"/>
        <w:ind w:firstLine="720"/>
        <w:rPr/>
      </w:pPr>
      <w:r>
        <w:rPr/>
        <w:t>&lt;</w:t>
      </w:r>
      <w:r>
        <w:rPr/>
        <w:t>UNET SEGMENTATION EXAMPLE&gt;</w:t>
      </w:r>
    </w:p>
    <w:p>
      <w:pPr>
        <w:pStyle w:val="Normal"/>
        <w:spacing w:lineRule="auto" w:line="480"/>
        <w:ind w:firstLine="720"/>
        <w:rPr/>
      </w:pPr>
      <w:r>
        <w:rPr/>
        <w:t>&lt;</w:t>
      </w:r>
      <w:r>
        <w:rPr/>
        <w:t>MINI-UNET SEGMENTATION EXAMPLE&gt;</w:t>
      </w:r>
    </w:p>
    <w:p>
      <w:pPr>
        <w:pStyle w:val="Normal"/>
        <w:spacing w:lineRule="auto" w:line="480"/>
        <w:ind w:firstLine="720"/>
        <w:rPr/>
      </w:pPr>
      <w:r>
        <w:rPr/>
      </w:r>
    </w:p>
    <w:p>
      <w:pPr>
        <w:pStyle w:val="Normal"/>
        <w:spacing w:lineRule="auto" w:line="480"/>
        <w:jc w:val="center"/>
        <w:rPr>
          <w:b/>
        </w:rPr>
      </w:pPr>
      <w:r>
        <w:rPr>
          <w:b/>
        </w:rPr>
        <w:t>Limitations and Risk</w:t>
      </w:r>
    </w:p>
    <w:p>
      <w:pPr>
        <w:pStyle w:val="Normal"/>
        <w:spacing w:lineRule="auto" w:line="480"/>
        <w:ind w:firstLine="720"/>
        <w:rPr/>
      </w:pPr>
      <w:r>
        <w:rPr/>
        <w:t>T</w:t>
      </w:r>
      <w:r>
        <w:rPr/>
        <w:t>his paper looked into the effects of reducing the parameters on UNet model for solving a semantic segmentation task. While it turned out that on the available data, reducing the size of the network had no appreciable effect, we should keep the following points in mind:</w:t>
      </w:r>
    </w:p>
    <w:p>
      <w:pPr>
        <w:pStyle w:val="Normal"/>
        <w:spacing w:lineRule="auto" w:line="480"/>
        <w:ind w:firstLine="720"/>
        <w:rPr/>
      </w:pPr>
      <w:r>
        <w:rPr/>
        <w:t>We only trained the models on data from the Curiosity Rover. This means its limited to the small subsection of Mars that the Curiosity Rover has visited.</w:t>
      </w:r>
    </w:p>
    <w:p>
      <w:pPr>
        <w:pStyle w:val="Normal"/>
        <w:spacing w:lineRule="auto" w:line="480"/>
        <w:ind w:firstLine="720"/>
        <w:rPr/>
      </w:pPr>
      <w:r>
        <w:rPr/>
        <w:t>As mentioned in the previous section, both models missed the large rocks in the bottom row. Missing these rocks in a real-Mars scenario could’ve resulted in damage to the Rover.</w:t>
      </w:r>
    </w:p>
    <w:p>
      <w:pPr>
        <w:pStyle w:val="Normal"/>
        <w:spacing w:lineRule="auto" w:line="480"/>
        <w:ind w:firstLine="720"/>
        <w:rPr/>
      </w:pPr>
      <w:r>
        <w:rPr/>
        <w:t>While we’ve tested the model on data collected by the Rover, we’ve never tested the model in a real-time scenario. Its possible that once deployed to a real Rover that we’d see unexpected results that could put the Rover in danger.</w:t>
      </w:r>
    </w:p>
    <w:p>
      <w:pPr>
        <w:pStyle w:val="Normal"/>
        <w:spacing w:lineRule="auto" w:line="480"/>
        <w:ind w:firstLine="720"/>
        <w:rPr/>
      </w:pPr>
      <w:r>
        <w:rPr/>
      </w:r>
    </w:p>
    <w:p>
      <w:pPr>
        <w:pStyle w:val="Normal"/>
        <w:spacing w:lineRule="auto" w:line="480"/>
        <w:jc w:val="center"/>
        <w:rPr>
          <w:b/>
        </w:rPr>
      </w:pPr>
      <w:r>
        <w:rPr>
          <w:b/>
        </w:rPr>
        <w:t>Ethical and Responsible Use</w:t>
      </w:r>
    </w:p>
    <w:p>
      <w:pPr>
        <w:pStyle w:val="Normal"/>
        <w:spacing w:lineRule="auto" w:line="480"/>
        <w:ind w:firstLine="720"/>
        <w:rPr/>
      </w:pPr>
      <w:r>
        <w:rPr/>
        <w:t>Given the cost of Mars missions, as well as the potential opportunity loss from a scientific point of view, use of this model without further refinement in a real-world Rover would be an unethical use of resources.</w:t>
      </w:r>
    </w:p>
    <w:p>
      <w:pPr>
        <w:pStyle w:val="Normal"/>
        <w:spacing w:lineRule="auto" w:line="480"/>
        <w:ind w:firstLine="720"/>
        <w:rPr/>
      </w:pPr>
      <w:r>
        <w:rPr/>
        <w:t>In addition, as mentioned in the section on risk, the training data is is heavily based not only to the small area of Mars that Curiosity was able to reach, but potentially to any artifacts / idiosyncrasies in the Curiosity Rover’s camera system itself. Its possible that if either of these models were used with data collected from a different camera setup we’d get unreliable results.</w:t>
      </w:r>
    </w:p>
    <w:p>
      <w:pPr>
        <w:pStyle w:val="Normal"/>
        <w:spacing w:lineRule="auto" w:line="480"/>
        <w:ind w:firstLine="720"/>
        <w:rPr/>
      </w:pPr>
      <w:r>
        <w:rPr/>
        <w:t>The results of misusing this model could be the catastrophic loss of multi-million dollar Rover. For example, if the Rover encountered the rocks shown in the final row of figure N, the model would completely miss it, possibly resulting in the Rover colliding with the rocks.</w:t>
      </w:r>
    </w:p>
    <w:p>
      <w:pPr>
        <w:pStyle w:val="Normal"/>
        <w:spacing w:lineRule="auto" w:line="480"/>
        <w:ind w:firstLine="720"/>
        <w:rPr/>
      </w:pPr>
      <w:r>
        <w:rPr/>
      </w:r>
    </w:p>
    <w:p>
      <w:pPr>
        <w:pStyle w:val="Normal"/>
        <w:spacing w:lineRule="auto" w:line="480"/>
        <w:jc w:val="center"/>
        <w:rPr>
          <w:b/>
        </w:rPr>
      </w:pPr>
      <w:r>
        <w:rPr>
          <w:b/>
        </w:rPr>
        <w:t>Future Improvements</w:t>
      </w:r>
    </w:p>
    <w:p>
      <w:pPr>
        <w:pStyle w:val="Normal"/>
        <w:spacing w:lineRule="auto" w:line="480"/>
        <w:ind w:firstLine="720"/>
        <w:rPr/>
      </w:pPr>
      <w:r>
        <w:rPr/>
        <w:t>The next logical step for this work is to attempt reducing the size of the model even further in a bid to see how small the network can be made before we see a reduction in performance.  We could also look at the effects of data augmentation / feature engineering (such as enhancing images using traditional computer vision techniques before feeding them to the network) on performance.</w:t>
      </w:r>
    </w:p>
    <w:p>
      <w:pPr>
        <w:pStyle w:val="Normal"/>
        <w:spacing w:lineRule="auto" w:line="480"/>
        <w:ind w:firstLine="720"/>
        <w:rPr/>
      </w:pPr>
      <w:r>
        <w:rPr/>
        <w:t>Another step we can take is to integrate more data from the AI4Mars dataset. The AI4Mars dataset has data from Curiosity, Spirit, Opportunity, and Perseverance. This paper only made use of data from the Curiosity Rover. Perhaps wit</w:t>
      </w:r>
      <w:r>
        <w:rPr/>
        <w:t>h more diverse data we could improve the performance of the model further.</w:t>
      </w:r>
    </w:p>
    <w:p>
      <w:pPr>
        <w:pStyle w:val="Normal"/>
        <w:spacing w:lineRule="auto" w:line="480"/>
        <w:ind w:firstLine="720"/>
        <w:rPr/>
      </w:pPr>
      <w:r>
        <w:rPr/>
      </w:r>
    </w:p>
    <w:p>
      <w:pPr>
        <w:pStyle w:val="Normal"/>
        <w:spacing w:lineRule="auto" w:line="480"/>
        <w:ind w:firstLine="720"/>
        <w:rPr/>
      </w:pPr>
      <w:r>
        <w:rPr/>
      </w:r>
    </w:p>
    <w:p>
      <w:pPr>
        <w:pStyle w:val="Normal"/>
        <w:spacing w:lineRule="auto" w:line="480"/>
        <w:ind w:firstLine="720"/>
        <w:rPr/>
      </w:pPr>
      <w:r>
        <w:rPr/>
      </w:r>
    </w:p>
    <w:p>
      <w:pPr>
        <w:pStyle w:val="Normal"/>
        <w:spacing w:lineRule="auto" w:line="480"/>
        <w:ind w:firstLine="720"/>
        <w:rPr/>
      </w:pPr>
      <w:r>
        <w:rPr/>
      </w:r>
    </w:p>
    <w:p>
      <w:pPr>
        <w:pStyle w:val="Normal"/>
        <w:spacing w:lineRule="auto" w:line="480"/>
        <w:ind w:firstLine="720"/>
        <w:rPr/>
      </w:pPr>
      <w:r>
        <w:rPr/>
      </w:r>
    </w:p>
    <w:p>
      <w:pPr>
        <w:pStyle w:val="Normal"/>
        <w:spacing w:lineRule="auto" w:line="480"/>
        <w:ind w:firstLine="720"/>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rPr/>
      </w:pPr>
      <w:r>
        <w:rPr/>
      </w:r>
    </w:p>
    <w:p>
      <w:pPr>
        <w:pStyle w:val="Normal"/>
        <w:spacing w:lineRule="auto" w:line="480"/>
        <w:jc w:val="center"/>
        <w:rPr/>
      </w:pPr>
      <w:r>
        <w:rPr/>
      </w:r>
      <w:r>
        <w:br w:type="page"/>
      </w:r>
    </w:p>
    <w:p>
      <w:pPr>
        <w:pStyle w:val="Normal"/>
        <w:spacing w:lineRule="auto" w:line="480" w:before="0" w:after="0"/>
        <w:jc w:val="center"/>
        <w:rPr>
          <w:b/>
        </w:rPr>
      </w:pPr>
      <w:r>
        <w:rPr>
          <w:b/>
        </w:rPr>
        <w:t>References</w:t>
      </w:r>
    </w:p>
    <w:p>
      <w:pPr>
        <w:pStyle w:val="Normal"/>
        <w:spacing w:lineRule="auto" w:line="480"/>
        <w:ind w:hanging="720" w:left="720"/>
        <w:rPr/>
      </w:pPr>
      <w:r>
        <w:rPr/>
        <w:t>Input your references here. The hanging indent has already been created for you. Your references should be listed alphabetically by the author’s last name.</w:t>
      </w:r>
    </w:p>
    <w:p>
      <w:pPr>
        <w:pStyle w:val="Normal"/>
        <w:spacing w:lineRule="auto" w:line="480"/>
        <w:ind w:hanging="720" w:left="720"/>
        <w:rPr/>
      </w:pPr>
      <w:r>
        <w:rPr/>
        <w:t xml:space="preserve">See other </w:t>
      </w:r>
      <w:hyperlink r:id="rId2">
        <w:r>
          <w:rPr>
            <w:rStyle w:val="ListLabel1"/>
            <w:color w:val="0000FF"/>
            <w:u w:val="single"/>
          </w:rPr>
          <w:t>AUSB Writing Center resources</w:t>
        </w:r>
      </w:hyperlink>
      <w:r>
        <w:rPr/>
        <w:t xml:space="preserve"> for tips on how to format each reference, depending on the type of source, e.g., book, journal article, video, etc.</w:t>
      </w:r>
    </w:p>
    <w:p>
      <w:pPr>
        <w:pStyle w:val="Normal"/>
        <w:spacing w:lineRule="auto" w:line="480"/>
        <w:ind w:hanging="720" w:left="720"/>
        <w:rPr/>
      </w:pPr>
      <w:r>
        <w:rPr/>
      </w:r>
    </w:p>
    <w:sectPr>
      <w:headerReference w:type="even" r:id="rId3"/>
      <w:headerReference w:type="default" r:id="rId4"/>
      <w:headerReference w:type="first" r:id="rId5"/>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eorgia">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48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spacing w:lineRule="auto" w:line="480"/>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360" w:leader="none"/>
      </w:tabs>
      <w:spacing w:lineRule="auto" w:line="480"/>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9</w:t>
    </w:r>
    <w:r>
      <w:rPr>
        <w:color w:val="00000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360" w:leader="none"/>
      </w:tabs>
      <w:spacing w:lineRule="auto" w:line="480"/>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9</w:t>
    </w:r>
    <w:r>
      <w:rPr>
        <w:color w:val="00000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ja-JP" w:bidi="ar-SA"/>
    </w:rPr>
  </w:style>
  <w:style w:type="paragraph" w:styleId="Heading1">
    <w:name w:val="Heading 1"/>
    <w:basedOn w:val="Normal"/>
    <w:next w:val="Normal"/>
    <w:uiPriority w:val="9"/>
    <w:qFormat/>
    <w:pPr>
      <w:spacing w:before="0" w:after="167"/>
      <w:outlineLvl w:val="0"/>
    </w:pPr>
    <w:rPr>
      <w:rFonts w:ascii="Arial" w:hAnsi="Arial" w:eastAsia="Arial" w:cs="Arial"/>
      <w:b/>
      <w:sz w:val="27"/>
      <w:szCs w:val="27"/>
    </w:rPr>
  </w:style>
  <w:style w:type="paragraph" w:styleId="Heading2">
    <w:name w:val="Heading 2"/>
    <w:basedOn w:val="Normal"/>
    <w:next w:val="Normal"/>
    <w:uiPriority w:val="9"/>
    <w:semiHidden/>
    <w:unhideWhenUsed/>
    <w:qFormat/>
    <w:pPr>
      <w:keepNext w:val="true"/>
      <w:spacing w:before="240" w:after="60"/>
      <w:outlineLvl w:val="1"/>
    </w:pPr>
    <w:rPr>
      <w:rFonts w:ascii="Arial" w:hAnsi="Arial" w:eastAsia="Arial" w:cs="Arial"/>
      <w:b/>
      <w:i/>
      <w:sz w:val="28"/>
      <w:szCs w:val="28"/>
    </w:rPr>
  </w:style>
  <w:style w:type="paragraph" w:styleId="Heading3">
    <w:name w:val="Heading 3"/>
    <w:basedOn w:val="Normal"/>
    <w:next w:val="Normal"/>
    <w:uiPriority w:val="9"/>
    <w:semiHidden/>
    <w:unhideWhenUsed/>
    <w:qFormat/>
    <w:pPr>
      <w:keepNext w:val="true"/>
      <w:spacing w:before="240" w:after="60"/>
      <w:outlineLvl w:val="2"/>
    </w:pPr>
    <w:rPr>
      <w:rFonts w:ascii="Arial" w:hAnsi="Arial" w:eastAsia="Arial" w:cs="Arial"/>
      <w:b/>
      <w:sz w:val="26"/>
      <w:szCs w:val="26"/>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ntioch.edu/santa-barbara/resources/students/writing-center/writing-resource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LibreOffice/24.2.7.2$Linux_X86_64 LibreOffice_project/420$Build-2</Application>
  <AppVersion>15.0000</AppVersion>
  <Pages>9</Pages>
  <Words>1262</Words>
  <Characters>6435</Characters>
  <CharactersWithSpaces>7624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2026-01-28T22:57:00Z</dcterms:created>
  <dc:creator/>
  <dc:description/>
  <dc:language>en-CA</dc:language>
  <cp:lastModifiedBy/>
  <dcterms:modified xsi:type="dcterms:W3CDTF">2026-05-11T20:27:55Z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