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1440" w:leader="none"/>
        </w:tabs>
        <w:spacing w:lineRule="auto" w:line="480" w:before="3600" w:after="0"/>
        <w:jc w:val="center"/>
        <w:rPr>
          <w:b/>
        </w:rPr>
      </w:pPr>
      <w:r>
        <w:rPr>
          <w:b/>
        </w:rPr>
        <w:t>Light Weight Semantic Segmentation for Mars Navigation</w:t>
      </w:r>
    </w:p>
    <w:p>
      <w:pPr>
        <w:pStyle w:val="Normal"/>
        <w:spacing w:lineRule="auto" w:line="480"/>
        <w:jc w:val="center"/>
        <w:rPr/>
      </w:pPr>
      <w:r>
        <w:rPr/>
      </w:r>
    </w:p>
    <w:p>
      <w:pPr>
        <w:pStyle w:val="Normal"/>
        <w:spacing w:lineRule="auto" w:line="480"/>
        <w:jc w:val="center"/>
        <w:rPr/>
      </w:pPr>
      <w:r>
        <w:rPr/>
        <w:t>Gene Foxwell</w:t>
      </w:r>
    </w:p>
    <w:p>
      <w:pPr>
        <w:pStyle w:val="Normal"/>
        <w:spacing w:lineRule="auto" w:line="480"/>
        <w:jc w:val="center"/>
        <w:rPr/>
      </w:pPr>
      <w:r>
        <w:rPr/>
        <w:t>Woolf University / Udacity School of Artificial Intelligence</w:t>
      </w:r>
    </w:p>
    <w:p>
      <w:pPr>
        <w:pStyle w:val="Normal"/>
        <w:spacing w:lineRule="auto" w:line="480"/>
        <w:jc w:val="center"/>
        <w:rPr/>
      </w:pPr>
      <w:r>
        <w:rPr/>
        <w:t>Deep Learning Systems</w:t>
      </w:r>
    </w:p>
    <w:p>
      <w:pPr>
        <w:pStyle w:val="Normal"/>
        <w:spacing w:lineRule="auto" w:line="480"/>
        <w:jc w:val="center"/>
        <w:rPr/>
      </w:pPr>
      <w:r>
        <w:rPr/>
      </w:r>
    </w:p>
    <w:p>
      <w:pPr>
        <w:pStyle w:val="Normal"/>
        <w:spacing w:lineRule="auto" w:line="480"/>
        <w:jc w:val="center"/>
        <w:rPr/>
      </w:pPr>
      <w:r>
        <w:rPr/>
      </w:r>
      <w:r>
        <w:br w:type="page"/>
      </w:r>
    </w:p>
    <w:p>
      <w:pPr>
        <w:pStyle w:val="Normal"/>
        <w:spacing w:lineRule="auto" w:line="480" w:before="0" w:after="0"/>
        <w:jc w:val="center"/>
        <w:rPr>
          <w:b/>
        </w:rPr>
      </w:pPr>
      <w:r>
        <w:rPr>
          <w:b/>
        </w:rPr>
        <w:t xml:space="preserve"> </w:t>
      </w:r>
    </w:p>
    <w:p>
      <w:pPr>
        <w:pStyle w:val="Normal"/>
        <w:spacing w:lineRule="auto" w:line="480"/>
        <w:jc w:val="center"/>
        <w:rPr>
          <w:b/>
        </w:rPr>
      </w:pPr>
      <w:r>
        <w:rPr>
          <w:b/>
        </w:rPr>
        <w:t>Overview</w:t>
      </w:r>
    </w:p>
    <w:p>
      <w:pPr>
        <w:pStyle w:val="Normal"/>
        <w:spacing w:lineRule="auto" w:line="480"/>
        <w:ind w:firstLine="720"/>
        <w:rPr/>
      </w:pPr>
      <w:r>
        <w:rPr/>
        <w:t>Th</w:t>
      </w:r>
      <w:r>
        <w:rPr/>
        <w:t>is paper looks at different approaches for creating a semantic segmentation model that a Mars Rover, such as Curiosity could use for navigational purposes. We start by building a standard Unet model as a baseline. Then we look at different methods of reducing the model size and the effects of feature engineering on the results. Finally we compare the results, discuss ethical concerns and biases, before closing off with a note about possible future work.</w:t>
      </w:r>
    </w:p>
    <w:p>
      <w:pPr>
        <w:pStyle w:val="Normal"/>
        <w:spacing w:lineRule="auto" w:line="480"/>
        <w:ind w:firstLine="720"/>
        <w:rPr/>
      </w:pPr>
      <w:r>
        <w:rPr/>
      </w:r>
    </w:p>
    <w:p>
      <w:pPr>
        <w:pStyle w:val="Normal"/>
        <w:spacing w:lineRule="auto" w:line="480"/>
        <w:jc w:val="center"/>
        <w:rPr>
          <w:b/>
        </w:rPr>
      </w:pPr>
      <w:r>
        <w:rPr>
          <w:b/>
        </w:rPr>
        <w:t>Dataset and Task Description</w:t>
      </w:r>
    </w:p>
    <w:p>
      <w:pPr>
        <w:pStyle w:val="Normal"/>
        <w:spacing w:lineRule="auto" w:line="480"/>
        <w:ind w:firstLine="720"/>
        <w:rPr/>
      </w:pPr>
      <w:r>
        <w:rPr/>
        <w:t xml:space="preserve">Our task will be to build an efficient semantic segmentation model that determines which pixels in the image are safe for the rover to transverse, and which ones are unsafe. Our approach to building a more efficient model will be to attempt to reduce its size. Data collected (power reference) suggests that smaller models drain less power than larger models. They also required less storage, and fewer FLOPS to run. These are important considerations for use in an autonomous environment on another planet. </w:t>
      </w:r>
    </w:p>
    <w:p>
      <w:pPr>
        <w:pStyle w:val="Normal"/>
        <w:spacing w:lineRule="auto" w:line="480"/>
        <w:ind w:firstLine="720"/>
        <w:rPr/>
      </w:pPr>
      <w:r>
        <w:rPr/>
        <w:t>To solve this problem, we will use the AI4Mars dataset ( https://www.kaggle.com/datasets/darshannnnnn/ai4mars-raw ). We focus on the subset of the data concerning the Curiosity Rovers navigational mast. Isolating this data provides us with &lt;N&gt; images and labels.</w:t>
      </w:r>
    </w:p>
    <w:p>
      <w:pPr>
        <w:pStyle w:val="Normal"/>
        <w:spacing w:lineRule="auto" w:line="480"/>
        <w:ind w:firstLine="720"/>
        <w:rPr/>
      </w:pPr>
      <w:r>
        <w:rPr/>
        <w:t>Labels for the AI4Mars dataset were created via crowd sourcing. Users were shown a tutorial on how to identify various features of the Martian landscape and then asked to label the images. Further information can be found in ().</w:t>
      </w:r>
    </w:p>
    <w:p>
      <w:pPr>
        <w:pStyle w:val="Normal"/>
        <w:spacing w:lineRule="auto" w:line="480"/>
        <w:ind w:firstLine="720"/>
        <w:rPr/>
      </w:pPr>
      <w:r>
        <w:rPr/>
        <w:t>AI4Mars labels were in four categories:</w:t>
      </w:r>
    </w:p>
    <w:p>
      <w:pPr>
        <w:pStyle w:val="Normal"/>
        <w:spacing w:lineRule="auto" w:line="480"/>
        <w:ind w:firstLine="720"/>
        <w:rPr/>
      </w:pPr>
      <w:r>
        <w:rPr/>
        <w:t>0: soil</w:t>
      </w:r>
    </w:p>
    <w:p>
      <w:pPr>
        <w:pStyle w:val="Normal"/>
        <w:spacing w:lineRule="auto" w:line="480"/>
        <w:ind w:firstLine="720"/>
        <w:rPr/>
      </w:pPr>
      <w:r>
        <w:rPr/>
        <w:t>1: bedrock</w:t>
      </w:r>
    </w:p>
    <w:p>
      <w:pPr>
        <w:pStyle w:val="Normal"/>
        <w:spacing w:lineRule="auto" w:line="480"/>
        <w:ind w:firstLine="720"/>
        <w:rPr/>
      </w:pPr>
      <w:r>
        <w:rPr/>
        <w:t>2: sand</w:t>
      </w:r>
    </w:p>
    <w:p>
      <w:pPr>
        <w:pStyle w:val="Normal"/>
        <w:spacing w:lineRule="auto" w:line="480"/>
        <w:ind w:firstLine="720"/>
        <w:rPr/>
      </w:pPr>
      <w:r>
        <w:rPr/>
        <w:t>3: bigrock</w:t>
      </w:r>
    </w:p>
    <w:p>
      <w:pPr>
        <w:pStyle w:val="Normal"/>
        <w:spacing w:lineRule="auto" w:line="480"/>
        <w:ind w:firstLine="720"/>
        <w:rPr/>
      </w:pPr>
      <w:r>
        <w:rPr/>
        <w:t>255: null</w:t>
      </w:r>
    </w:p>
    <w:p>
      <w:pPr>
        <w:pStyle w:val="Normal"/>
        <w:spacing w:lineRule="auto" w:line="480"/>
        <w:ind w:firstLine="720"/>
        <w:rPr/>
      </w:pPr>
      <w:r>
        <w:rPr/>
        <w:t>To convert this into a binary classification problem, we remapped the labels onto:</w:t>
      </w:r>
    </w:p>
    <w:p>
      <w:pPr>
        <w:pStyle w:val="Normal"/>
        <w:spacing w:lineRule="auto" w:line="480"/>
        <w:ind w:firstLine="720"/>
        <w:rPr/>
      </w:pPr>
      <w:r>
        <w:rPr/>
        <w:t>0,1 → Transversable ( 1 )</w:t>
      </w:r>
    </w:p>
    <w:p>
      <w:pPr>
        <w:pStyle w:val="Normal"/>
        <w:spacing w:lineRule="auto" w:line="480"/>
        <w:ind w:firstLine="720"/>
        <w:rPr/>
      </w:pPr>
      <w:r>
        <w:rPr/>
        <w:t>2,3,255 → Non-Transversible ( 0 ).</w:t>
      </w:r>
    </w:p>
    <w:p>
      <w:pPr>
        <w:pStyle w:val="Normal"/>
        <w:spacing w:lineRule="auto" w:line="480"/>
        <w:ind w:firstLine="720"/>
        <w:rPr/>
      </w:pPr>
      <w:r>
        <w:rPr/>
      </w:r>
    </w:p>
    <w:p>
      <w:pPr>
        <w:pStyle w:val="Normal"/>
        <w:spacing w:lineRule="auto" w:line="480"/>
        <w:ind w:firstLine="72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27736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2773680"/>
                    </a:xfrm>
                    <a:prstGeom prst="rect">
                      <a:avLst/>
                    </a:prstGeom>
                  </pic:spPr>
                </pic:pic>
              </a:graphicData>
            </a:graphic>
          </wp:anchor>
        </w:drawing>
      </w:r>
    </w:p>
    <w:p>
      <w:pPr>
        <w:pStyle w:val="Normal"/>
        <w:spacing w:lineRule="auto" w:line="480"/>
        <w:ind w:firstLine="720"/>
        <w:rPr/>
      </w:pPr>
      <w:r>
        <w:rPr/>
      </w:r>
    </w:p>
    <w:p>
      <w:pPr>
        <w:pStyle w:val="Normal"/>
        <w:spacing w:lineRule="auto" w:line="480"/>
        <w:jc w:val="center"/>
        <w:rPr>
          <w:b/>
        </w:rPr>
      </w:pPr>
      <w:r>
        <w:rPr>
          <w:b/>
        </w:rPr>
        <w:t>Model Architecture and Design Decisions</w:t>
      </w:r>
    </w:p>
    <w:p>
      <w:pPr>
        <w:pStyle w:val="Normal"/>
        <w:spacing w:lineRule="auto" w:line="480"/>
        <w:ind w:firstLine="720"/>
        <w:rPr/>
      </w:pPr>
      <w:r>
        <w:rPr/>
        <w:t>The primary model we are starting with is the UNet ( UNET PAPER ). UNet consists of two main components – an Encoder and a Decoder – linked by convolution layer. Each layer of the decoder has a skip connection to a corresponding layer on the decoder. See &lt;diagram&gt; for an overview of the UNet architecture. This model has &lt;N&gt; parameters.</w:t>
      </w:r>
    </w:p>
    <w:p>
      <w:pPr>
        <w:pStyle w:val="Normal"/>
        <w:spacing w:lineRule="auto" w:line="480"/>
        <w:ind w:firstLine="720"/>
        <w:rPr/>
      </w:pPr>
      <w:r>
        <w:rPr/>
        <w:t>&lt;UNET IMAGE&gt;</w:t>
      </w:r>
    </w:p>
    <w:p>
      <w:pPr>
        <w:pStyle w:val="Normal"/>
        <w:spacing w:lineRule="auto" w:line="480"/>
        <w:ind w:firstLine="720"/>
        <w:rPr/>
      </w:pPr>
      <w:r>
        <w:rPr/>
        <w:t>Our experimental goal was to see if we could find a more efficient segmentation model based on the UNet architecture. We approached this problem from two sides:</w:t>
      </w:r>
    </w:p>
    <w:p>
      <w:pPr>
        <w:pStyle w:val="Normal"/>
        <w:spacing w:lineRule="auto" w:line="480"/>
        <w:ind w:firstLine="720"/>
        <w:rPr/>
      </w:pPr>
      <w:r>
        <w:rPr/>
        <w:t>Reducing the number parameters.</w:t>
      </w:r>
    </w:p>
    <w:p>
      <w:pPr>
        <w:pStyle w:val="Normal"/>
        <w:spacing w:lineRule="auto" w:line="480"/>
        <w:ind w:firstLine="720"/>
        <w:rPr/>
      </w:pPr>
      <w:r>
        <w:rPr/>
        <w:t>Applying Feature Engineering using OpenCV.</w:t>
      </w:r>
    </w:p>
    <w:p>
      <w:pPr>
        <w:pStyle w:val="Normal"/>
        <w:spacing w:lineRule="auto" w:line="480"/>
        <w:ind w:firstLine="720"/>
        <w:rPr/>
      </w:pPr>
      <w:r>
        <w:rPr/>
      </w:r>
    </w:p>
    <w:p>
      <w:pPr>
        <w:pStyle w:val="Normal"/>
        <w:spacing w:lineRule="auto" w:line="480"/>
        <w:ind w:hanging="0"/>
        <w:rPr/>
      </w:pPr>
      <w:r>
        <w:rPr/>
        <w:tab/>
        <w:t>The hypothesis was that we could compensate for the reduced number of parameters in the smaller models by augmenting the input data via feature engineering. Our feature engineering involved the following steps:</w:t>
      </w:r>
    </w:p>
    <w:p>
      <w:pPr>
        <w:pStyle w:val="Normal"/>
        <w:spacing w:lineRule="auto" w:line="480"/>
        <w:ind w:hanging="0"/>
        <w:rPr/>
      </w:pPr>
      <w:r>
        <w:rPr/>
        <w:tab/>
        <w:t>Apply Gaussian Blur to reduce image noise.</w:t>
      </w:r>
    </w:p>
    <w:p>
      <w:pPr>
        <w:pStyle w:val="Normal"/>
        <w:spacing w:lineRule="auto" w:line="480"/>
        <w:ind w:hanging="0"/>
        <w:rPr/>
      </w:pPr>
      <w:r>
        <w:rPr/>
        <w:tab/>
        <w:t>Apply Canny Edge Detection to find edges.</w:t>
      </w:r>
    </w:p>
    <w:p>
      <w:pPr>
        <w:pStyle w:val="Normal"/>
        <w:spacing w:lineRule="auto" w:line="480"/>
        <w:ind w:hanging="0"/>
        <w:rPr/>
      </w:pPr>
      <w:r>
        <w:rPr/>
        <w:tab/>
        <w:t>Apply Morphological Dilation to enhance the edges.</w:t>
      </w:r>
    </w:p>
    <w:p>
      <w:pPr>
        <w:pStyle w:val="Normal"/>
        <w:spacing w:lineRule="auto" w:line="480"/>
        <w:ind w:firstLine="72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37744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2377440"/>
                    </a:xfrm>
                    <a:prstGeom prst="rect">
                      <a:avLst/>
                    </a:prstGeom>
                  </pic:spPr>
                </pic:pic>
              </a:graphicData>
            </a:graphic>
          </wp:anchor>
        </w:drawing>
      </w:r>
    </w:p>
    <w:p>
      <w:pPr>
        <w:pStyle w:val="Normal"/>
        <w:spacing w:lineRule="auto" w:line="480"/>
        <w:jc w:val="center"/>
        <w:rPr>
          <w:b/>
        </w:rPr>
      </w:pPr>
      <w:r>
        <w:rPr>
          <w:b/>
        </w:rPr>
        <w:t>Experimental Comparison</w:t>
      </w:r>
    </w:p>
    <w:p>
      <w:pPr>
        <w:pStyle w:val="Normal"/>
        <w:spacing w:lineRule="auto" w:line="480"/>
        <w:ind w:firstLine="720"/>
        <w:rPr/>
      </w:pPr>
      <w:r>
        <w:rPr/>
        <w:t xml:space="preserve">We started by training a standard UNet to serve as our baseline. For our baseline network, the only transformations we made were to ensure the image was in greyscale and reduce its size to 512x512. When transforming the masks we used a Nearest-Neighbor scaling method to avoid corrupting the labels. </w:t>
      </w:r>
    </w:p>
    <w:p>
      <w:pPr>
        <w:pStyle w:val="Normal"/>
        <w:spacing w:lineRule="auto" w:line="480"/>
        <w:ind w:firstLine="720"/>
        <w:rPr/>
      </w:pPr>
      <w:r>
        <w:rPr/>
        <w:t xml:space="preserve">We split the data into three sets: 70% of the dataset was used for training, 15% for validation, and 15% for evaluating the results.  </w:t>
      </w:r>
    </w:p>
    <w:tbl>
      <w:tblPr>
        <w:tblW w:w="5000" w:type="pct"/>
        <w:jc w:val="left"/>
        <w:tblInd w:w="0" w:type="dxa"/>
        <w:tblLayout w:type="fixed"/>
        <w:tblCellMar>
          <w:top w:w="0" w:type="dxa"/>
          <w:left w:w="0" w:type="dxa"/>
          <w:bottom w:w="0" w:type="dxa"/>
          <w:right w:w="0" w:type="dxa"/>
        </w:tblCellMar>
      </w:tblPr>
      <w:tblGrid>
        <w:gridCol w:w="4680"/>
        <w:gridCol w:w="4680"/>
      </w:tblGrid>
      <w:tr>
        <w:trPr/>
        <w:tc>
          <w:tcPr>
            <w:tcW w:w="4680"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Dataset</w:t>
            </w:r>
          </w:p>
        </w:tc>
        <w:tc>
          <w:tcPr>
            <w:tcW w:w="4680"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Size</w:t>
            </w:r>
          </w:p>
        </w:tc>
      </w:tr>
      <w:tr>
        <w:trPr/>
        <w:tc>
          <w:tcPr>
            <w:tcW w:w="4680"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Train</w:t>
            </w:r>
          </w:p>
        </w:tc>
        <w:tc>
          <w:tcPr>
            <w:tcW w:w="4680"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4680"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Validation</w:t>
            </w:r>
          </w:p>
        </w:tc>
        <w:tc>
          <w:tcPr>
            <w:tcW w:w="4680"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4680"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Test</w:t>
            </w:r>
          </w:p>
        </w:tc>
        <w:tc>
          <w:tcPr>
            <w:tcW w:w="4680"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Normal"/>
        <w:spacing w:lineRule="auto" w:line="480"/>
        <w:ind w:firstLine="720"/>
        <w:rPr/>
      </w:pPr>
      <w:r>
        <w:rPr/>
      </w:r>
    </w:p>
    <w:p>
      <w:pPr>
        <w:pStyle w:val="Normal"/>
        <w:spacing w:lineRule="auto" w:line="480"/>
        <w:ind w:firstLine="720"/>
        <w:rPr/>
      </w:pPr>
      <w:r>
        <w:rPr/>
        <w:t>Training was done using the Adam Optimizer, a Learning Rate of 3e-4, batch size of 8, and five epoch using a NVIDIA GeForce 5070 Graphics Card. The same hyper parameters and optimizer was used for all models.</w:t>
      </w:r>
    </w:p>
    <w:p>
      <w:pPr>
        <w:pStyle w:val="Normal"/>
        <w:spacing w:lineRule="auto" w:line="480"/>
        <w:ind w:hanging="0"/>
        <w:rPr/>
      </w:pPr>
      <w:r>
        <w:rPr/>
        <w:tab/>
        <w:t xml:space="preserve">Each training session used the same loss function – Dice Loss (reference). </w:t>
      </w:r>
    </w:p>
    <w:p>
      <w:pPr>
        <w:pStyle w:val="Normal"/>
        <w:spacing w:lineRule="auto" w:line="480"/>
        <w:ind w:hanging="0"/>
        <w:rPr/>
      </w:pPr>
      <w:r>
        <w:rPr/>
        <w:tab/>
        <w:t>&lt;DICE LOSS EQUATION&gt;</w:t>
      </w:r>
    </w:p>
    <w:p>
      <w:pPr>
        <w:pStyle w:val="Normal"/>
        <w:spacing w:lineRule="auto" w:line="480"/>
        <w:ind w:hanging="0"/>
        <w:rPr/>
      </w:pPr>
      <w:r>
        <w:rPr/>
        <w:tab/>
        <w:t>(FURTHER DICE SCORE DISCUSSION)</w:t>
      </w:r>
    </w:p>
    <w:p>
      <w:pPr>
        <w:pStyle w:val="Normal"/>
        <w:spacing w:lineRule="auto" w:line="480"/>
        <w:ind w:hanging="0"/>
        <w:rPr/>
      </w:pPr>
      <w:r>
        <w:rPr/>
        <w:tab/>
        <w:t>We further evaluated the results using the mean Intersection Over Union Metric (mIoU) (reference)</w:t>
      </w:r>
    </w:p>
    <w:p>
      <w:pPr>
        <w:pStyle w:val="Normal"/>
        <w:spacing w:lineRule="auto" w:line="480"/>
        <w:ind w:hanging="0"/>
        <w:rPr/>
      </w:pPr>
      <w:r>
        <w:rPr/>
        <w:tab/>
        <w:t>&lt;mIoU EQUATION&gt;</w:t>
        <w:tab/>
      </w:r>
    </w:p>
    <w:p>
      <w:pPr>
        <w:pStyle w:val="Normal"/>
        <w:spacing w:lineRule="auto" w:line="480"/>
        <w:ind w:hanging="0"/>
        <w:rPr/>
      </w:pPr>
      <w:r>
        <w:rPr/>
        <w:tab/>
        <w:t>(FURTHER mIoU DISCUSSION)</w:t>
      </w:r>
    </w:p>
    <w:p>
      <w:pPr>
        <w:pStyle w:val="Normal"/>
        <w:spacing w:lineRule="auto" w:line="480"/>
        <w:ind w:hanging="0"/>
        <w:rPr/>
      </w:pPr>
      <w:r>
        <w:rPr/>
        <w:tab/>
        <w:t>Finally plotted five sample images side-by-side with their original training masks and the predictions of the model.</w:t>
      </w:r>
    </w:p>
    <w:p>
      <w:pPr>
        <w:pStyle w:val="Normal"/>
        <w:spacing w:lineRule="auto" w:line="480"/>
        <w:ind w:hanging="0"/>
        <w:rPr/>
      </w:pPr>
      <w:r>
        <w:rPr/>
        <w:tab/>
      </w:r>
    </w:p>
    <w:p>
      <w:pPr>
        <w:pStyle w:val="Normal"/>
        <w:spacing w:lineRule="auto" w:line="480"/>
        <w:ind w:hanging="0"/>
        <w:rPr/>
      </w:pPr>
      <w:r>
        <w:rPr/>
        <w:tab/>
        <w:t>Once we established a baseline, we investigated two variations of the original UNet.</w:t>
      </w:r>
    </w:p>
    <w:p>
      <w:pPr>
        <w:pStyle w:val="Normal"/>
        <w:spacing w:lineRule="auto" w:line="480"/>
        <w:ind w:firstLine="720"/>
        <w:rPr/>
      </w:pPr>
      <w:r>
        <w:rPr/>
      </w:r>
    </w:p>
    <w:p>
      <w:pPr>
        <w:pStyle w:val="Normal"/>
        <w:spacing w:lineRule="auto" w:line="480"/>
        <w:ind w:firstLine="720"/>
        <w:rPr/>
      </w:pPr>
      <w:r>
        <w:rPr/>
        <w:t xml:space="preserve">Mini-UNet: Reduced the number of filters on each layer of the encoder / decoder of the UNet by half. This model had N parameters. </w:t>
      </w:r>
    </w:p>
    <w:p>
      <w:pPr>
        <w:pStyle w:val="Normal"/>
        <w:spacing w:lineRule="auto" w:line="480"/>
        <w:ind w:firstLine="720"/>
        <w:rPr/>
      </w:pPr>
      <w:r>
        <w:rPr/>
        <w:t>Compressed Mini-UNet: Reduced the number of filters on each layer of the encoder / decoder of the Mini-UNet by half. This model has N parameters.</w:t>
      </w:r>
    </w:p>
    <w:p>
      <w:pPr>
        <w:pStyle w:val="Normal"/>
        <w:spacing w:lineRule="auto" w:line="480"/>
        <w:ind w:firstLine="720"/>
        <w:rPr/>
      </w:pPr>
      <w:r>
        <w:rPr/>
      </w:r>
    </w:p>
    <w:p>
      <w:pPr>
        <w:pStyle w:val="Normal"/>
        <w:spacing w:lineRule="auto" w:line="480"/>
        <w:ind w:firstLine="720"/>
        <w:rPr/>
      </w:pPr>
      <w:r>
        <w:rPr/>
        <w:t>For each of the UNet variations, we looked at training them with data using:</w:t>
      </w:r>
    </w:p>
    <w:p>
      <w:pPr>
        <w:pStyle w:val="Normal"/>
        <w:spacing w:lineRule="auto" w:line="480"/>
        <w:ind w:firstLine="720"/>
        <w:rPr/>
      </w:pPr>
      <w:r>
        <w:rPr/>
        <w:t>The same data as was used in the original UNet</w:t>
      </w:r>
    </w:p>
    <w:p>
      <w:pPr>
        <w:pStyle w:val="Normal"/>
        <w:spacing w:lineRule="auto" w:line="480"/>
        <w:ind w:firstLine="720"/>
        <w:rPr/>
      </w:pPr>
      <w:r>
        <w:rPr/>
        <w:t>Two channels – one channel for the original data, another with the same data transformed by OpenCV</w:t>
      </w:r>
    </w:p>
    <w:p>
      <w:pPr>
        <w:pStyle w:val="Normal"/>
        <w:spacing w:lineRule="auto" w:line="480"/>
        <w:ind w:firstLine="720"/>
        <w:rPr/>
      </w:pPr>
      <w:r>
        <w:rPr/>
        <w:t>Only the results of the images after transforming via OpenCV.</w:t>
      </w:r>
    </w:p>
    <w:p>
      <w:pPr>
        <w:pStyle w:val="Normal"/>
        <w:spacing w:lineRule="auto" w:line="480"/>
        <w:ind w:firstLine="720"/>
        <w:rPr/>
      </w:pPr>
      <w:r>
        <w:rPr/>
        <w:t>Superimposing the OpenCV transformation on the original images.</w:t>
      </w:r>
    </w:p>
    <w:p>
      <w:pPr>
        <w:pStyle w:val="Normal"/>
        <w:spacing w:lineRule="auto" w:line="480"/>
        <w:ind w:firstLine="720"/>
        <w:rPr/>
      </w:pPr>
      <w:r>
        <w:rPr/>
      </w:r>
    </w:p>
    <w:p>
      <w:pPr>
        <w:pStyle w:val="Normal"/>
        <w:spacing w:lineRule="auto" w:line="480"/>
        <w:jc w:val="center"/>
        <w:rPr>
          <w:b/>
        </w:rPr>
      </w:pPr>
      <w:r>
        <w:rPr>
          <w:b/>
        </w:rPr>
        <w:t>Results and Interpretation</w:t>
      </w:r>
    </w:p>
    <w:p>
      <w:pPr>
        <w:pStyle w:val="Normal"/>
        <w:spacing w:lineRule="auto" w:line="480"/>
        <w:ind w:firstLine="720"/>
        <w:rPr/>
      </w:pPr>
      <w:r>
        <w:rPr>
          <w:b/>
          <w:bCs/>
        </w:rPr>
        <w:t>Standard UNet</w:t>
      </w:r>
    </w:p>
    <w:tbl>
      <w:tblPr>
        <w:tblW w:w="5000" w:type="pct"/>
        <w:jc w:val="left"/>
        <w:tblInd w:w="0" w:type="dxa"/>
        <w:tblLayout w:type="fixed"/>
        <w:tblCellMar>
          <w:top w:w="0" w:type="dxa"/>
          <w:left w:w="0" w:type="dxa"/>
          <w:bottom w:w="0" w:type="dxa"/>
          <w:right w:w="0" w:type="dxa"/>
        </w:tblCellMar>
      </w:tblPr>
      <w:tblGrid>
        <w:gridCol w:w="2340"/>
        <w:gridCol w:w="2340"/>
        <w:gridCol w:w="2340"/>
        <w:gridCol w:w="2340"/>
      </w:tblGrid>
      <w:tr>
        <w:trPr/>
        <w:tc>
          <w:tcPr>
            <w:tcW w:w="2340" w:type="dxa"/>
            <w:tcBorders>
              <w:top w:val="single" w:sz="6" w:space="0" w:color="000000"/>
              <w:bottom w:val="single" w:sz="6" w:space="0" w:color="000000"/>
            </w:tcBorders>
          </w:tcPr>
          <w:p>
            <w:pPr>
              <w:pStyle w:val="TableContents"/>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Data</w:t>
            </w:r>
          </w:p>
        </w:tc>
        <w:tc>
          <w:tcPr>
            <w:tcW w:w="2340" w:type="dxa"/>
            <w:tcBorders>
              <w:top w:val="single" w:sz="6" w:space="0" w:color="000000"/>
              <w:bottom w:val="single" w:sz="6" w:space="0" w:color="000000"/>
            </w:tcBorders>
          </w:tcPr>
          <w:p>
            <w:pPr>
              <w:pStyle w:val="TableContents"/>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Training Time</w:t>
            </w:r>
          </w:p>
        </w:tc>
        <w:tc>
          <w:tcPr>
            <w:tcW w:w="2340" w:type="dxa"/>
            <w:tcBorders>
              <w:top w:val="single" w:sz="6" w:space="0" w:color="000000"/>
              <w:bottom w:val="single" w:sz="6" w:space="0" w:color="000000"/>
            </w:tcBorders>
          </w:tcPr>
          <w:p>
            <w:pPr>
              <w:pStyle w:val="TableContents"/>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mIoU</w:t>
            </w:r>
          </w:p>
        </w:tc>
        <w:tc>
          <w:tcPr>
            <w:tcW w:w="2340" w:type="dxa"/>
            <w:tcBorders>
              <w:top w:val="single" w:sz="6" w:space="0" w:color="000000"/>
              <w:bottom w:val="single" w:sz="6" w:space="0" w:color="000000"/>
            </w:tcBorders>
          </w:tcPr>
          <w:p>
            <w:pPr>
              <w:pStyle w:val="TableContents"/>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Dice Score</w:t>
            </w:r>
          </w:p>
        </w:tc>
      </w:tr>
      <w:tr>
        <w:trPr/>
        <w:tc>
          <w:tcPr>
            <w:tcW w:w="2340"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Original data</w:t>
            </w:r>
          </w:p>
        </w:tc>
        <w:tc>
          <w:tcPr>
            <w:tcW w:w="2340"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528m 34s</w:t>
            </w:r>
          </w:p>
        </w:tc>
        <w:tc>
          <w:tcPr>
            <w:tcW w:w="2340"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0.76</w:t>
            </w:r>
          </w:p>
        </w:tc>
        <w:tc>
          <w:tcPr>
            <w:tcW w:w="2340"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0.86</w:t>
            </w:r>
          </w:p>
        </w:tc>
      </w:tr>
    </w:tbl>
    <w:p>
      <w:pPr>
        <w:pStyle w:val="Normal"/>
        <w:spacing w:lineRule="auto" w:line="480"/>
        <w:ind w:firstLine="720"/>
        <w:rPr/>
      </w:pPr>
      <w:r>
        <w:rPr/>
      </w:r>
    </w:p>
    <w:p>
      <w:pPr>
        <w:pStyle w:val="Normal"/>
        <w:spacing w:lineRule="auto" w:line="480"/>
        <w:ind w:firstLine="720"/>
        <w:rPr/>
      </w:pPr>
      <w:r>
        <w:rPr/>
        <w:t>&lt;EXAMPLE IMAGE&gt;</w:t>
      </w:r>
    </w:p>
    <w:p>
      <w:pPr>
        <w:pStyle w:val="Normal"/>
        <w:spacing w:lineRule="auto" w:line="480"/>
        <w:ind w:firstLine="720"/>
        <w:rPr>
          <w:b/>
          <w:bCs/>
        </w:rPr>
      </w:pPr>
      <w:r>
        <w:rPr>
          <w:b/>
          <w:bCs/>
        </w:rPr>
        <w:t>Mini-UNet</w:t>
      </w:r>
    </w:p>
    <w:tbl>
      <w:tblPr>
        <w:tblW w:w="5000" w:type="pct"/>
        <w:jc w:val="left"/>
        <w:tblInd w:w="0" w:type="dxa"/>
        <w:tblLayout w:type="fixed"/>
        <w:tblCellMar>
          <w:top w:w="0" w:type="dxa"/>
          <w:left w:w="0" w:type="dxa"/>
          <w:bottom w:w="0" w:type="dxa"/>
          <w:right w:w="0" w:type="dxa"/>
        </w:tblCellMar>
      </w:tblPr>
      <w:tblGrid>
        <w:gridCol w:w="1871"/>
        <w:gridCol w:w="1873"/>
        <w:gridCol w:w="1871"/>
        <w:gridCol w:w="1872"/>
        <w:gridCol w:w="1873"/>
      </w:tblGrid>
      <w:tr>
        <w:trPr/>
        <w:tc>
          <w:tcPr>
            <w:tcW w:w="1871"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Data</w:t>
            </w:r>
          </w:p>
        </w:tc>
        <w:tc>
          <w:tcPr>
            <w:tcW w:w="1873"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Training Time</w:t>
            </w:r>
          </w:p>
        </w:tc>
        <w:tc>
          <w:tcPr>
            <w:tcW w:w="1871"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Testing Time</w:t>
            </w:r>
          </w:p>
        </w:tc>
        <w:tc>
          <w:tcPr>
            <w:tcW w:w="1872"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mIoU</w:t>
            </w:r>
          </w:p>
        </w:tc>
        <w:tc>
          <w:tcPr>
            <w:tcW w:w="1873"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Dice Score</w:t>
            </w:r>
          </w:p>
        </w:tc>
      </w:tr>
      <w:tr>
        <w:trPr/>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Original Data</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31m 15.9s</w:t>
            </w:r>
          </w:p>
        </w:tc>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1872"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0.76</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0.86</w:t>
            </w:r>
          </w:p>
        </w:tc>
      </w:tr>
      <w:tr>
        <w:trPr/>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Dual Channel</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34m 24.4s</w:t>
            </w:r>
          </w:p>
        </w:tc>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1872"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0.75</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0.85</w:t>
            </w:r>
          </w:p>
        </w:tc>
      </w:tr>
      <w:tr>
        <w:trPr>
          <w:trHeight w:val="334" w:hRule="atLeast"/>
        </w:trPr>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OpenCV Only</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32m 8.6s</w:t>
            </w:r>
          </w:p>
        </w:tc>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1872"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0.69</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0.82</w:t>
            </w:r>
          </w:p>
        </w:tc>
      </w:tr>
      <w:tr>
        <w:trPr/>
        <w:tc>
          <w:tcPr>
            <w:tcW w:w="1871"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Original with OpenCV</w:t>
            </w:r>
          </w:p>
        </w:tc>
        <w:tc>
          <w:tcPr>
            <w:tcW w:w="1873"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32m 51s</w:t>
            </w:r>
          </w:p>
        </w:tc>
        <w:tc>
          <w:tcPr>
            <w:tcW w:w="1871"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1872"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0.73</w:t>
            </w:r>
          </w:p>
        </w:tc>
        <w:tc>
          <w:tcPr>
            <w:tcW w:w="1873"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0.84</w:t>
            </w:r>
          </w:p>
        </w:tc>
      </w:tr>
    </w:tbl>
    <w:p>
      <w:pPr>
        <w:pStyle w:val="Normal"/>
        <w:spacing w:lineRule="auto" w:line="480"/>
        <w:ind w:firstLine="720"/>
        <w:rPr/>
      </w:pPr>
      <w:r>
        <w:rPr/>
      </w:r>
    </w:p>
    <w:p>
      <w:pPr>
        <w:pStyle w:val="Normal"/>
        <w:spacing w:lineRule="auto" w:line="480"/>
        <w:ind w:firstLine="720"/>
        <w:rPr/>
      </w:pPr>
      <w:r>
        <w:rPr/>
        <w:t>&lt;EXAMPLE IMAGES&gt;</w:t>
      </w:r>
    </w:p>
    <w:p>
      <w:pPr>
        <w:pStyle w:val="Normal"/>
        <w:spacing w:lineRule="auto" w:line="480"/>
        <w:ind w:firstLine="720"/>
        <w:rPr>
          <w:b/>
          <w:bCs/>
        </w:rPr>
      </w:pPr>
      <w:r>
        <w:rPr>
          <w:b/>
          <w:bCs/>
        </w:rPr>
        <w:t>Compressed Mini-UNet</w:t>
      </w:r>
    </w:p>
    <w:tbl>
      <w:tblPr>
        <w:tblW w:w="5000" w:type="pct"/>
        <w:jc w:val="left"/>
        <w:tblInd w:w="0" w:type="dxa"/>
        <w:tblLayout w:type="fixed"/>
        <w:tblCellMar>
          <w:top w:w="0" w:type="dxa"/>
          <w:left w:w="0" w:type="dxa"/>
          <w:bottom w:w="0" w:type="dxa"/>
          <w:right w:w="0" w:type="dxa"/>
        </w:tblCellMar>
      </w:tblPr>
      <w:tblGrid>
        <w:gridCol w:w="1871"/>
        <w:gridCol w:w="1873"/>
        <w:gridCol w:w="1871"/>
        <w:gridCol w:w="1872"/>
        <w:gridCol w:w="1873"/>
      </w:tblGrid>
      <w:tr>
        <w:trPr/>
        <w:tc>
          <w:tcPr>
            <w:tcW w:w="1871"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Data</w:t>
            </w:r>
          </w:p>
        </w:tc>
        <w:tc>
          <w:tcPr>
            <w:tcW w:w="1873"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Training Time</w:t>
            </w:r>
          </w:p>
        </w:tc>
        <w:tc>
          <w:tcPr>
            <w:tcW w:w="1871"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Testing Time</w:t>
            </w:r>
          </w:p>
        </w:tc>
        <w:tc>
          <w:tcPr>
            <w:tcW w:w="1872"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mIoU</w:t>
            </w:r>
          </w:p>
        </w:tc>
        <w:tc>
          <w:tcPr>
            <w:tcW w:w="1873" w:type="dxa"/>
            <w:tcBorders>
              <w:top w:val="single" w:sz="6" w:space="0" w:color="000000"/>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Dice Score</w:t>
            </w:r>
          </w:p>
        </w:tc>
      </w:tr>
      <w:tr>
        <w:trPr/>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Original Data</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30m 21s</w:t>
            </w:r>
          </w:p>
        </w:tc>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1872"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0.76</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0.86</w:t>
            </w:r>
          </w:p>
        </w:tc>
      </w:tr>
      <w:tr>
        <w:trPr/>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Dual Channel</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33m 45.8s</w:t>
            </w:r>
          </w:p>
        </w:tc>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1872"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0.73</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0.84</w:t>
            </w:r>
          </w:p>
        </w:tc>
      </w:tr>
      <w:tr>
        <w:trPr/>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OpenCV Only</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30m 41s</w:t>
            </w:r>
          </w:p>
        </w:tc>
        <w:tc>
          <w:tcPr>
            <w:tcW w:w="1871"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1872"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0.69</w:t>
            </w:r>
          </w:p>
        </w:tc>
        <w:tc>
          <w:tcPr>
            <w:tcW w:w="1873" w:type="dxa"/>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0.82</w:t>
            </w:r>
          </w:p>
        </w:tc>
      </w:tr>
      <w:tr>
        <w:trPr/>
        <w:tc>
          <w:tcPr>
            <w:tcW w:w="1871"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Original with OpenCV</w:t>
            </w:r>
          </w:p>
        </w:tc>
        <w:tc>
          <w:tcPr>
            <w:tcW w:w="1873"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31m 6.9s</w:t>
            </w:r>
          </w:p>
        </w:tc>
        <w:tc>
          <w:tcPr>
            <w:tcW w:w="1871"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1872"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0.72</w:t>
            </w:r>
          </w:p>
        </w:tc>
        <w:tc>
          <w:tcPr>
            <w:tcW w:w="1873" w:type="dxa"/>
            <w:tcBorders>
              <w:bottom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0.84</w:t>
            </w:r>
          </w:p>
        </w:tc>
      </w:tr>
    </w:tbl>
    <w:p>
      <w:pPr>
        <w:pStyle w:val="Normal"/>
        <w:spacing w:lineRule="auto" w:line="480"/>
        <w:ind w:firstLine="720"/>
        <w:rPr/>
      </w:pPr>
      <w:r>
        <w:rPr/>
      </w:r>
    </w:p>
    <w:p>
      <w:pPr>
        <w:pStyle w:val="Normal"/>
        <w:spacing w:lineRule="auto" w:line="480"/>
        <w:ind w:firstLine="720"/>
        <w:rPr/>
      </w:pPr>
      <w:r>
        <w:rPr/>
        <w:t>&lt;EXAMPLE IMAGES&gt;</w:t>
      </w:r>
    </w:p>
    <w:p>
      <w:pPr>
        <w:pStyle w:val="Normal"/>
        <w:spacing w:lineRule="auto" w:line="480"/>
        <w:ind w:hanging="0"/>
        <w:rPr/>
      </w:pPr>
      <w:r>
        <w:rPr/>
        <w:tab/>
        <w:t>Similar approaches to this problem (references) have achieved an mIoU between 0.7 and 0.8 which is consistent with the scores we have achieved for all our models.</w:t>
      </w:r>
    </w:p>
    <w:p>
      <w:pPr>
        <w:pStyle w:val="Normal"/>
        <w:spacing w:lineRule="auto" w:line="480"/>
        <w:ind w:hanging="0"/>
        <w:rPr/>
      </w:pPr>
      <w:r>
        <w:rPr/>
        <w:tab/>
      </w:r>
    </w:p>
    <w:p>
      <w:pPr>
        <w:pStyle w:val="Normal"/>
        <w:spacing w:lineRule="auto" w:line="480"/>
        <w:ind w:firstLine="720"/>
        <w:rPr/>
      </w:pPr>
      <w:r>
        <w:rPr/>
      </w:r>
    </w:p>
    <w:p>
      <w:pPr>
        <w:pStyle w:val="Normal"/>
        <w:spacing w:lineRule="auto" w:line="480"/>
        <w:jc w:val="center"/>
        <w:rPr>
          <w:b/>
        </w:rPr>
      </w:pPr>
      <w:r>
        <w:rPr>
          <w:b/>
        </w:rPr>
        <w:t>Limitations and Risks</w:t>
      </w:r>
    </w:p>
    <w:p>
      <w:pPr>
        <w:pStyle w:val="Normal"/>
        <w:spacing w:lineRule="auto" w:line="480"/>
        <w:ind w:firstLine="720"/>
        <w:rPr/>
      </w:pPr>
      <w:r>
        <w:rPr/>
        <w:t>The main body of your paper goes here, starting on page 3. (Or starting on page 2, if you’re not required to include an abstract.)</w:t>
      </w:r>
    </w:p>
    <w:p>
      <w:pPr>
        <w:pStyle w:val="Normal"/>
        <w:spacing w:lineRule="auto" w:line="480"/>
        <w:ind w:firstLine="720"/>
        <w:rPr/>
      </w:pPr>
      <w:r>
        <w:rPr/>
      </w:r>
    </w:p>
    <w:p>
      <w:pPr>
        <w:pStyle w:val="Normal"/>
        <w:spacing w:lineRule="auto" w:line="480"/>
        <w:jc w:val="center"/>
        <w:rPr>
          <w:b/>
        </w:rPr>
      </w:pPr>
      <w:r>
        <w:rPr>
          <w:b/>
        </w:rPr>
        <w:t>Ethical and Responsible Use</w:t>
      </w:r>
    </w:p>
    <w:p>
      <w:pPr>
        <w:pStyle w:val="Normal"/>
        <w:spacing w:lineRule="auto" w:line="480"/>
        <w:ind w:firstLine="720"/>
        <w:rPr/>
      </w:pPr>
      <w:r>
        <w:rPr/>
        <w:t>The main body of your paper goes here, starting on page 3. (Or starting on page 2, if you’re not required to include an abstract.)</w:t>
      </w:r>
    </w:p>
    <w:p>
      <w:pPr>
        <w:pStyle w:val="Normal"/>
        <w:spacing w:lineRule="auto" w:line="480"/>
        <w:ind w:firstLine="720"/>
        <w:rPr/>
      </w:pPr>
      <w:r>
        <w:rPr/>
      </w:r>
    </w:p>
    <w:p>
      <w:pPr>
        <w:pStyle w:val="Normal"/>
        <w:spacing w:lineRule="auto" w:line="480"/>
        <w:jc w:val="center"/>
        <w:rPr>
          <w:b/>
        </w:rPr>
      </w:pPr>
      <w:r>
        <w:rPr>
          <w:b/>
        </w:rPr>
        <w:t>Future Improvements</w:t>
      </w:r>
    </w:p>
    <w:p>
      <w:pPr>
        <w:pStyle w:val="Normal"/>
        <w:spacing w:lineRule="auto" w:line="480"/>
        <w:ind w:firstLine="720"/>
        <w:rPr/>
      </w:pPr>
      <w:r>
        <w:rPr/>
        <w:t>The main body of your paper goes here, starting on page 3. (Or starting on page 2, if you’re not required to include an abstract.)</w:t>
      </w:r>
    </w:p>
    <w:p>
      <w:pPr>
        <w:pStyle w:val="Normal"/>
        <w:spacing w:lineRule="auto" w:line="480"/>
        <w:ind w:firstLine="720"/>
        <w:rPr/>
      </w:pPr>
      <w:r>
        <w:rPr/>
      </w:r>
    </w:p>
    <w:p>
      <w:pPr>
        <w:pStyle w:val="Normal"/>
        <w:spacing w:lineRule="auto" w:line="480"/>
        <w:ind w:firstLine="720"/>
        <w:rPr/>
      </w:pPr>
      <w:r>
        <w:rPr/>
      </w:r>
    </w:p>
    <w:p>
      <w:pPr>
        <w:pStyle w:val="Normal"/>
        <w:spacing w:lineRule="auto" w:line="480"/>
        <w:ind w:firstLine="720"/>
        <w:rPr/>
      </w:pPr>
      <w:r>
        <w:rPr/>
      </w:r>
    </w:p>
    <w:p>
      <w:pPr>
        <w:pStyle w:val="Normal"/>
        <w:spacing w:lineRule="auto" w:line="480"/>
        <w:ind w:firstLine="720"/>
        <w:rPr/>
      </w:pPr>
      <w:r>
        <w:rPr/>
      </w:r>
    </w:p>
    <w:p>
      <w:pPr>
        <w:pStyle w:val="Normal"/>
        <w:spacing w:lineRule="auto" w:line="480"/>
        <w:ind w:firstLine="720"/>
        <w:rPr/>
      </w:pPr>
      <w:r>
        <w:rPr/>
      </w:r>
    </w:p>
    <w:p>
      <w:pPr>
        <w:pStyle w:val="Normal"/>
        <w:spacing w:lineRule="auto" w:line="480"/>
        <w:ind w:firstLine="720"/>
        <w:rPr/>
      </w:pPr>
      <w:r>
        <w:rPr/>
      </w:r>
    </w:p>
    <w:p>
      <w:pPr>
        <w:pStyle w:val="Normal"/>
        <w:spacing w:lineRule="auto" w:line="480"/>
        <w:ind w:firstLine="720"/>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r>
    </w:p>
    <w:p>
      <w:pPr>
        <w:pStyle w:val="Normal"/>
        <w:spacing w:lineRule="auto" w:line="480"/>
        <w:rPr/>
      </w:pPr>
      <w:r>
        <w:rPr/>
      </w:r>
    </w:p>
    <w:p>
      <w:pPr>
        <w:pStyle w:val="Normal"/>
        <w:spacing w:lineRule="auto" w:line="480"/>
        <w:jc w:val="center"/>
        <w:rPr/>
      </w:pPr>
      <w:r>
        <w:rPr/>
      </w:r>
      <w:r>
        <w:br w:type="page"/>
      </w:r>
    </w:p>
    <w:p>
      <w:pPr>
        <w:pStyle w:val="Normal"/>
        <w:spacing w:lineRule="auto" w:line="480" w:before="0" w:after="0"/>
        <w:jc w:val="center"/>
        <w:rPr>
          <w:b/>
        </w:rPr>
      </w:pPr>
      <w:r>
        <w:rPr>
          <w:b/>
        </w:rPr>
        <w:t>References</w:t>
      </w:r>
    </w:p>
    <w:p>
      <w:pPr>
        <w:pStyle w:val="Normal"/>
        <w:spacing w:lineRule="auto" w:line="480"/>
        <w:ind w:hanging="720" w:left="720"/>
        <w:rPr/>
      </w:pPr>
      <w:r>
        <w:rPr/>
        <w:t>Input your references here. The hanging indent has already been created for you. Your references should be listed alphabetically by the author’s last name.</w:t>
      </w:r>
    </w:p>
    <w:p>
      <w:pPr>
        <w:pStyle w:val="Normal"/>
        <w:spacing w:lineRule="auto" w:line="480"/>
        <w:ind w:hanging="720" w:left="720"/>
        <w:rPr/>
      </w:pPr>
      <w:r>
        <w:rPr/>
        <w:t xml:space="preserve">See other </w:t>
      </w:r>
      <w:hyperlink r:id="rId4">
        <w:r>
          <w:rPr>
            <w:rStyle w:val="ListLabel1"/>
            <w:color w:val="0000FF"/>
            <w:u w:val="single"/>
          </w:rPr>
          <w:t>AUSB Writing Center resources</w:t>
        </w:r>
      </w:hyperlink>
      <w:r>
        <w:rPr/>
        <w:t xml:space="preserve"> for tips on how to format each reference, depending on the type of source, e.g., book, journal article, video, etc.</w:t>
      </w:r>
    </w:p>
    <w:p>
      <w:pPr>
        <w:pStyle w:val="Normal"/>
        <w:spacing w:lineRule="auto" w:line="480"/>
        <w:ind w:hanging="720" w:left="720"/>
        <w:rPr/>
      </w:pPr>
      <w:r>
        <w:rPr/>
      </w:r>
    </w:p>
    <w:sectPr>
      <w:headerReference w:type="even" r:id="rId5"/>
      <w:headerReference w:type="default" r:id="rId6"/>
      <w:headerReference w:type="first" r:id="rId7"/>
      <w:type w:val="nextPage"/>
      <w:pgSz w:w="12240" w:h="15840"/>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spacing w:lineRule="auto" w:line="480"/>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pBdr/>
      <w:spacing w:lineRule="auto" w:line="48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settings.xml><?xml version="1.0" encoding="utf-8"?>
<w:settings xmlns:w="http://schemas.openxmlformats.org/wordprocessingml/2006/main">
  <w:zoom w:percent="224"/>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ja-JP" w:bidi="ar-SA"/>
    </w:rPr>
  </w:style>
  <w:style w:type="paragraph" w:styleId="Heading1">
    <w:name w:val="Heading 1"/>
    <w:basedOn w:val="Normal"/>
    <w:next w:val="Normal"/>
    <w:uiPriority w:val="9"/>
    <w:qFormat/>
    <w:pPr>
      <w:spacing w:before="0" w:after="167"/>
      <w:outlineLvl w:val="0"/>
    </w:pPr>
    <w:rPr>
      <w:rFonts w:ascii="Arial" w:hAnsi="Arial" w:eastAsia="Arial" w:cs="Arial"/>
      <w:b/>
      <w:sz w:val="27"/>
      <w:szCs w:val="27"/>
    </w:rPr>
  </w:style>
  <w:style w:type="paragraph" w:styleId="Heading2">
    <w:name w:val="Heading 2"/>
    <w:basedOn w:val="Normal"/>
    <w:next w:val="Normal"/>
    <w:uiPriority w:val="9"/>
    <w:semiHidden/>
    <w:unhideWhenUsed/>
    <w:qFormat/>
    <w:pPr>
      <w:keepNext w:val="true"/>
      <w:spacing w:before="240" w:after="60"/>
      <w:outlineLvl w:val="1"/>
    </w:pPr>
    <w:rPr>
      <w:rFonts w:ascii="Arial" w:hAnsi="Arial" w:eastAsia="Arial" w:cs="Arial"/>
      <w:b/>
      <w:i/>
      <w:sz w:val="28"/>
      <w:szCs w:val="28"/>
    </w:rPr>
  </w:style>
  <w:style w:type="paragraph" w:styleId="Heading3">
    <w:name w:val="Heading 3"/>
    <w:basedOn w:val="Normal"/>
    <w:next w:val="Normal"/>
    <w:uiPriority w:val="9"/>
    <w:semiHidden/>
    <w:unhideWhenUsed/>
    <w:qFormat/>
    <w:pPr>
      <w:keepNext w:val="true"/>
      <w:spacing w:before="240" w:after="60"/>
      <w:outlineLvl w:val="2"/>
    </w:pPr>
    <w:rPr>
      <w:rFonts w:ascii="Arial" w:hAnsi="Arial" w:eastAsia="Arial" w:cs="Arial"/>
      <w:b/>
      <w:sz w:val="26"/>
      <w:szCs w:val="26"/>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ntioch.edu/santa-barbara/resources/students/writing-center/writing-resources/"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205</TotalTime>
  <Application>LibreOffice/24.2.7.2$Linux_X86_64 LibreOffice_project/420$Build-2</Application>
  <AppVersion>15.0000</AppVersion>
  <Pages>9</Pages>
  <Words>1004</Words>
  <Characters>5156</Characters>
  <CharactersWithSpaces>6067</CharactersWithSpaces>
  <Paragraphs>126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2026-01-28T22:57:00Z</dcterms:created>
  <dc:creator/>
  <dc:description/>
  <dc:language>en-CA</dc:language>
  <cp:lastModifiedBy/>
  <dcterms:modified xsi:type="dcterms:W3CDTF">2026-05-08T21:36:15Z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