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0277" w14:textId="77777777" w:rsidR="00EB1DBD" w:rsidRPr="00842555" w:rsidRDefault="00EB1DBD" w:rsidP="00EB1DBD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548DD4" w:themeColor="text2" w:themeTint="99"/>
          <w:sz w:val="39"/>
          <w:szCs w:val="39"/>
          <w:lang w:eastAsia="en-CA"/>
        </w:rPr>
      </w:pPr>
      <w:bookmarkStart w:id="0" w:name="_GoBack"/>
      <w:r w:rsidRPr="00842555">
        <w:rPr>
          <w:rFonts w:ascii="inherit" w:eastAsia="Times New Roman" w:hAnsi="inherit" w:cs="Helvetica"/>
          <w:b/>
          <w:bCs/>
          <w:color w:val="548DD4" w:themeColor="text2" w:themeTint="99"/>
          <w:sz w:val="39"/>
          <w:szCs w:val="39"/>
          <w:lang w:eastAsia="en-CA"/>
        </w:rPr>
        <w:t>Patterns in binary numbers</w:t>
      </w:r>
    </w:p>
    <w:bookmarkEnd w:id="0"/>
    <w:p w14:paraId="23CD56CA" w14:textId="59E6215D" w:rsidR="00EB1DBD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In those last two questions, you converted odd numbers. There's something interesting about odd numbers in binary. Here are a few more odd numbers to give you an idea:</w:t>
      </w:r>
    </w:p>
    <w:p w14:paraId="6C9AD169" w14:textId="026312BA" w:rsidR="001B6458" w:rsidRPr="00024DD7" w:rsidRDefault="001B6458" w:rsidP="001B6458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2DD20D2A" wp14:editId="6E4FC273">
            <wp:extent cx="1733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1828" w14:textId="77777777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Do you see the pattern?</w:t>
      </w:r>
    </w:p>
    <w:p w14:paraId="670D7928" w14:textId="09E0C3F5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The last bit is always the ones' place, and if a number is odd, it must have a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in that ones' place. There's no way to create an odd number in the binary system without that ones' place, since every other place is a power of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 Knowing this can give you a better intuitive understanding of binary numbers.</w:t>
      </w:r>
    </w:p>
    <w:p w14:paraId="0AEDD983" w14:textId="0ECA4BF9" w:rsidR="00EB1DBD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There's another interesting pattern in binary numbers. Take a look at these:</w:t>
      </w:r>
    </w:p>
    <w:p w14:paraId="01D14B41" w14:textId="3C2064B8" w:rsidR="001B6458" w:rsidRPr="00024DD7" w:rsidRDefault="001B6458" w:rsidP="001B6458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41C4C34E" wp14:editId="348566B8">
            <wp:extent cx="17240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1A6" w14:textId="756C5089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Each of the decimal numbers are a power of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minus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4-1=3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8-1=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7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16-1=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15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 When a binary number has a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 xml:space="preserve"> in each of its places, then it will 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lastRenderedPageBreak/>
        <w:t>always equal the largest number that can be represented by that number of bits. If you want to add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to that number, you need to add another bit. It's like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99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9999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99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and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999999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>999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in the decimal system.</w:t>
      </w:r>
    </w:p>
    <w:p w14:paraId="7295368B" w14:textId="296D399E" w:rsidR="00EB1DBD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As it turns out, the highest number that can be represented by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n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 bits is the same as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1B645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n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 xml:space="preserve"> - 1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:</w:t>
      </w:r>
    </w:p>
    <w:p w14:paraId="5E4827C8" w14:textId="44D59F1F" w:rsidR="001B6458" w:rsidRPr="00024DD7" w:rsidRDefault="001B6458" w:rsidP="001B6458">
      <w:pPr>
        <w:shd w:val="clear" w:color="auto" w:fill="FFFFFF"/>
        <w:spacing w:line="450" w:lineRule="atLeast"/>
        <w:jc w:val="center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5246471F" wp14:editId="6D234873">
            <wp:extent cx="34290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6DE" w14:textId="0F4AABAC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What do you think: what does 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bdr w:val="none" w:sz="0" w:space="0" w:color="auto" w:frame="1"/>
          <w:lang w:eastAsia="en-CA"/>
        </w:rPr>
        <w:t xml:space="preserve"> 11111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represent in decimal?</w:t>
      </w:r>
    </w:p>
    <w:p w14:paraId="65713F35" w14:textId="2689EAEC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You could calculate that using our strategy from before fairly quickly. However, there's one more strategy, keeping in mind what we just learned: you could count the number of bits (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5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), calculate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2</w:t>
      </w:r>
      <w:r w:rsidRPr="001B6458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vertAlign w:val="superscript"/>
          <w:lang w:eastAsia="en-CA"/>
        </w:rPr>
        <w:t>5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= 2×2×2×2×2=32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, and then subtract </w:t>
      </w:r>
      <w:r w:rsidRPr="00024DD7">
        <w:rPr>
          <w:rFonts w:ascii="Times New Roman" w:eastAsia="Times New Roman" w:hAnsi="Times New Roman" w:cs="Times New Roman"/>
          <w:color w:val="21242C"/>
          <w:sz w:val="30"/>
          <w:szCs w:val="30"/>
          <w:bdr w:val="none" w:sz="0" w:space="0" w:color="auto" w:frame="1"/>
          <w:lang w:eastAsia="en-CA"/>
        </w:rPr>
        <w:t>1</w:t>
      </w: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>.</w:t>
      </w:r>
    </w:p>
    <w:p w14:paraId="4492B895" w14:textId="14063874" w:rsidR="00EB1DBD" w:rsidRPr="00024DD7" w:rsidRDefault="00EB1DBD" w:rsidP="00EB1DBD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</w:pPr>
      <w:r w:rsidRPr="00024DD7">
        <w:rPr>
          <w:rFonts w:ascii="inherit" w:eastAsia="Times New Roman" w:hAnsi="inherit" w:cs="Helvetica"/>
          <w:color w:val="21242C"/>
          <w:sz w:val="30"/>
          <w:szCs w:val="30"/>
          <w:lang w:eastAsia="en-CA"/>
        </w:rPr>
        <w:t xml:space="preserve">All of this is to help you gain a more intuitive understanding of binary. </w:t>
      </w:r>
    </w:p>
    <w:p w14:paraId="4BC00E49" w14:textId="77777777" w:rsidR="00EB1DBD" w:rsidRDefault="00EB1DBD" w:rsidP="00EB1DBD"/>
    <w:p w14:paraId="0F662894" w14:textId="77777777" w:rsidR="005E35C4" w:rsidRDefault="005E35C4"/>
    <w:sectPr w:rsidR="005E35C4" w:rsidSect="00EB1DBD">
      <w:pgSz w:w="12240" w:h="15840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2CAC"/>
    <w:multiLevelType w:val="multilevel"/>
    <w:tmpl w:val="E85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A092D"/>
    <w:multiLevelType w:val="multilevel"/>
    <w:tmpl w:val="7F96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879AB"/>
    <w:multiLevelType w:val="multilevel"/>
    <w:tmpl w:val="D8D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82327"/>
    <w:multiLevelType w:val="multilevel"/>
    <w:tmpl w:val="AEC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1DBD"/>
    <w:rsid w:val="001B6458"/>
    <w:rsid w:val="005E35C4"/>
    <w:rsid w:val="00842555"/>
    <w:rsid w:val="00EB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BB80"/>
  <w15:chartTrackingRefBased/>
  <w15:docId w15:val="{AAC7C89A-3DDA-4285-8310-9249F056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Strelkovska, Helen</dc:creator>
  <cp:keywords/>
  <dc:description/>
  <cp:lastModifiedBy>Strelkovska, Helen</cp:lastModifiedBy>
  <cp:revision>1</cp:revision>
  <dcterms:created xsi:type="dcterms:W3CDTF">2021-02-07T00:35:00Z</dcterms:created>
  <dcterms:modified xsi:type="dcterms:W3CDTF">2021-02-07T01:21:00Z</dcterms:modified>
</cp:coreProperties>
</file>