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A9" w:rsidRPr="00FD62D9" w:rsidRDefault="007940A9" w:rsidP="007940A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D62D9">
        <w:rPr>
          <w:rFonts w:eastAsia="Times New Roman" w:cs="Times New Roman"/>
          <w:b/>
          <w:bCs/>
          <w:sz w:val="36"/>
          <w:szCs w:val="36"/>
          <w:lang w:eastAsia="ru-RU"/>
        </w:rPr>
        <w:t>Техническое задание на разработку программы</w:t>
      </w: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940A9" w:rsidRPr="00FD62D9" w:rsidRDefault="007940A9" w:rsidP="007940A9">
      <w:pPr>
        <w:spacing w:after="0" w:line="360" w:lineRule="auto"/>
        <w:jc w:val="center"/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b/>
          <w:bCs/>
          <w:szCs w:val="24"/>
          <w:lang w:eastAsia="ru-RU"/>
        </w:rPr>
        <w:t xml:space="preserve">Техническое задание на разработку </w:t>
      </w:r>
      <w:r w:rsidR="00E00832">
        <w:rPr>
          <w:rFonts w:eastAsia="Times New Roman" w:cs="Times New Roman"/>
          <w:b/>
          <w:bCs/>
          <w:szCs w:val="24"/>
          <w:lang w:eastAsia="ru-RU"/>
        </w:rPr>
        <w:t>мессенджера для</w:t>
      </w:r>
      <w:r w:rsidRPr="00FD62D9">
        <w:rPr>
          <w:rFonts w:eastAsia="Times New Roman" w:cs="Times New Roman"/>
          <w:b/>
          <w:bCs/>
          <w:szCs w:val="24"/>
          <w:lang w:eastAsia="ru-RU"/>
        </w:rPr>
        <w:br/>
        <w:t>«Связи с абонентами системы»</w:t>
      </w:r>
      <w:r w:rsidRPr="00FD62D9">
        <w:rPr>
          <w:rFonts w:eastAsia="Times New Roman" w:cs="Times New Roman"/>
          <w:b/>
          <w:bCs/>
          <w:szCs w:val="24"/>
          <w:lang w:eastAsia="ru-RU"/>
        </w:rPr>
        <w:br/>
        <w:t>к Договору №___</w:t>
      </w:r>
    </w:p>
    <w:p w:rsidR="007940A9" w:rsidRPr="00FD62D9" w:rsidRDefault="007940A9" w:rsidP="007940A9">
      <w:pPr>
        <w:spacing w:line="360" w:lineRule="auto"/>
        <w:jc w:val="center"/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  <w:bookmarkStart w:id="0" w:name="_GoBack"/>
      <w:bookmarkEnd w:id="0"/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rPr>
          <w:rFonts w:cs="Times New Roman"/>
        </w:rPr>
      </w:pPr>
    </w:p>
    <w:p w:rsidR="007940A9" w:rsidRPr="00FD62D9" w:rsidRDefault="007940A9" w:rsidP="007940A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b/>
          <w:bCs/>
          <w:szCs w:val="24"/>
          <w:lang w:eastAsia="ru-RU"/>
        </w:rPr>
        <w:t>Содержание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Введение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 xml:space="preserve">1. Требование к программе 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 xml:space="preserve">1.1. </w:t>
      </w:r>
      <w:r w:rsidRPr="00FD62D9">
        <w:rPr>
          <w:lang w:eastAsia="ru-RU"/>
        </w:rPr>
        <w:t>Требования к функциональным характеристикам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1.1.1.</w:t>
      </w:r>
      <w:r w:rsidRPr="002C3376">
        <w:rPr>
          <w:lang w:eastAsia="ru-RU"/>
        </w:rPr>
        <w:t xml:space="preserve"> </w:t>
      </w:r>
      <w:r>
        <w:rPr>
          <w:lang w:eastAsia="ru-RU"/>
        </w:rPr>
        <w:t>Требования к составу выполняемых функций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1.1.2. Требования к организации входных и выходных данных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1.2. Требования к временным характеристикам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1.3. Требования к надежности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 xml:space="preserve">1.4. </w:t>
      </w:r>
      <w:r w:rsidRPr="00FD62D9">
        <w:rPr>
          <w:lang w:eastAsia="ru-RU"/>
        </w:rPr>
        <w:t>Требования к обеспечению надежного функционирования программы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2. Назначение разработки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2.1. Функциональное назначение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3. Условия эксплуатации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3.1. Климатические условия эксплуатации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3.2.</w:t>
      </w:r>
      <w:r w:rsidRPr="00572DB7">
        <w:rPr>
          <w:lang w:eastAsia="ru-RU"/>
        </w:rPr>
        <w:t xml:space="preserve"> </w:t>
      </w:r>
      <w:r>
        <w:rPr>
          <w:lang w:eastAsia="ru-RU"/>
        </w:rPr>
        <w:t>Требования к составу и параметрам технических средств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3.3. Требования к информационной и программной совместимости</w:t>
      </w:r>
    </w:p>
    <w:p w:rsidR="007940A9" w:rsidRPr="00FD62D9" w:rsidRDefault="007940A9" w:rsidP="007940A9">
      <w:pPr>
        <w:rPr>
          <w:lang w:eastAsia="ru-RU"/>
        </w:rPr>
      </w:pPr>
      <w:r>
        <w:rPr>
          <w:lang w:eastAsia="ru-RU"/>
        </w:rPr>
        <w:t>4. Стадии и этапы разработки</w:t>
      </w:r>
    </w:p>
    <w:p w:rsidR="007940A9" w:rsidRPr="002C3376" w:rsidRDefault="007940A9" w:rsidP="007940A9">
      <w:pPr>
        <w:rPr>
          <w:lang w:eastAsia="ru-RU"/>
        </w:rPr>
      </w:pPr>
    </w:p>
    <w:p w:rsidR="007940A9" w:rsidRDefault="007940A9" w:rsidP="007940A9">
      <w:pPr>
        <w:rPr>
          <w:lang w:eastAsia="ru-RU"/>
        </w:rPr>
      </w:pPr>
    </w:p>
    <w:p w:rsidR="007940A9" w:rsidRDefault="007940A9" w:rsidP="007940A9">
      <w:pPr>
        <w:rPr>
          <w:lang w:eastAsia="ru-RU"/>
        </w:rPr>
      </w:pPr>
    </w:p>
    <w:p w:rsidR="007940A9" w:rsidRPr="00FD62D9" w:rsidRDefault="007940A9" w:rsidP="007940A9">
      <w:pPr>
        <w:rPr>
          <w:lang w:eastAsia="ru-RU"/>
        </w:rPr>
      </w:pPr>
    </w:p>
    <w:p w:rsidR="007940A9" w:rsidRPr="00FD62D9" w:rsidRDefault="007940A9" w:rsidP="007940A9">
      <w:pPr>
        <w:rPr>
          <w:lang w:eastAsia="ru-RU"/>
        </w:rPr>
      </w:pPr>
      <w:r w:rsidRPr="00FD62D9">
        <w:rPr>
          <w:lang w:eastAsia="ru-RU"/>
        </w:rPr>
        <w:br/>
      </w:r>
    </w:p>
    <w:p w:rsidR="007940A9" w:rsidRPr="00FD62D9" w:rsidRDefault="007940A9" w:rsidP="007940A9">
      <w:pPr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br w:type="page"/>
      </w:r>
    </w:p>
    <w:p w:rsidR="007940A9" w:rsidRPr="00FD62D9" w:rsidRDefault="007940A9" w:rsidP="007940A9">
      <w:pPr>
        <w:rPr>
          <w:rFonts w:eastAsia="Times New Roman" w:cs="Times New Roman"/>
          <w:szCs w:val="24"/>
          <w:lang w:eastAsia="ru-RU"/>
        </w:rPr>
      </w:pPr>
    </w:p>
    <w:p w:rsidR="007940A9" w:rsidRDefault="007940A9" w:rsidP="007940A9">
      <w:pPr>
        <w:pStyle w:val="1"/>
        <w:rPr>
          <w:rFonts w:eastAsia="Times New Roman" w:cs="Times New Roman"/>
          <w:b/>
          <w:lang w:eastAsia="ru-RU"/>
        </w:rPr>
      </w:pPr>
      <w:r w:rsidRPr="00FD62D9">
        <w:rPr>
          <w:rFonts w:eastAsia="Times New Roman" w:cs="Times New Roman"/>
          <w:b/>
          <w:lang w:eastAsia="ru-RU"/>
        </w:rPr>
        <w:t>Введение</w:t>
      </w:r>
    </w:p>
    <w:p w:rsidR="007940A9" w:rsidRPr="007940A9" w:rsidRDefault="007940A9" w:rsidP="007940A9">
      <w:pPr>
        <w:rPr>
          <w:lang w:eastAsia="ru-RU"/>
        </w:rPr>
      </w:pPr>
    </w:p>
    <w:p w:rsidR="007940A9" w:rsidRDefault="007940A9" w:rsidP="007940A9">
      <w:pPr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b/>
          <w:szCs w:val="24"/>
          <w:lang w:eastAsia="ru-RU"/>
        </w:rPr>
        <w:tab/>
      </w:r>
      <w:r w:rsidRPr="00FD62D9">
        <w:rPr>
          <w:rFonts w:eastAsia="Times New Roman" w:cs="Times New Roman"/>
          <w:szCs w:val="24"/>
          <w:lang w:eastAsia="ru-RU"/>
        </w:rPr>
        <w:t xml:space="preserve">Наименование программы – </w:t>
      </w:r>
      <w:r>
        <w:rPr>
          <w:rFonts w:eastAsia="Times New Roman" w:cs="Times New Roman"/>
          <w:szCs w:val="24"/>
          <w:lang w:eastAsia="ru-RU"/>
        </w:rPr>
        <w:t xml:space="preserve"> Мессенджер для </w:t>
      </w:r>
      <w:r w:rsidRPr="00FD62D9">
        <w:rPr>
          <w:rFonts w:eastAsia="Times New Roman" w:cs="Times New Roman"/>
          <w:szCs w:val="24"/>
          <w:lang w:eastAsia="ru-RU"/>
        </w:rPr>
        <w:t xml:space="preserve">“Связи с абонентами системы”. </w:t>
      </w:r>
    </w:p>
    <w:p w:rsidR="007940A9" w:rsidRPr="00FD62D9" w:rsidRDefault="007940A9" w:rsidP="007940A9">
      <w:pPr>
        <w:ind w:firstLine="708"/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t>Данная десктоп программа помогает</w:t>
      </w:r>
      <w:r>
        <w:rPr>
          <w:rFonts w:eastAsia="Times New Roman" w:cs="Times New Roman"/>
          <w:szCs w:val="24"/>
          <w:lang w:eastAsia="ru-RU"/>
        </w:rPr>
        <w:t xml:space="preserve"> обмениваться файлами и сообщениями внутри предприятия.</w:t>
      </w:r>
      <w:r w:rsidRPr="00FD62D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Приложение работает локально, на одном или нескольких компьютеров на одной сети.</w:t>
      </w:r>
    </w:p>
    <w:p w:rsidR="007940A9" w:rsidRPr="00321AAC" w:rsidRDefault="007940A9" w:rsidP="007940A9">
      <w:pPr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br w:type="page"/>
      </w:r>
    </w:p>
    <w:p w:rsidR="007940A9" w:rsidRPr="00FD62D9" w:rsidRDefault="007940A9" w:rsidP="007940A9">
      <w:pPr>
        <w:pStyle w:val="1"/>
        <w:rPr>
          <w:rFonts w:eastAsia="Times New Roman" w:cs="Times New Roman"/>
          <w:b/>
          <w:lang w:eastAsia="ru-RU"/>
        </w:rPr>
      </w:pPr>
      <w:r w:rsidRPr="00FD62D9">
        <w:rPr>
          <w:rFonts w:eastAsia="Times New Roman" w:cs="Times New Roman"/>
          <w:b/>
          <w:lang w:eastAsia="ru-RU"/>
        </w:rPr>
        <w:lastRenderedPageBreak/>
        <w:t>Требования к программе</w:t>
      </w:r>
    </w:p>
    <w:p w:rsidR="007940A9" w:rsidRPr="00FD62D9" w:rsidRDefault="007940A9" w:rsidP="007940A9">
      <w:pPr>
        <w:pStyle w:val="2"/>
        <w:jc w:val="center"/>
        <w:rPr>
          <w:rFonts w:eastAsia="Times New Roman" w:cs="Times New Roman"/>
          <w:lang w:eastAsia="ru-RU"/>
        </w:rPr>
      </w:pPr>
      <w:r w:rsidRPr="00FD62D9">
        <w:rPr>
          <w:rFonts w:eastAsia="Times New Roman" w:cs="Times New Roman"/>
          <w:lang w:eastAsia="ru-RU"/>
        </w:rPr>
        <w:t>Требования к функциональным характеристикам</w:t>
      </w:r>
    </w:p>
    <w:p w:rsidR="007940A9" w:rsidRDefault="007940A9" w:rsidP="007940A9">
      <w:pPr>
        <w:ind w:firstLine="708"/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t xml:space="preserve">Программа должна </w:t>
      </w:r>
      <w:r>
        <w:rPr>
          <w:rFonts w:eastAsia="Times New Roman" w:cs="Times New Roman"/>
          <w:szCs w:val="24"/>
          <w:lang w:eastAsia="ru-RU"/>
        </w:rPr>
        <w:t>отправлять</w:t>
      </w:r>
      <w:r w:rsidR="006D6B2B">
        <w:rPr>
          <w:rFonts w:eastAsia="Times New Roman" w:cs="Times New Roman"/>
          <w:szCs w:val="24"/>
          <w:lang w:eastAsia="ru-RU"/>
        </w:rPr>
        <w:t xml:space="preserve"> файлы между двумя собеседниками. </w:t>
      </w:r>
    </w:p>
    <w:p w:rsidR="006D6B2B" w:rsidRPr="00FD62D9" w:rsidRDefault="006D6B2B" w:rsidP="007940A9">
      <w:pPr>
        <w:ind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Пользователь ищет собеседника в поиске пользователей и добавляет их в друзьях, после чего они могут обмениваться сообщениями с друг другом.</w:t>
      </w:r>
    </w:p>
    <w:p w:rsidR="007940A9" w:rsidRPr="00487589" w:rsidRDefault="007940A9" w:rsidP="007940A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Программа работает на </w:t>
      </w:r>
      <w:r w:rsidRPr="007C5F84">
        <w:rPr>
          <w:lang w:val="en-US" w:eastAsia="ru-RU"/>
        </w:rPr>
        <w:t>Windows</w:t>
      </w:r>
      <w:r w:rsidRPr="00487589">
        <w:rPr>
          <w:lang w:eastAsia="ru-RU"/>
        </w:rPr>
        <w:t xml:space="preserve"> </w:t>
      </w:r>
      <w:r>
        <w:rPr>
          <w:lang w:eastAsia="ru-RU"/>
        </w:rPr>
        <w:t xml:space="preserve">не ниже </w:t>
      </w:r>
      <w:r>
        <w:rPr>
          <w:lang w:val="en-US" w:eastAsia="ru-RU"/>
        </w:rPr>
        <w:t>Windows</w:t>
      </w:r>
      <w:r w:rsidRPr="00487589">
        <w:rPr>
          <w:lang w:eastAsia="ru-RU"/>
        </w:rPr>
        <w:t xml:space="preserve"> 7</w:t>
      </w:r>
      <w:r w:rsidRPr="007C5F84">
        <w:rPr>
          <w:lang w:eastAsia="ru-RU"/>
        </w:rPr>
        <w:t xml:space="preserve">. </w:t>
      </w:r>
    </w:p>
    <w:p w:rsidR="007940A9" w:rsidRDefault="007940A9" w:rsidP="007940A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Написано в </w:t>
      </w:r>
      <w:r w:rsidRPr="007C5F84">
        <w:rPr>
          <w:lang w:val="en-US" w:eastAsia="ru-RU"/>
        </w:rPr>
        <w:t>Visual</w:t>
      </w:r>
      <w:r w:rsidRPr="007C5F84">
        <w:rPr>
          <w:lang w:eastAsia="ru-RU"/>
        </w:rPr>
        <w:t xml:space="preserve"> </w:t>
      </w:r>
      <w:r w:rsidRPr="007C5F84">
        <w:rPr>
          <w:lang w:val="en-US" w:eastAsia="ru-RU"/>
        </w:rPr>
        <w:t>Studio</w:t>
      </w:r>
      <w:r w:rsidRPr="007C5F84">
        <w:rPr>
          <w:lang w:eastAsia="ru-RU"/>
        </w:rPr>
        <w:t xml:space="preserve">. </w:t>
      </w:r>
    </w:p>
    <w:p w:rsidR="007940A9" w:rsidRDefault="007940A9" w:rsidP="007940A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Язык программирования </w:t>
      </w:r>
      <w:r w:rsidRPr="007C5F84">
        <w:rPr>
          <w:lang w:val="en-US" w:eastAsia="ru-RU"/>
        </w:rPr>
        <w:t>C</w:t>
      </w:r>
      <w:r w:rsidRPr="007C5F84">
        <w:rPr>
          <w:lang w:eastAsia="ru-RU"/>
        </w:rPr>
        <w:t>#</w:t>
      </w:r>
    </w:p>
    <w:p w:rsidR="007940A9" w:rsidRPr="006021AC" w:rsidRDefault="007940A9" w:rsidP="007940A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Платформа </w:t>
      </w:r>
      <w:r>
        <w:rPr>
          <w:lang w:val="en-US" w:eastAsia="ru-RU"/>
        </w:rPr>
        <w:t>WPF.</w:t>
      </w:r>
    </w:p>
    <w:p w:rsidR="007940A9" w:rsidRPr="006021AC" w:rsidRDefault="007940A9" w:rsidP="007940A9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Локальная база данных </w:t>
      </w:r>
      <w:r>
        <w:rPr>
          <w:lang w:val="en-US" w:eastAsia="ru-RU"/>
        </w:rPr>
        <w:t>SQLite</w:t>
      </w:r>
    </w:p>
    <w:p w:rsidR="007940A9" w:rsidRDefault="007940A9" w:rsidP="007940A9">
      <w:pPr>
        <w:pStyle w:val="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Требования к составу выполняемых функций</w:t>
      </w:r>
    </w:p>
    <w:p w:rsidR="007940A9" w:rsidRPr="00841C13" w:rsidRDefault="007940A9" w:rsidP="007940A9">
      <w:pPr>
        <w:ind w:firstLine="708"/>
        <w:rPr>
          <w:szCs w:val="24"/>
          <w:lang w:eastAsia="ru-RU"/>
        </w:rPr>
      </w:pPr>
      <w:r w:rsidRPr="00841C13">
        <w:rPr>
          <w:szCs w:val="24"/>
          <w:lang w:eastAsia="ru-RU"/>
        </w:rPr>
        <w:t>После запуска программы пользователю отображается форма ввода логина и пароля, показанная на рисунке 1</w:t>
      </w:r>
    </w:p>
    <w:p w:rsidR="007940A9" w:rsidRDefault="002A230C" w:rsidP="007940A9">
      <w:pPr>
        <w:rPr>
          <w:lang w:eastAsia="ru-RU"/>
        </w:rPr>
      </w:pPr>
      <w:r w:rsidRPr="002A230C">
        <w:rPr>
          <w:lang w:eastAsia="ru-RU"/>
        </w:rPr>
        <w:drawing>
          <wp:inline distT="0" distB="0" distL="0" distR="0" wp14:anchorId="7228D565" wp14:editId="1D142A25">
            <wp:extent cx="4896533" cy="58396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A9" w:rsidRPr="00841C13" w:rsidRDefault="007940A9" w:rsidP="007940A9">
      <w:pPr>
        <w:rPr>
          <w:sz w:val="22"/>
          <w:lang w:eastAsia="ru-RU"/>
        </w:rPr>
      </w:pPr>
      <w:r w:rsidRPr="00841C13">
        <w:rPr>
          <w:sz w:val="22"/>
          <w:lang w:eastAsia="ru-RU"/>
        </w:rPr>
        <w:t>Рисунок 1.</w:t>
      </w:r>
      <w:r>
        <w:rPr>
          <w:sz w:val="22"/>
          <w:lang w:eastAsia="ru-RU"/>
        </w:rPr>
        <w:t xml:space="preserve"> Окно </w:t>
      </w:r>
      <w:r w:rsidR="002A230C">
        <w:rPr>
          <w:sz w:val="22"/>
          <w:lang w:eastAsia="ru-RU"/>
        </w:rPr>
        <w:t>мессенджера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lastRenderedPageBreak/>
        <w:t>В системе существует 2 пользователя – пользователь и эксперт</w:t>
      </w:r>
      <w:proofErr w:type="gramStart"/>
      <w:r>
        <w:rPr>
          <w:lang w:eastAsia="ru-RU"/>
        </w:rPr>
        <w:t>.</w:t>
      </w:r>
      <w:r w:rsidR="002A230C">
        <w:rPr>
          <w:lang w:eastAsia="ru-RU"/>
        </w:rPr>
        <w:t xml:space="preserve"> </w:t>
      </w:r>
      <w:proofErr w:type="gramEnd"/>
      <w:r w:rsidR="002A230C">
        <w:rPr>
          <w:lang w:eastAsia="ru-RU"/>
        </w:rPr>
        <w:t>Для них открывается одинаковый интерфейс</w:t>
      </w:r>
      <w:r>
        <w:rPr>
          <w:lang w:eastAsia="ru-RU"/>
        </w:rPr>
        <w:t>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Для пользователя программа предоставляет следующие возможности</w:t>
      </w:r>
      <w:r w:rsidRPr="00841C13">
        <w:rPr>
          <w:lang w:eastAsia="ru-RU"/>
        </w:rPr>
        <w:t>:</w:t>
      </w:r>
    </w:p>
    <w:p w:rsidR="007940A9" w:rsidRDefault="002A230C" w:rsidP="007940A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Просмотр сообщений</w:t>
      </w:r>
    </w:p>
    <w:p w:rsidR="002A230C" w:rsidRDefault="002A230C" w:rsidP="007940A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Очистить сообщения</w:t>
      </w:r>
    </w:p>
    <w:p w:rsidR="002A230C" w:rsidRDefault="002A230C" w:rsidP="007940A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Отправить сообщение или вложение</w:t>
      </w:r>
    </w:p>
    <w:p w:rsidR="002A230C" w:rsidRDefault="002A230C" w:rsidP="007940A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Поиск пользователей</w:t>
      </w:r>
    </w:p>
    <w:p w:rsidR="002A230C" w:rsidRDefault="002A230C" w:rsidP="007940A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Скачивать отправленные собеседником, вложения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Для эксперта, приложение пре</w:t>
      </w:r>
      <w:r w:rsidR="002A230C">
        <w:rPr>
          <w:lang w:eastAsia="ru-RU"/>
        </w:rPr>
        <w:t>доставляет такие же возможности, только он может перейти в профиль пользователей. У эксперта должна отображаться роль эксперта</w:t>
      </w:r>
    </w:p>
    <w:p w:rsidR="007940A9" w:rsidRDefault="007940A9" w:rsidP="007940A9">
      <w:pPr>
        <w:pStyle w:val="3"/>
        <w:jc w:val="center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>Требования к организации входных и выходных данных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Данные о вопросах и пользователях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7940A9" w:rsidRDefault="007940A9" w:rsidP="007940A9">
      <w:pPr>
        <w:pStyle w:val="2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Требования к временным характеристикам</w:t>
      </w:r>
    </w:p>
    <w:p w:rsidR="007940A9" w:rsidRPr="0071093E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После изменения, пользователем или экспертом, данных, находящихся в базе данных, новая информация на клиентах отображается не позднее, чем через 5 секунд.</w:t>
      </w:r>
    </w:p>
    <w:p w:rsidR="007940A9" w:rsidRPr="00FD62D9" w:rsidRDefault="007940A9" w:rsidP="007940A9">
      <w:pPr>
        <w:pStyle w:val="2"/>
        <w:jc w:val="center"/>
        <w:rPr>
          <w:rFonts w:eastAsia="Times New Roman" w:cs="Times New Roman"/>
          <w:lang w:eastAsia="ru-RU"/>
        </w:rPr>
      </w:pPr>
      <w:r w:rsidRPr="00FD62D9">
        <w:rPr>
          <w:rFonts w:eastAsia="Times New Roman" w:cs="Times New Roman"/>
          <w:lang w:eastAsia="ru-RU"/>
        </w:rPr>
        <w:t>Требования к надежности</w:t>
      </w:r>
    </w:p>
    <w:p w:rsidR="002A230C" w:rsidRDefault="002A230C" w:rsidP="007940A9">
      <w:pPr>
        <w:ind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поиске пользователей не должна отображаться полная информация о пользователе только логин и его роль</w:t>
      </w:r>
    </w:p>
    <w:p w:rsidR="007940A9" w:rsidRPr="006021AC" w:rsidRDefault="007940A9" w:rsidP="007940A9">
      <w:pPr>
        <w:ind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Только эксперт</w:t>
      </w:r>
      <w:r w:rsidRPr="00FD62D9">
        <w:rPr>
          <w:rFonts w:eastAsia="Times New Roman" w:cs="Times New Roman"/>
          <w:szCs w:val="24"/>
          <w:lang w:eastAsia="ru-RU"/>
        </w:rPr>
        <w:t xml:space="preserve"> может </w:t>
      </w:r>
      <w:r w:rsidR="002A230C">
        <w:rPr>
          <w:rFonts w:eastAsia="Times New Roman" w:cs="Times New Roman"/>
          <w:szCs w:val="24"/>
          <w:lang w:eastAsia="ru-RU"/>
        </w:rPr>
        <w:t>перейти в личный профиль при поиске пользователя</w:t>
      </w:r>
    </w:p>
    <w:p w:rsidR="007940A9" w:rsidRPr="00FD62D9" w:rsidRDefault="007940A9" w:rsidP="007940A9">
      <w:pPr>
        <w:pStyle w:val="2"/>
        <w:jc w:val="center"/>
        <w:rPr>
          <w:rFonts w:eastAsia="Times New Roman" w:cs="Times New Roman"/>
          <w:lang w:eastAsia="ru-RU"/>
        </w:rPr>
      </w:pPr>
      <w:r w:rsidRPr="00FD62D9">
        <w:rPr>
          <w:rFonts w:eastAsia="Times New Roman" w:cs="Times New Roman"/>
          <w:lang w:eastAsia="ru-RU"/>
        </w:rPr>
        <w:t>Требования к обеспечению надежного функционирования программы</w:t>
      </w:r>
    </w:p>
    <w:p w:rsidR="007940A9" w:rsidRPr="00007128" w:rsidRDefault="007940A9" w:rsidP="007940A9">
      <w:pPr>
        <w:ind w:firstLine="708"/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t xml:space="preserve">Если программа не может </w:t>
      </w:r>
      <w:r w:rsidR="002A230C">
        <w:rPr>
          <w:rFonts w:eastAsia="Times New Roman" w:cs="Times New Roman"/>
          <w:szCs w:val="24"/>
          <w:lang w:eastAsia="ru-RU"/>
        </w:rPr>
        <w:t xml:space="preserve">отправить сообщение, то программа оповестит о возможных </w:t>
      </w:r>
      <w:proofErr w:type="spellStart"/>
      <w:r w:rsidR="002A230C">
        <w:rPr>
          <w:rFonts w:eastAsia="Times New Roman" w:cs="Times New Roman"/>
          <w:szCs w:val="24"/>
          <w:lang w:eastAsia="ru-RU"/>
        </w:rPr>
        <w:t>проблеммах</w:t>
      </w:r>
      <w:proofErr w:type="spellEnd"/>
    </w:p>
    <w:p w:rsidR="007940A9" w:rsidRPr="00FD62D9" w:rsidRDefault="007940A9" w:rsidP="007940A9">
      <w:pPr>
        <w:rPr>
          <w:rFonts w:eastAsia="Times New Roman" w:cs="Times New Roman"/>
          <w:szCs w:val="24"/>
          <w:lang w:eastAsia="ru-RU"/>
        </w:rPr>
      </w:pPr>
      <w:r w:rsidRPr="00FD62D9">
        <w:rPr>
          <w:rFonts w:eastAsia="Times New Roman" w:cs="Times New Roman"/>
          <w:szCs w:val="24"/>
          <w:lang w:eastAsia="ru-RU"/>
        </w:rPr>
        <w:br w:type="page"/>
      </w:r>
    </w:p>
    <w:p w:rsidR="007940A9" w:rsidRDefault="007940A9" w:rsidP="007940A9">
      <w:pPr>
        <w:pStyle w:val="1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Назначение разработки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Программа будет использоваться на предприятии. Программа используется для двух групп пользователей</w:t>
      </w:r>
      <w:r w:rsidRPr="007D1AEF">
        <w:rPr>
          <w:lang w:eastAsia="ru-RU"/>
        </w:rPr>
        <w:t>:</w:t>
      </w:r>
      <w:r>
        <w:rPr>
          <w:lang w:eastAsia="ru-RU"/>
        </w:rPr>
        <w:t xml:space="preserve"> пользователь и эксперт</w:t>
      </w:r>
    </w:p>
    <w:p w:rsidR="007940A9" w:rsidRDefault="007940A9" w:rsidP="007940A9">
      <w:pPr>
        <w:pStyle w:val="2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Функциональное назначение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 xml:space="preserve">Для пользователя программа предоставляет возможность </w:t>
      </w:r>
      <w:r w:rsidR="002A230C">
        <w:rPr>
          <w:lang w:eastAsia="ru-RU"/>
        </w:rPr>
        <w:t>отправлять сообщения для уточнения в решении проблем о компьютерной технике.</w:t>
      </w:r>
    </w:p>
    <w:p w:rsidR="007940A9" w:rsidRPr="007D1AEF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Для эксперта программа позволяет решать проблемы пользователей, если приложение не смогло найти ответ</w:t>
      </w:r>
    </w:p>
    <w:p w:rsidR="007940A9" w:rsidRDefault="007940A9" w:rsidP="007940A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1" w:name="_Toc99634581"/>
      <w:r>
        <w:rPr>
          <w:rStyle w:val="10"/>
          <w:rFonts w:cs="Times New Roman"/>
          <w:sz w:val="28"/>
          <w:szCs w:val="28"/>
        </w:rPr>
        <w:lastRenderedPageBreak/>
        <w:t>Условия эксплуатации</w:t>
      </w:r>
      <w:bookmarkEnd w:id="1"/>
      <w:r>
        <w:rPr>
          <w:rFonts w:eastAsia="Times New Roman"/>
          <w:lang w:eastAsia="ru-RU"/>
        </w:rPr>
        <w:t xml:space="preserve"> 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ab/>
        <w:t xml:space="preserve">Программа запускается на одном или нескольких компьютеров подключенной локальной сетью. 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Окно программы не должен быть на весь экран и не должно быть возможности свернуть.</w:t>
      </w:r>
    </w:p>
    <w:p w:rsidR="007940A9" w:rsidRDefault="007940A9" w:rsidP="007940A9">
      <w:pPr>
        <w:pStyle w:val="2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Климатические условия эксплуатации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Специальные условия не требуются.</w:t>
      </w:r>
    </w:p>
    <w:p w:rsidR="007940A9" w:rsidRDefault="007940A9" w:rsidP="007940A9">
      <w:pPr>
        <w:pStyle w:val="2"/>
        <w:jc w:val="center"/>
        <w:rPr>
          <w:rFonts w:eastAsia="Times New Roman"/>
          <w:lang w:eastAsia="ru-RU"/>
        </w:rPr>
      </w:pPr>
      <w:bookmarkStart w:id="2" w:name="_Toc99634582"/>
      <w:r>
        <w:rPr>
          <w:rFonts w:eastAsia="Times New Roman"/>
          <w:lang w:eastAsia="ru-RU"/>
        </w:rPr>
        <w:t>Требования к составу и параметрам технических средств</w:t>
      </w:r>
      <w:bookmarkEnd w:id="2"/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Состав технических средств: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Компьютер оператора, включающий в себя: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Процессор x86 с тактовой частотой, не менее 1 ГГц;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Оперативная память объемом, не менее 1 Гб;</w:t>
      </w:r>
    </w:p>
    <w:p w:rsidR="007940A9" w:rsidRDefault="007940A9" w:rsidP="007940A9">
      <w:pPr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Видеокарта, монитор, мышь, клавиатура.</w:t>
      </w:r>
    </w:p>
    <w:p w:rsidR="007940A9" w:rsidRDefault="007940A9" w:rsidP="007940A9">
      <w:pPr>
        <w:pStyle w:val="2"/>
        <w:jc w:val="center"/>
        <w:rPr>
          <w:rFonts w:eastAsia="Times New Roman"/>
          <w:lang w:eastAsia="ru-RU"/>
        </w:rPr>
      </w:pPr>
      <w:bookmarkStart w:id="3" w:name="_Toc99634583"/>
      <w:r>
        <w:rPr>
          <w:rFonts w:eastAsia="Times New Roman"/>
          <w:lang w:eastAsia="ru-RU"/>
        </w:rPr>
        <w:t>Требования к информационной и программной совместимости</w:t>
      </w:r>
      <w:bookmarkEnd w:id="3"/>
    </w:p>
    <w:p w:rsidR="007940A9" w:rsidRDefault="007940A9" w:rsidP="007940A9">
      <w:pPr>
        <w:rPr>
          <w:rFonts w:eastAsia="Times New Roman"/>
          <w:lang w:eastAsia="ru-RU"/>
        </w:rPr>
      </w:pPr>
      <w:r>
        <w:rPr>
          <w:lang w:eastAsia="ru-RU"/>
        </w:rPr>
        <w:t xml:space="preserve">Исходные коды должны быть написаны на языке C#. Системные программные средства, используемые программой, должны быть представлены лицензионной версии операционной системы не ниже </w:t>
      </w:r>
      <w:proofErr w:type="spellStart"/>
      <w:r>
        <w:rPr>
          <w:lang w:eastAsia="ru-RU"/>
        </w:rPr>
        <w:t>Windows</w:t>
      </w:r>
      <w:proofErr w:type="spellEnd"/>
      <w:r>
        <w:rPr>
          <w:lang w:eastAsia="ru-RU"/>
        </w:rPr>
        <w:t xml:space="preserve"> 7.</w:t>
      </w:r>
      <w:r>
        <w:rPr>
          <w:rFonts w:eastAsia="Times New Roman"/>
          <w:lang w:eastAsia="ru-RU"/>
        </w:rPr>
        <w:br w:type="page"/>
      </w:r>
    </w:p>
    <w:p w:rsidR="007940A9" w:rsidRDefault="007940A9" w:rsidP="007940A9">
      <w:pPr>
        <w:pStyle w:val="2"/>
        <w:rPr>
          <w:rFonts w:eastAsia="Times New Roman"/>
          <w:lang w:eastAsia="ru-RU"/>
        </w:rPr>
      </w:pPr>
    </w:p>
    <w:p w:rsidR="007940A9" w:rsidRPr="00FD62D9" w:rsidRDefault="007940A9" w:rsidP="007940A9">
      <w:pPr>
        <w:pStyle w:val="1"/>
        <w:rPr>
          <w:rFonts w:eastAsia="Times New Roman" w:cs="Times New Roman"/>
          <w:b/>
          <w:lang w:eastAsia="ru-RU"/>
        </w:rPr>
      </w:pPr>
      <w:r w:rsidRPr="00FD62D9">
        <w:rPr>
          <w:rFonts w:eastAsia="Times New Roman" w:cs="Times New Roman"/>
          <w:b/>
          <w:lang w:eastAsia="ru-RU"/>
        </w:rPr>
        <w:t>Стадии и этапы разработки</w:t>
      </w:r>
    </w:p>
    <w:p w:rsidR="007940A9" w:rsidRDefault="007940A9" w:rsidP="007940A9">
      <w:pPr>
        <w:ind w:firstLine="708"/>
        <w:rPr>
          <w:lang w:eastAsia="ru-RU"/>
        </w:rPr>
      </w:pPr>
      <w:r>
        <w:rPr>
          <w:lang w:eastAsia="ru-RU"/>
        </w:rPr>
        <w:t>Разработка должна быть проведена в три стадии:</w:t>
      </w:r>
    </w:p>
    <w:p w:rsidR="007940A9" w:rsidRDefault="007940A9" w:rsidP="007940A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техническое задание;</w:t>
      </w:r>
    </w:p>
    <w:p w:rsidR="007940A9" w:rsidRDefault="007940A9" w:rsidP="007940A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технический (и рабочий) проекты;</w:t>
      </w:r>
    </w:p>
    <w:p w:rsidR="007940A9" w:rsidRDefault="007940A9" w:rsidP="007940A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внедрение.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7940A9" w:rsidRDefault="007940A9" w:rsidP="007940A9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разработка программы;</w:t>
      </w:r>
    </w:p>
    <w:p w:rsidR="007940A9" w:rsidRDefault="007940A9" w:rsidP="007940A9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разработка программной документации;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испытания программы.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Содержание работ по этапам:</w:t>
      </w:r>
      <w:r>
        <w:rPr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постановка задачи;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определение и уточнение требований к техническим средствам;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определение требований к программе;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определение стадий, этапов и сроков разработки программы и документации на нее;</w:t>
      </w:r>
    </w:p>
    <w:p w:rsidR="007940A9" w:rsidRDefault="007940A9" w:rsidP="007940A9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согласование и утверждение технического задания.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этапе испытаний программы должны быть выполнены перечисленные ниже виды работ:</w:t>
      </w:r>
    </w:p>
    <w:p w:rsidR="007940A9" w:rsidRDefault="007940A9" w:rsidP="007940A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разработка, согласование и утверждение порядка и методики испытаний;</w:t>
      </w:r>
    </w:p>
    <w:p w:rsidR="007940A9" w:rsidRDefault="007940A9" w:rsidP="007940A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проведение приемо-сдаточных испытаний;</w:t>
      </w:r>
    </w:p>
    <w:p w:rsidR="007940A9" w:rsidRDefault="007940A9" w:rsidP="007940A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корректировка программы и программной документации по результатам испытаний.</w:t>
      </w:r>
    </w:p>
    <w:p w:rsidR="007940A9" w:rsidRDefault="007940A9" w:rsidP="007940A9">
      <w:pPr>
        <w:ind w:firstLine="360"/>
        <w:rPr>
          <w:lang w:eastAsia="ru-RU"/>
        </w:rPr>
      </w:pPr>
      <w:r>
        <w:rPr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7940A9" w:rsidRDefault="007940A9" w:rsidP="007940A9">
      <w:pPr>
        <w:ind w:firstLine="360"/>
        <w:rPr>
          <w:lang w:eastAsia="ru-RU"/>
        </w:rPr>
      </w:pPr>
    </w:p>
    <w:p w:rsidR="007940A9" w:rsidRDefault="007940A9" w:rsidP="007940A9">
      <w:pPr>
        <w:ind w:firstLine="360"/>
        <w:rPr>
          <w:lang w:eastAsia="ru-RU"/>
        </w:rPr>
      </w:pPr>
    </w:p>
    <w:p w:rsidR="007940A9" w:rsidRDefault="007940A9" w:rsidP="007940A9">
      <w:pPr>
        <w:ind w:firstLine="360"/>
        <w:rPr>
          <w:lang w:eastAsia="ru-RU"/>
        </w:rPr>
      </w:pPr>
    </w:p>
    <w:p w:rsidR="007940A9" w:rsidRPr="00A03961" w:rsidRDefault="00E00832" w:rsidP="007940A9">
      <w:pPr>
        <w:ind w:firstLine="360"/>
        <w:rPr>
          <w:lang w:eastAsia="ru-RU"/>
        </w:rPr>
      </w:pPr>
      <w:r w:rsidRPr="00E00832">
        <w:rPr>
          <w:lang w:eastAsia="ru-RU"/>
        </w:rPr>
        <w:drawing>
          <wp:inline distT="0" distB="0" distL="0" distR="0" wp14:anchorId="7E2F9DE7" wp14:editId="2B225346">
            <wp:extent cx="5940425" cy="3629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9E" w:rsidRDefault="0020209E"/>
    <w:sectPr w:rsidR="0020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100"/>
    <w:multiLevelType w:val="hybridMultilevel"/>
    <w:tmpl w:val="CEFC2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2D8F"/>
    <w:multiLevelType w:val="hybridMultilevel"/>
    <w:tmpl w:val="13B8FB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399307B"/>
    <w:multiLevelType w:val="hybridMultilevel"/>
    <w:tmpl w:val="2A3E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E4DF1"/>
    <w:multiLevelType w:val="hybridMultilevel"/>
    <w:tmpl w:val="A224E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11DA7"/>
    <w:multiLevelType w:val="hybridMultilevel"/>
    <w:tmpl w:val="12161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A01F9"/>
    <w:multiLevelType w:val="hybridMultilevel"/>
    <w:tmpl w:val="D830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64302"/>
    <w:multiLevelType w:val="hybridMultilevel"/>
    <w:tmpl w:val="13C48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A5"/>
    <w:rsid w:val="0020209E"/>
    <w:rsid w:val="002A230C"/>
    <w:rsid w:val="006D6B2B"/>
    <w:rsid w:val="007940A9"/>
    <w:rsid w:val="00804BA5"/>
    <w:rsid w:val="00E0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98DC"/>
  <w15:chartTrackingRefBased/>
  <w15:docId w15:val="{47C7AC09-2F81-4014-B0B3-C61F243A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0A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40A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5B9BD5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0A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0A9"/>
    <w:rPr>
      <w:rFonts w:ascii="Times New Roman" w:eastAsiaTheme="majorEastAsia" w:hAnsi="Times New Roman" w:cstheme="majorBidi"/>
      <w:color w:val="5B9BD5" w:themeColor="accen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40A9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940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9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Студент1</dc:creator>
  <cp:keywords/>
  <dc:description/>
  <cp:lastModifiedBy>Студент1</cp:lastModifiedBy>
  <cp:revision>2</cp:revision>
  <dcterms:created xsi:type="dcterms:W3CDTF">2022-10-31T04:23:00Z</dcterms:created>
  <dcterms:modified xsi:type="dcterms:W3CDTF">2022-10-31T05:20:00Z</dcterms:modified>
</cp:coreProperties>
</file>