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B8" w:rsidRDefault="00E616B8" w:rsidP="00E616B8">
      <w:pPr>
        <w:pStyle w:val="Default"/>
        <w:rPr>
          <w:sz w:val="28"/>
          <w:szCs w:val="28"/>
        </w:rPr>
      </w:pPr>
      <w:r>
        <w:rPr>
          <w:sz w:val="28"/>
          <w:szCs w:val="28"/>
        </w:rPr>
        <w:t xml:space="preserve">Every source of information other than from our own work will be listed here. These may include book chapters, reports, patents, pdfs, standards, interviews, dissertations, conference proceedings and peer reviewed papers in scientific journals. Due to questions often asked about objectivity, newspaper articles, brochures and web addresses are often used sparingly as well. </w:t>
      </w:r>
    </w:p>
    <w:p w:rsidR="00E616B8" w:rsidRDefault="00E616B8" w:rsidP="00E616B8">
      <w:pPr>
        <w:pStyle w:val="Default"/>
        <w:rPr>
          <w:sz w:val="28"/>
          <w:szCs w:val="28"/>
        </w:rPr>
      </w:pPr>
    </w:p>
    <w:p w:rsidR="00E616B8" w:rsidRDefault="00E616B8" w:rsidP="00E616B8">
      <w:pPr>
        <w:pStyle w:val="Default"/>
        <w:rPr>
          <w:sz w:val="28"/>
          <w:szCs w:val="28"/>
        </w:rPr>
      </w:pPr>
      <w:r>
        <w:rPr>
          <w:sz w:val="28"/>
          <w:szCs w:val="28"/>
        </w:rPr>
        <w:t xml:space="preserve">Anon 2015. </w:t>
      </w:r>
      <w:r>
        <w:rPr>
          <w:i/>
          <w:iCs/>
          <w:sz w:val="28"/>
          <w:szCs w:val="28"/>
        </w:rPr>
        <w:t>The Art of Memorization - Memorise</w:t>
      </w:r>
      <w:r>
        <w:rPr>
          <w:sz w:val="28"/>
          <w:szCs w:val="28"/>
        </w:rPr>
        <w:t xml:space="preserve">. [online] Available at: &lt;http://memorise.org/memory-training/art-memorization&gt; [Accessed 12 May 2018]. </w:t>
      </w:r>
    </w:p>
    <w:p w:rsidR="00E616B8" w:rsidRDefault="00E616B8" w:rsidP="00E616B8">
      <w:pPr>
        <w:pStyle w:val="Default"/>
        <w:rPr>
          <w:sz w:val="28"/>
          <w:szCs w:val="28"/>
        </w:rPr>
      </w:pPr>
    </w:p>
    <w:p w:rsidR="00E616B8" w:rsidRDefault="00E616B8" w:rsidP="00E616B8">
      <w:pPr>
        <w:pStyle w:val="Default"/>
        <w:rPr>
          <w:sz w:val="28"/>
          <w:szCs w:val="28"/>
        </w:rPr>
      </w:pPr>
      <w:r>
        <w:rPr>
          <w:sz w:val="28"/>
          <w:szCs w:val="28"/>
        </w:rPr>
        <w:t xml:space="preserve">Anon 2018. </w:t>
      </w:r>
      <w:r>
        <w:rPr>
          <w:i/>
          <w:iCs/>
          <w:sz w:val="28"/>
          <w:szCs w:val="28"/>
        </w:rPr>
        <w:t>Try Your Mind at a Memory Challenge</w:t>
      </w:r>
      <w:r>
        <w:rPr>
          <w:sz w:val="28"/>
          <w:szCs w:val="28"/>
        </w:rPr>
        <w:t xml:space="preserve">. [online] Available at: &lt;http://www.readersdigest.ca/health/healthy-living/try-your-mind-memory-challenge/view-all/&gt; [Accessed 13 May 2018]. </w:t>
      </w:r>
    </w:p>
    <w:p w:rsidR="00E616B8" w:rsidRDefault="00E616B8" w:rsidP="00E616B8">
      <w:pPr>
        <w:pStyle w:val="Default"/>
        <w:rPr>
          <w:sz w:val="28"/>
          <w:szCs w:val="28"/>
        </w:rPr>
      </w:pPr>
    </w:p>
    <w:p w:rsidR="00E616B8" w:rsidRDefault="00E616B8" w:rsidP="00E616B8">
      <w:pPr>
        <w:pStyle w:val="Default"/>
        <w:rPr>
          <w:sz w:val="28"/>
          <w:szCs w:val="28"/>
        </w:rPr>
      </w:pPr>
      <w:r>
        <w:rPr>
          <w:sz w:val="28"/>
          <w:szCs w:val="28"/>
        </w:rPr>
        <w:t xml:space="preserve">Anon 2018. </w:t>
      </w:r>
      <w:r>
        <w:rPr>
          <w:i/>
          <w:iCs/>
          <w:sz w:val="28"/>
          <w:szCs w:val="28"/>
        </w:rPr>
        <w:t xml:space="preserve">Unity - Scripting API: </w:t>
      </w:r>
      <w:r>
        <w:rPr>
          <w:sz w:val="28"/>
          <w:szCs w:val="28"/>
        </w:rPr>
        <w:t xml:space="preserve">[online] Available at: &lt;https://docs.unity3d.com/ScriptReference/&gt; [Accessed 16 May 2018]. </w:t>
      </w:r>
    </w:p>
    <w:p w:rsidR="00E616B8" w:rsidRDefault="00E616B8" w:rsidP="00E616B8">
      <w:pPr>
        <w:pStyle w:val="Default"/>
        <w:rPr>
          <w:sz w:val="28"/>
          <w:szCs w:val="28"/>
        </w:rPr>
      </w:pPr>
    </w:p>
    <w:p w:rsidR="00E616B8" w:rsidRPr="005C377C" w:rsidRDefault="00E616B8" w:rsidP="00E616B8">
      <w:pPr>
        <w:widowControl w:val="0"/>
        <w:autoSpaceDE w:val="0"/>
        <w:autoSpaceDN w:val="0"/>
        <w:adjustRightInd w:val="0"/>
        <w:spacing w:line="240" w:lineRule="auto"/>
        <w:rPr>
          <w:rFonts w:ascii="Century Gothic" w:hAnsi="Century Gothic" w:cs="Times New Roman"/>
          <w:noProof/>
          <w:sz w:val="28"/>
          <w:szCs w:val="24"/>
        </w:rPr>
      </w:pP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Pr="005C377C">
        <w:rPr>
          <w:rFonts w:ascii="Century Gothic" w:hAnsi="Century Gothic" w:cs="Times New Roman"/>
          <w:noProof/>
          <w:sz w:val="28"/>
          <w:szCs w:val="24"/>
        </w:rPr>
        <w:t xml:space="preserve">Anon 2018. </w:t>
      </w:r>
      <w:r w:rsidRPr="005C377C">
        <w:rPr>
          <w:rFonts w:ascii="Century Gothic" w:hAnsi="Century Gothic" w:cs="Times New Roman"/>
          <w:i/>
          <w:iCs/>
          <w:noProof/>
          <w:sz w:val="28"/>
          <w:szCs w:val="24"/>
        </w:rPr>
        <w:t>Memorise - The Original Memory Gym</w:t>
      </w:r>
      <w:r w:rsidRPr="005C377C">
        <w:rPr>
          <w:rFonts w:ascii="Century Gothic" w:hAnsi="Century Gothic" w:cs="Times New Roman"/>
          <w:noProof/>
          <w:sz w:val="28"/>
          <w:szCs w:val="24"/>
        </w:rPr>
        <w:t>. [online] Available at: &lt;http://memorise.org/&gt; [Accessed 18 May 2018].</w:t>
      </w:r>
    </w:p>
    <w:p w:rsidR="00E616B8" w:rsidRPr="005C377C" w:rsidRDefault="00E616B8" w:rsidP="00E616B8">
      <w:pPr>
        <w:widowControl w:val="0"/>
        <w:autoSpaceDE w:val="0"/>
        <w:autoSpaceDN w:val="0"/>
        <w:adjustRightInd w:val="0"/>
        <w:spacing w:line="240" w:lineRule="auto"/>
        <w:rPr>
          <w:rFonts w:ascii="Century Gothic" w:hAnsi="Century Gothic"/>
          <w:noProof/>
          <w:sz w:val="28"/>
        </w:rPr>
      </w:pPr>
      <w:r w:rsidRPr="005C377C">
        <w:rPr>
          <w:rFonts w:ascii="Century Gothic" w:hAnsi="Century Gothic" w:cs="Times New Roman"/>
          <w:noProof/>
          <w:sz w:val="28"/>
          <w:szCs w:val="24"/>
        </w:rPr>
        <w:t xml:space="preserve">Mendeley.com, 2016. </w:t>
      </w:r>
      <w:r w:rsidRPr="005C377C">
        <w:rPr>
          <w:rFonts w:ascii="Century Gothic" w:hAnsi="Century Gothic" w:cs="Times New Roman"/>
          <w:i/>
          <w:iCs/>
          <w:noProof/>
          <w:sz w:val="28"/>
          <w:szCs w:val="24"/>
        </w:rPr>
        <w:t>Homepage | Mendeley</w:t>
      </w:r>
      <w:r w:rsidRPr="005C377C">
        <w:rPr>
          <w:rFonts w:ascii="Century Gothic" w:hAnsi="Century Gothic" w:cs="Times New Roman"/>
          <w:noProof/>
          <w:sz w:val="28"/>
          <w:szCs w:val="24"/>
        </w:rPr>
        <w:t>.</w:t>
      </w:r>
    </w:p>
    <w:p w:rsidR="00E616B8" w:rsidRDefault="00E616B8" w:rsidP="00E616B8">
      <w:pPr>
        <w:pStyle w:val="Default"/>
        <w:rPr>
          <w:sz w:val="28"/>
          <w:szCs w:val="28"/>
        </w:rPr>
      </w:pPr>
      <w:r>
        <w:rPr>
          <w:sz w:val="28"/>
          <w:szCs w:val="28"/>
        </w:rPr>
        <w:fldChar w:fldCharType="end"/>
      </w:r>
    </w:p>
    <w:p w:rsidR="00E616B8" w:rsidRDefault="00E616B8" w:rsidP="00E616B8">
      <w:pPr>
        <w:pStyle w:val="Default"/>
        <w:rPr>
          <w:sz w:val="28"/>
          <w:szCs w:val="28"/>
        </w:rPr>
      </w:pPr>
      <w:r>
        <w:rPr>
          <w:sz w:val="28"/>
          <w:szCs w:val="28"/>
        </w:rPr>
        <w:t xml:space="preserve">Unity Assets Store (Mendeley access denied) </w:t>
      </w:r>
    </w:p>
    <w:p w:rsidR="00E616B8" w:rsidRDefault="00696411" w:rsidP="00E616B8">
      <w:pPr>
        <w:pStyle w:val="Default"/>
        <w:rPr>
          <w:sz w:val="28"/>
          <w:szCs w:val="28"/>
        </w:rPr>
      </w:pPr>
      <w:hyperlink r:id="rId4" w:history="1">
        <w:r w:rsidR="00E616B8" w:rsidRPr="000A0D10">
          <w:rPr>
            <w:rStyle w:val="Hyperlink"/>
            <w:sz w:val="28"/>
            <w:szCs w:val="28"/>
          </w:rPr>
          <w:t>https://assetstore.unity.com/</w:t>
        </w:r>
      </w:hyperlink>
      <w:r w:rsidR="00E616B8">
        <w:rPr>
          <w:sz w:val="28"/>
          <w:szCs w:val="28"/>
        </w:rPr>
        <w:t xml:space="preserve"> </w:t>
      </w:r>
    </w:p>
    <w:p w:rsidR="00E616B8" w:rsidRDefault="00E616B8" w:rsidP="00E616B8">
      <w:pPr>
        <w:pStyle w:val="Default"/>
        <w:rPr>
          <w:sz w:val="28"/>
          <w:szCs w:val="28"/>
        </w:rPr>
      </w:pPr>
      <w:bookmarkStart w:id="0" w:name="_GoBack"/>
      <w:bookmarkEnd w:id="0"/>
    </w:p>
    <w:p w:rsidR="00E616B8" w:rsidRDefault="00E616B8" w:rsidP="00E616B8">
      <w:pPr>
        <w:pStyle w:val="Default"/>
        <w:rPr>
          <w:sz w:val="28"/>
          <w:szCs w:val="28"/>
        </w:rPr>
      </w:pPr>
      <w:r>
        <w:rPr>
          <w:sz w:val="28"/>
          <w:szCs w:val="28"/>
        </w:rPr>
        <w:t xml:space="preserve">SGM PowerPoint Slides from </w:t>
      </w:r>
      <w:proofErr w:type="spellStart"/>
      <w:r>
        <w:rPr>
          <w:sz w:val="28"/>
          <w:szCs w:val="28"/>
        </w:rPr>
        <w:t>Studienet</w:t>
      </w:r>
      <w:proofErr w:type="spellEnd"/>
      <w:r>
        <w:rPr>
          <w:sz w:val="28"/>
          <w:szCs w:val="28"/>
        </w:rPr>
        <w:t xml:space="preserve"> Course Material </w:t>
      </w:r>
    </w:p>
    <w:p w:rsidR="00E616B8" w:rsidRDefault="00E616B8" w:rsidP="00E616B8">
      <w:pPr>
        <w:pStyle w:val="Default"/>
        <w:rPr>
          <w:sz w:val="28"/>
          <w:szCs w:val="28"/>
        </w:rPr>
      </w:pPr>
    </w:p>
    <w:p w:rsidR="00096FE0" w:rsidRDefault="00E616B8" w:rsidP="00E616B8">
      <w:pPr>
        <w:pStyle w:val="Default"/>
        <w:rPr>
          <w:sz w:val="28"/>
          <w:szCs w:val="28"/>
        </w:rPr>
      </w:pPr>
      <w:r>
        <w:rPr>
          <w:sz w:val="28"/>
          <w:szCs w:val="28"/>
        </w:rPr>
        <w:t xml:space="preserve">Project Report &amp; Project Description Guidelines from </w:t>
      </w:r>
      <w:proofErr w:type="spellStart"/>
      <w:r>
        <w:rPr>
          <w:sz w:val="28"/>
          <w:szCs w:val="28"/>
        </w:rPr>
        <w:t>Studienet</w:t>
      </w:r>
      <w:proofErr w:type="spellEnd"/>
      <w:r>
        <w:rPr>
          <w:sz w:val="28"/>
          <w:szCs w:val="28"/>
        </w:rPr>
        <w:t xml:space="preserve"> </w:t>
      </w:r>
    </w:p>
    <w:p w:rsidR="00E616B8" w:rsidRDefault="00E616B8" w:rsidP="00E616B8">
      <w:pPr>
        <w:pStyle w:val="Default"/>
        <w:rPr>
          <w:sz w:val="28"/>
          <w:szCs w:val="28"/>
        </w:rPr>
      </w:pPr>
    </w:p>
    <w:p w:rsidR="00E616B8" w:rsidRDefault="00E616B8" w:rsidP="00E616B8">
      <w:pPr>
        <w:pStyle w:val="Default"/>
        <w:jc w:val="both"/>
        <w:rPr>
          <w:b/>
          <w:sz w:val="36"/>
          <w:szCs w:val="28"/>
        </w:rPr>
      </w:pPr>
      <w:r w:rsidRPr="00E616B8">
        <w:rPr>
          <w:b/>
          <w:sz w:val="36"/>
          <w:szCs w:val="28"/>
        </w:rPr>
        <w:t>NOTE: Assets list can be found in the Readme.txt inside Appendices</w:t>
      </w:r>
    </w:p>
    <w:p w:rsidR="00696411" w:rsidRDefault="00696411" w:rsidP="00E616B8">
      <w:pPr>
        <w:pStyle w:val="Default"/>
        <w:jc w:val="both"/>
        <w:rPr>
          <w:b/>
          <w:sz w:val="36"/>
          <w:szCs w:val="28"/>
        </w:rPr>
      </w:pPr>
    </w:p>
    <w:p w:rsidR="00696411" w:rsidRPr="00696411" w:rsidRDefault="00696411" w:rsidP="00696411">
      <w:pPr>
        <w:pStyle w:val="Default"/>
        <w:jc w:val="center"/>
        <w:rPr>
          <w:b/>
          <w:sz w:val="40"/>
          <w:szCs w:val="28"/>
          <w:u w:val="single"/>
        </w:rPr>
      </w:pPr>
      <w:r w:rsidRPr="00696411">
        <w:rPr>
          <w:b/>
          <w:sz w:val="40"/>
          <w:szCs w:val="28"/>
          <w:u w:val="single"/>
        </w:rPr>
        <w:t>YouTube video presentation of the game here:</w:t>
      </w:r>
    </w:p>
    <w:p w:rsidR="00696411" w:rsidRPr="00696411" w:rsidRDefault="00696411" w:rsidP="00696411">
      <w:pPr>
        <w:pStyle w:val="Default"/>
        <w:jc w:val="center"/>
        <w:rPr>
          <w:sz w:val="36"/>
          <w:szCs w:val="28"/>
        </w:rPr>
      </w:pPr>
      <w:r w:rsidRPr="00696411">
        <w:rPr>
          <w:sz w:val="36"/>
          <w:szCs w:val="28"/>
        </w:rPr>
        <w:t>https://www.youtube.com/watch?v=0P7iGWudv_g</w:t>
      </w:r>
    </w:p>
    <w:sectPr w:rsidR="00696411" w:rsidRPr="00696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1D"/>
    <w:rsid w:val="00096FE0"/>
    <w:rsid w:val="00696411"/>
    <w:rsid w:val="00C0111D"/>
    <w:rsid w:val="00E61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0BEA"/>
  <w15:chartTrackingRefBased/>
  <w15:docId w15:val="{3FE059A6-B9BB-45AE-8051-735DAEBA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B8"/>
    <w:pPr>
      <w:spacing w:after="0" w:line="360" w:lineRule="auto"/>
    </w:pPr>
    <w:rPr>
      <w:rFonts w:ascii="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6B8"/>
    <w:rPr>
      <w:color w:val="0563C1" w:themeColor="hyperlink"/>
      <w:u w:val="single"/>
    </w:rPr>
  </w:style>
  <w:style w:type="paragraph" w:customStyle="1" w:styleId="Default">
    <w:name w:val="Default"/>
    <w:rsid w:val="00E616B8"/>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setstore.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Enoiu</dc:creator>
  <cp:keywords/>
  <dc:description/>
  <cp:lastModifiedBy>Andrei Enoiu</cp:lastModifiedBy>
  <cp:revision>3</cp:revision>
  <dcterms:created xsi:type="dcterms:W3CDTF">2018-06-03T22:47:00Z</dcterms:created>
  <dcterms:modified xsi:type="dcterms:W3CDTF">2018-06-05T13:59:00Z</dcterms:modified>
</cp:coreProperties>
</file>