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453"/>
        <w:gridCol w:w="4229"/>
      </w:tblGrid>
      <w:tr w:rsidR="00083491" w:rsidRPr="00C3695D" w:rsidTr="005B6F73">
        <w:trPr>
          <w:trHeight w:val="1080"/>
        </w:trPr>
        <w:tc>
          <w:tcPr>
            <w:tcW w:w="6453" w:type="dxa"/>
          </w:tcPr>
          <w:tbl>
            <w:tblPr>
              <w:tblW w:w="0" w:type="auto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80" w:firstRow="0" w:lastRow="0" w:firstColumn="1" w:lastColumn="0" w:noHBand="1" w:noVBand="1"/>
            </w:tblPr>
            <w:tblGrid>
              <w:gridCol w:w="6237"/>
            </w:tblGrid>
            <w:tr w:rsidR="00083491" w:rsidRPr="00C3695D" w:rsidTr="007364E7">
              <w:tc>
                <w:tcPr>
                  <w:tcW w:w="6237" w:type="dxa"/>
                </w:tcPr>
                <w:p w:rsidR="00083491" w:rsidRPr="00C3695D" w:rsidRDefault="007364E7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 w:rsidRPr="00C3695D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Jessica Wilding</w:t>
                  </w:r>
                </w:p>
              </w:tc>
            </w:tr>
            <w:tr w:rsidR="00083491" w:rsidRPr="00C3695D" w:rsidTr="007364E7">
              <w:tc>
                <w:tcPr>
                  <w:tcW w:w="6237" w:type="dxa"/>
                </w:tcPr>
                <w:p w:rsidR="00E86FC8" w:rsidRDefault="000441BE" w:rsidP="000441B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Address</w:t>
                  </w:r>
                  <w:r w:rsidR="007364E7" w:rsidRPr="00C3695D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: 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706 Shady Oaks Ct</w:t>
                  </w:r>
                  <w:r w:rsidR="00906323">
                    <w:rPr>
                      <w:rFonts w:ascii="Arial" w:hAnsi="Arial" w:cs="Arial"/>
                      <w:b/>
                      <w:bCs/>
                      <w:color w:val="6D83B3"/>
                    </w:rPr>
                    <w:t>.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, Elgin IL</w:t>
                  </w:r>
                  <w:r w:rsidR="00906323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60120</w:t>
                  </w:r>
                </w:p>
                <w:p w:rsidR="00410434" w:rsidRPr="00C3695D" w:rsidRDefault="00410434" w:rsidP="000441B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Current Employment</w:t>
                  </w:r>
                  <w:r w:rsidRPr="00C3695D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: 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Business Analyst JEP</w:t>
                  </w:r>
                </w:p>
              </w:tc>
            </w:tr>
          </w:tbl>
          <w:p w:rsidR="00083491" w:rsidRPr="00C3695D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400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4004"/>
            </w:tblGrid>
            <w:tr w:rsidR="00083491" w:rsidRPr="00C3695D" w:rsidTr="004F16E1">
              <w:trPr>
                <w:trHeight w:val="307"/>
              </w:trPr>
              <w:tc>
                <w:tcPr>
                  <w:tcW w:w="4004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C3695D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C3695D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C3695D" w:rsidTr="005B6F73">
              <w:trPr>
                <w:trHeight w:val="720"/>
              </w:trPr>
              <w:tc>
                <w:tcPr>
                  <w:tcW w:w="4004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C3695D" w:rsidRDefault="007364E7" w:rsidP="005B6F73">
                  <w:pPr>
                    <w:spacing w:before="120"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C3695D">
                    <w:rPr>
                      <w:rFonts w:ascii="Arial" w:hAnsi="Arial" w:cs="Arial"/>
                      <w:b/>
                      <w:bCs/>
                      <w:color w:val="3B3E42"/>
                    </w:rPr>
                    <w:t>Cell</w:t>
                  </w:r>
                  <w:r w:rsidR="009F2958" w:rsidRPr="00C3695D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: </w:t>
                  </w:r>
                  <w:r w:rsidRPr="00C3695D">
                    <w:rPr>
                      <w:rFonts w:ascii="Arial" w:hAnsi="Arial" w:cs="Arial"/>
                      <w:b/>
                      <w:bCs/>
                      <w:color w:val="3B3E42"/>
                    </w:rPr>
                    <w:t>(954) 804-6209</w:t>
                  </w:r>
                </w:p>
                <w:p w:rsidR="009F2958" w:rsidRPr="00C3695D" w:rsidRDefault="007364E7" w:rsidP="007364E7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  <w:r w:rsidRPr="00C3695D">
                    <w:rPr>
                      <w:rFonts w:ascii="Arial" w:hAnsi="Arial" w:cs="Arial"/>
                      <w:b/>
                      <w:bCs/>
                      <w:color w:val="3B3E42"/>
                    </w:rPr>
                    <w:t>E</w:t>
                  </w:r>
                  <w:r w:rsidR="00FA7B5B" w:rsidRPr="00C3695D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-mail : </w:t>
                  </w:r>
                  <w:r w:rsidRPr="00C3695D">
                    <w:rPr>
                      <w:rFonts w:ascii="Arial" w:hAnsi="Arial" w:cs="Arial"/>
                      <w:b/>
                      <w:bCs/>
                      <w:color w:val="3B3E42"/>
                    </w:rPr>
                    <w:t>jwilding0</w:t>
                  </w:r>
                  <w:r w:rsidR="00FA7B5B" w:rsidRPr="00C3695D">
                    <w:rPr>
                      <w:rFonts w:ascii="Arial" w:hAnsi="Arial" w:cs="Arial"/>
                      <w:b/>
                      <w:bCs/>
                      <w:color w:val="3B3E42"/>
                    </w:rPr>
                    <w:t>@</w:t>
                  </w:r>
                  <w:r w:rsidRPr="00C3695D">
                    <w:rPr>
                      <w:rFonts w:ascii="Arial" w:hAnsi="Arial" w:cs="Arial"/>
                      <w:b/>
                      <w:bCs/>
                      <w:color w:val="3B3E42"/>
                    </w:rPr>
                    <w:t>gmail</w:t>
                  </w:r>
                  <w:r w:rsidR="009F2958" w:rsidRPr="00C3695D">
                    <w:rPr>
                      <w:rFonts w:ascii="Arial" w:hAnsi="Arial" w:cs="Arial"/>
                      <w:b/>
                      <w:bCs/>
                      <w:color w:val="3B3E42"/>
                    </w:rPr>
                    <w:t>.com</w:t>
                  </w:r>
                </w:p>
              </w:tc>
            </w:tr>
          </w:tbl>
          <w:p w:rsidR="009F2958" w:rsidRPr="00C3695D" w:rsidRDefault="009F2958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F2958" w:rsidRPr="00C3695D" w:rsidTr="007364E7">
        <w:tc>
          <w:tcPr>
            <w:tcW w:w="10682" w:type="dxa"/>
            <w:gridSpan w:val="2"/>
          </w:tcPr>
          <w:p w:rsidR="009F2958" w:rsidRPr="00C3695D" w:rsidRDefault="009F2958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34C4E" w:rsidRPr="00C3695D" w:rsidTr="007364E7">
        <w:tc>
          <w:tcPr>
            <w:tcW w:w="10682" w:type="dxa"/>
            <w:gridSpan w:val="2"/>
          </w:tcPr>
          <w:tbl>
            <w:tblPr>
              <w:tblpPr w:leftFromText="180" w:rightFromText="180" w:vertAnchor="text" w:tblpY="-298"/>
              <w:tblOverlap w:val="never"/>
              <w:tblW w:w="1045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451"/>
            </w:tblGrid>
            <w:tr w:rsidR="000441BE" w:rsidRPr="00C3695D" w:rsidTr="000441BE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441BE" w:rsidRPr="00C3695D" w:rsidRDefault="000441BE" w:rsidP="001E02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C3695D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0441BE" w:rsidRPr="00C3695D" w:rsidTr="000441BE">
              <w:trPr>
                <w:trHeight w:val="1470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0441BE" w:rsidRPr="00C3695D" w:rsidTr="001E0255">
                    <w:tc>
                      <w:tcPr>
                        <w:tcW w:w="2145" w:type="dxa"/>
                      </w:tcPr>
                      <w:p w:rsidR="000441BE" w:rsidRPr="00C3695D" w:rsidRDefault="000441BE" w:rsidP="001E025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Summary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0441BE" w:rsidRPr="00C3695D" w:rsidRDefault="000441BE" w:rsidP="001E025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I am a driven, highly organized and positive individual with a hard-working attitude towards the organization and its clients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 I have </w:t>
                        </w:r>
                        <w:r w:rsidRPr="00333DB9">
                          <w:rPr>
                            <w:rFonts w:ascii="Arial" w:hAnsi="Arial" w:cs="Arial"/>
                            <w:color w:val="3B3E42"/>
                          </w:rPr>
                          <w:t>extensive experience creating operational and executive repo</w:t>
                        </w:r>
                        <w:bookmarkStart w:id="0" w:name="_GoBack"/>
                        <w:bookmarkEnd w:id="0"/>
                        <w:r w:rsidRPr="00333DB9">
                          <w:rPr>
                            <w:rFonts w:ascii="Arial" w:hAnsi="Arial" w:cs="Arial"/>
                            <w:color w:val="3B3E42"/>
                          </w:rPr>
                          <w:t>rting</w:t>
                        </w:r>
                        <w:r w:rsidR="00175DF5">
                          <w:rPr>
                            <w:rFonts w:ascii="Arial" w:hAnsi="Arial" w:cs="Arial"/>
                            <w:color w:val="3B3E42"/>
                          </w:rPr>
                          <w:t xml:space="preserve"> and identifying data trends</w:t>
                        </w:r>
                        <w:r w:rsidRPr="00333DB9">
                          <w:rPr>
                            <w:rFonts w:ascii="Arial" w:hAnsi="Arial" w:cs="Arial"/>
                            <w:color w:val="3B3E42"/>
                          </w:rPr>
                          <w:t xml:space="preserve"> based on a wide variety of data sources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, and I am </w:t>
                        </w:r>
                        <w:r w:rsidRPr="00333DB9">
                          <w:rPr>
                            <w:rFonts w:ascii="Arial" w:hAnsi="Arial" w:cs="Arial"/>
                            <w:color w:val="3B3E42"/>
                          </w:rPr>
                          <w:t>proficient in analyzing business requirements, designing, coding, testing, and supporting complex business applicati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ons.</w:t>
                        </w:r>
                      </w:p>
                    </w:tc>
                  </w:tr>
                  <w:tr w:rsidR="000441BE" w:rsidRPr="00C3695D" w:rsidTr="001E0255">
                    <w:tc>
                      <w:tcPr>
                        <w:tcW w:w="2145" w:type="dxa"/>
                      </w:tcPr>
                      <w:p w:rsidR="000441BE" w:rsidRPr="00AC0D7D" w:rsidRDefault="000441BE" w:rsidP="001E025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strike/>
                            <w:color w:val="3B3E42"/>
                          </w:rPr>
                        </w:pPr>
                        <w:r w:rsidRPr="004734CE">
                          <w:rPr>
                            <w:rFonts w:ascii="Arial" w:hAnsi="Arial" w:cs="Arial"/>
                            <w:b/>
                            <w:color w:val="3B3E42"/>
                          </w:rPr>
                          <w:t>Availability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0441BE" w:rsidRPr="00AC0D7D" w:rsidRDefault="000441BE" w:rsidP="006C6374">
                        <w:pPr>
                          <w:spacing w:before="80" w:after="80" w:line="240" w:lineRule="auto"/>
                          <w:rPr>
                            <w:rFonts w:ascii="Arial" w:hAnsi="Arial" w:cs="Arial"/>
                            <w:strike/>
                            <w:color w:val="3B3E42"/>
                          </w:rPr>
                        </w:pPr>
                        <w:r w:rsidRPr="004734CE">
                          <w:rPr>
                            <w:rFonts w:ascii="Arial" w:hAnsi="Arial" w:cs="Arial"/>
                            <w:color w:val="3B3E42"/>
                          </w:rPr>
                          <w:t xml:space="preserve">Open schedule from </w:t>
                        </w:r>
                        <w:r w:rsidR="006C6374">
                          <w:rPr>
                            <w:rFonts w:ascii="Arial" w:hAnsi="Arial" w:cs="Arial"/>
                            <w:color w:val="3B3E42"/>
                          </w:rPr>
                          <w:t>November 2</w:t>
                        </w:r>
                        <w:r w:rsidR="006C6374" w:rsidRPr="006C6374">
                          <w:rPr>
                            <w:rFonts w:ascii="Arial" w:hAnsi="Arial" w:cs="Arial"/>
                            <w:color w:val="3B3E42"/>
                            <w:vertAlign w:val="superscript"/>
                          </w:rPr>
                          <w:t>nd</w:t>
                        </w:r>
                        <w:r w:rsidRPr="004734CE">
                          <w:rPr>
                            <w:rFonts w:ascii="Arial" w:hAnsi="Arial" w:cs="Arial"/>
                            <w:color w:val="3B3E42"/>
                          </w:rPr>
                          <w:t>, 2015</w:t>
                        </w:r>
                      </w:p>
                    </w:tc>
                  </w:tr>
                </w:tbl>
                <w:p w:rsidR="000441BE" w:rsidRPr="00C3695D" w:rsidRDefault="000441BE" w:rsidP="001E02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C3695D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C3695D" w:rsidTr="007364E7">
        <w:tc>
          <w:tcPr>
            <w:tcW w:w="10682" w:type="dxa"/>
            <w:gridSpan w:val="2"/>
          </w:tcPr>
          <w:p w:rsidR="00315076" w:rsidRPr="00C3695D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451"/>
            </w:tblGrid>
            <w:tr w:rsidR="00315076" w:rsidRPr="00C3695D" w:rsidTr="00362C23">
              <w:trPr>
                <w:trHeight w:val="232"/>
              </w:trPr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C3695D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C3695D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C3695D" w:rsidTr="00790D46">
              <w:trPr>
                <w:trHeight w:val="2313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C0D7D" w:rsidRPr="00D80FB3" w:rsidRDefault="00AC0D7D" w:rsidP="00AC0D7D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</w:rPr>
                  </w:pPr>
                  <w:r w:rsidRPr="00D80FB3">
                    <w:rPr>
                      <w:rFonts w:ascii="Arial" w:hAnsi="Arial" w:cs="Arial"/>
                      <w:color w:val="3B3E42"/>
                    </w:rPr>
                    <w:t xml:space="preserve">Proficient in Microsoft Office, including </w:t>
                  </w:r>
                  <w:r w:rsidR="00C45D62" w:rsidRPr="00D80FB3">
                    <w:rPr>
                      <w:rFonts w:ascii="Arial" w:hAnsi="Arial" w:cs="Arial"/>
                      <w:color w:val="3B3E42"/>
                    </w:rPr>
                    <w:t>Excel</w:t>
                  </w:r>
                  <w:r w:rsidRPr="00D80FB3">
                    <w:rPr>
                      <w:rFonts w:ascii="Arial" w:hAnsi="Arial" w:cs="Arial"/>
                      <w:color w:val="3B3E42"/>
                    </w:rPr>
                    <w:t xml:space="preserve"> and Access; </w:t>
                  </w:r>
                  <w:r w:rsidR="004734CE" w:rsidRPr="00D80FB3">
                    <w:rPr>
                      <w:rFonts w:ascii="Arial" w:hAnsi="Arial" w:cs="Arial"/>
                      <w:color w:val="3B3E42"/>
                    </w:rPr>
                    <w:t>Oracle, SQL,</w:t>
                  </w:r>
                  <w:r w:rsidR="002C3DDE" w:rsidRPr="00D80FB3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="00696E1D" w:rsidRPr="00D80FB3">
                    <w:rPr>
                      <w:rFonts w:ascii="Arial" w:hAnsi="Arial" w:cs="Arial"/>
                      <w:color w:val="3B3E42"/>
                    </w:rPr>
                    <w:t xml:space="preserve">SAS, </w:t>
                  </w:r>
                  <w:r w:rsidR="002C3DDE" w:rsidRPr="00D80FB3">
                    <w:rPr>
                      <w:rFonts w:ascii="Arial" w:hAnsi="Arial" w:cs="Arial"/>
                      <w:color w:val="3B3E42"/>
                    </w:rPr>
                    <w:t>Teradata,</w:t>
                  </w:r>
                  <w:r w:rsidR="004734CE" w:rsidRPr="00D80FB3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Pr="00D80FB3">
                    <w:rPr>
                      <w:rFonts w:ascii="Arial" w:hAnsi="Arial" w:cs="Arial"/>
                      <w:color w:val="3B3E42"/>
                    </w:rPr>
                    <w:t xml:space="preserve">CU Emulate, </w:t>
                  </w:r>
                  <w:r w:rsidR="00130EEF" w:rsidRPr="00D80FB3">
                    <w:rPr>
                      <w:rFonts w:ascii="Arial" w:hAnsi="Arial" w:cs="Arial"/>
                      <w:color w:val="3B3E42"/>
                    </w:rPr>
                    <w:t>LiveLink</w:t>
                  </w:r>
                  <w:r w:rsidR="00696E1D" w:rsidRPr="00D80FB3">
                    <w:rPr>
                      <w:rFonts w:ascii="Arial" w:hAnsi="Arial" w:cs="Arial"/>
                      <w:color w:val="3B3E42"/>
                    </w:rPr>
                    <w:t>, Avaya CMS Supervisor,</w:t>
                  </w:r>
                  <w:r w:rsidR="00996E72" w:rsidRPr="00D80FB3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="00C042B2">
                    <w:rPr>
                      <w:rFonts w:ascii="Arial" w:hAnsi="Arial" w:cs="Arial"/>
                      <w:color w:val="3B3E42"/>
                    </w:rPr>
                    <w:t>ShareP</w:t>
                  </w:r>
                  <w:r w:rsidRPr="00D80FB3">
                    <w:rPr>
                      <w:rFonts w:ascii="Arial" w:hAnsi="Arial" w:cs="Arial"/>
                      <w:color w:val="3B3E42"/>
                    </w:rPr>
                    <w:t>oint</w:t>
                  </w:r>
                  <w:r w:rsidR="002C3DDE" w:rsidRPr="00D80FB3">
                    <w:rPr>
                      <w:rFonts w:ascii="Arial" w:hAnsi="Arial" w:cs="Arial"/>
                      <w:color w:val="3B3E42"/>
                    </w:rPr>
                    <w:t xml:space="preserve">, </w:t>
                  </w:r>
                  <w:r w:rsidR="00D971CD" w:rsidRPr="00D80FB3">
                    <w:rPr>
                      <w:rFonts w:ascii="Arial" w:hAnsi="Arial" w:cs="Arial"/>
                      <w:color w:val="3B3E42"/>
                    </w:rPr>
                    <w:t xml:space="preserve">First Support, </w:t>
                  </w:r>
                  <w:r w:rsidR="002C3DDE" w:rsidRPr="00D80FB3">
                    <w:rPr>
                      <w:rFonts w:ascii="Arial" w:hAnsi="Arial" w:cs="Arial"/>
                      <w:color w:val="3B3E42"/>
                    </w:rPr>
                    <w:t>TSYS and</w:t>
                  </w:r>
                  <w:r w:rsidR="004734CE" w:rsidRPr="00D80FB3">
                    <w:rPr>
                      <w:rFonts w:ascii="Arial" w:hAnsi="Arial" w:cs="Arial"/>
                      <w:color w:val="3B3E42"/>
                    </w:rPr>
                    <w:t xml:space="preserve"> NICE</w:t>
                  </w:r>
                  <w:r w:rsidR="00C45D62" w:rsidRPr="00D80FB3">
                    <w:rPr>
                      <w:rFonts w:ascii="Arial" w:hAnsi="Arial" w:cs="Arial"/>
                      <w:color w:val="3B3E42"/>
                    </w:rPr>
                    <w:t xml:space="preserve">.  95 </w:t>
                  </w:r>
                  <w:r w:rsidR="00996E72" w:rsidRPr="00D80FB3">
                    <w:rPr>
                      <w:rFonts w:ascii="Arial" w:hAnsi="Arial" w:cs="Arial"/>
                      <w:color w:val="3B3E42"/>
                    </w:rPr>
                    <w:t>WPM average</w:t>
                  </w:r>
                  <w:r w:rsidR="004734CE" w:rsidRPr="00D80FB3">
                    <w:rPr>
                      <w:rFonts w:ascii="Arial" w:hAnsi="Arial" w:cs="Arial"/>
                      <w:color w:val="3B3E42"/>
                    </w:rPr>
                    <w:t>.</w:t>
                  </w:r>
                </w:p>
                <w:p w:rsidR="00C45D62" w:rsidRPr="00D80FB3" w:rsidRDefault="003568DF" w:rsidP="00AC0D7D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</w:rPr>
                  </w:pPr>
                  <w:r w:rsidRPr="00D80FB3">
                    <w:rPr>
                      <w:rFonts w:ascii="Arial" w:hAnsi="Arial" w:cs="Arial"/>
                      <w:color w:val="3B3E42"/>
                    </w:rPr>
                    <w:t>Programming languages include</w:t>
                  </w:r>
                  <w:r w:rsidR="00C45D62" w:rsidRPr="00D80FB3">
                    <w:rPr>
                      <w:rFonts w:ascii="Arial" w:hAnsi="Arial" w:cs="Arial"/>
                      <w:color w:val="3B3E42"/>
                    </w:rPr>
                    <w:t xml:space="preserve"> Visual Basic, </w:t>
                  </w:r>
                  <w:r w:rsidR="00125DF5" w:rsidRPr="00D80FB3">
                    <w:rPr>
                      <w:rFonts w:ascii="Arial" w:hAnsi="Arial" w:cs="Arial"/>
                      <w:color w:val="3B3E42"/>
                    </w:rPr>
                    <w:t>Oracle PL/SQL and HTML/CSS/</w:t>
                  </w:r>
                  <w:r w:rsidR="00C45D62" w:rsidRPr="00D80FB3">
                    <w:rPr>
                      <w:rFonts w:ascii="Arial" w:hAnsi="Arial" w:cs="Arial"/>
                      <w:color w:val="3B3E42"/>
                    </w:rPr>
                    <w:t>Javascript</w:t>
                  </w:r>
                </w:p>
                <w:p w:rsidR="004734CE" w:rsidRPr="00BE1029" w:rsidRDefault="004734CE" w:rsidP="00AC0D7D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color w:val="3B3E42"/>
                    </w:rPr>
                  </w:pPr>
                  <w:r w:rsidRPr="00D80FB3">
                    <w:rPr>
                      <w:rFonts w:ascii="Arial" w:hAnsi="Arial" w:cs="Arial"/>
                      <w:color w:val="3B3E42"/>
                    </w:rPr>
                    <w:t xml:space="preserve">Experience utilizing </w:t>
                  </w:r>
                  <w:r w:rsidR="00790D46" w:rsidRPr="00D80FB3">
                    <w:rPr>
                      <w:rFonts w:ascii="Arial" w:hAnsi="Arial" w:cs="Arial"/>
                      <w:color w:val="3B3E42"/>
                    </w:rPr>
                    <w:t xml:space="preserve">SPARTAN, </w:t>
                  </w:r>
                  <w:r w:rsidR="002C3DDE" w:rsidRPr="00D80FB3">
                    <w:rPr>
                      <w:rFonts w:ascii="Arial" w:hAnsi="Arial" w:cs="Arial"/>
                      <w:color w:val="3B3E42"/>
                    </w:rPr>
                    <w:t>Reporting Solutions and</w:t>
                  </w:r>
                  <w:r w:rsidRPr="00D80FB3">
                    <w:rPr>
                      <w:rFonts w:ascii="Arial" w:hAnsi="Arial" w:cs="Arial"/>
                      <w:color w:val="3B3E42"/>
                    </w:rPr>
                    <w:t xml:space="preserve"> BP&amp;A for reporting</w:t>
                  </w:r>
                  <w:r w:rsidR="00891545" w:rsidRPr="00D80FB3">
                    <w:rPr>
                      <w:rFonts w:ascii="Arial" w:hAnsi="Arial" w:cs="Arial"/>
                      <w:color w:val="3B3E42"/>
                    </w:rPr>
                    <w:t xml:space="preserve"> needs</w:t>
                  </w:r>
                  <w:r w:rsidR="002C3DDE" w:rsidRPr="00D80FB3">
                    <w:rPr>
                      <w:rFonts w:ascii="Arial" w:hAnsi="Arial" w:cs="Arial"/>
                      <w:color w:val="3B3E42"/>
                    </w:rPr>
                    <w:t xml:space="preserve">, as well as </w:t>
                  </w:r>
                  <w:r w:rsidR="00F54828" w:rsidRPr="00D80FB3">
                    <w:rPr>
                      <w:rFonts w:ascii="Arial" w:hAnsi="Arial" w:cs="Arial"/>
                      <w:color w:val="3B3E42"/>
                    </w:rPr>
                    <w:t>WRS</w:t>
                  </w:r>
                  <w:r w:rsidR="002C3DDE" w:rsidRPr="00D80FB3">
                    <w:rPr>
                      <w:rFonts w:ascii="Arial" w:hAnsi="Arial" w:cs="Arial"/>
                      <w:color w:val="3B3E42"/>
                    </w:rPr>
                    <w:t xml:space="preserve"> for resolving developer requests.</w:t>
                  </w:r>
                </w:p>
                <w:p w:rsidR="00AC0D7D" w:rsidRPr="00BE1029" w:rsidRDefault="00AC0D7D" w:rsidP="00AC0D7D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color w:val="3B3E42"/>
                    </w:rPr>
                  </w:pPr>
                  <w:r w:rsidRPr="00D80FB3">
                    <w:rPr>
                      <w:rFonts w:ascii="Arial" w:hAnsi="Arial" w:cs="Arial"/>
                      <w:color w:val="3B3E42"/>
                    </w:rPr>
                    <w:t>Work well under pressure and maintain positive work relationships in urgent deadline situations</w:t>
                  </w:r>
                </w:p>
                <w:p w:rsidR="00AC0D7D" w:rsidRPr="00BE1029" w:rsidRDefault="00AC0D7D" w:rsidP="00AC0D7D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color w:val="3B3E42"/>
                    </w:rPr>
                  </w:pPr>
                  <w:r w:rsidRPr="00D80FB3">
                    <w:rPr>
                      <w:rFonts w:ascii="Arial" w:hAnsi="Arial" w:cs="Arial"/>
                      <w:color w:val="3B3E42"/>
                    </w:rPr>
                    <w:t xml:space="preserve">Strong problem-solving abilities, organizational skills and demonstrated attention to detail.  Well-developed interpersonal and presentation </w:t>
                  </w:r>
                  <w:r w:rsidR="004734CE" w:rsidRPr="00D80FB3">
                    <w:rPr>
                      <w:rFonts w:ascii="Arial" w:hAnsi="Arial" w:cs="Arial"/>
                      <w:color w:val="3B3E42"/>
                    </w:rPr>
                    <w:t>skills</w:t>
                  </w:r>
                  <w:r w:rsidRPr="00D80FB3">
                    <w:rPr>
                      <w:rFonts w:ascii="Arial" w:hAnsi="Arial" w:cs="Arial"/>
                      <w:color w:val="3B3E42"/>
                    </w:rPr>
                    <w:t>, confident and concise in communication, and strong independent time management skills.</w:t>
                  </w:r>
                  <w:r w:rsidR="004734CE" w:rsidRPr="00D80FB3">
                    <w:rPr>
                      <w:rFonts w:ascii="Arial" w:hAnsi="Arial" w:cs="Arial"/>
                      <w:color w:val="3B3E42"/>
                    </w:rPr>
                    <w:t xml:space="preserve">  </w:t>
                  </w:r>
                  <w:r w:rsidRPr="00D80FB3">
                    <w:rPr>
                      <w:rFonts w:ascii="Arial" w:hAnsi="Arial" w:cs="Arial"/>
                      <w:color w:val="3B3E42"/>
                    </w:rPr>
                    <w:t>Excellent mathematical skills and reliable accuracy in record-keeping</w:t>
                  </w:r>
                  <w:r w:rsidR="004734CE" w:rsidRPr="00D80FB3">
                    <w:rPr>
                      <w:rFonts w:ascii="Arial" w:hAnsi="Arial" w:cs="Arial"/>
                      <w:color w:val="3B3E42"/>
                    </w:rPr>
                    <w:t>.</w:t>
                  </w:r>
                </w:p>
                <w:p w:rsidR="00315076" w:rsidRPr="00C3695D" w:rsidRDefault="00AC0D7D" w:rsidP="00125DF5">
                  <w:pPr>
                    <w:pStyle w:val="ListParagraph"/>
                    <w:numPr>
                      <w:ilvl w:val="0"/>
                      <w:numId w:val="9"/>
                    </w:numPr>
                    <w:spacing w:after="80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  <w:r w:rsidRPr="00D80FB3">
                    <w:rPr>
                      <w:rFonts w:ascii="Arial" w:hAnsi="Arial" w:cs="Arial"/>
                      <w:color w:val="3B3E42"/>
                    </w:rPr>
                    <w:t>Eight</w:t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 years </w:t>
                  </w:r>
                  <w:r w:rsidR="003568DF">
                    <w:rPr>
                      <w:rFonts w:ascii="Arial" w:hAnsi="Arial" w:cs="Arial"/>
                      <w:color w:val="3B3E42"/>
                    </w:rPr>
                    <w:t xml:space="preserve">of </w:t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customer service </w:t>
                  </w:r>
                  <w:r w:rsidRPr="00C3695D">
                    <w:rPr>
                      <w:rFonts w:ascii="Arial" w:hAnsi="Arial" w:cs="Arial"/>
                      <w:color w:val="3B3E42"/>
                    </w:rPr>
                    <w:t>experience</w:t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, </w:t>
                  </w:r>
                  <w:r w:rsidR="00125DF5">
                    <w:rPr>
                      <w:rFonts w:ascii="Arial" w:hAnsi="Arial" w:cs="Arial"/>
                      <w:color w:val="3B3E42"/>
                    </w:rPr>
                    <w:t>four</w:t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 years of busi</w:t>
                  </w:r>
                  <w:r w:rsidR="00000F7C">
                    <w:rPr>
                      <w:rFonts w:ascii="Arial" w:hAnsi="Arial" w:cs="Arial"/>
                      <w:color w:val="3B3E42"/>
                    </w:rPr>
                    <w:t>ness and call center experience</w:t>
                  </w:r>
                </w:p>
              </w:tc>
            </w:tr>
          </w:tbl>
          <w:p w:rsidR="00315076" w:rsidRPr="00C3695D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C3695D" w:rsidTr="007364E7">
        <w:tc>
          <w:tcPr>
            <w:tcW w:w="10682" w:type="dxa"/>
            <w:gridSpan w:val="2"/>
          </w:tcPr>
          <w:p w:rsidR="00315076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pPr w:leftFromText="187" w:rightFromText="187" w:tblpY="231"/>
              <w:tblOverlap w:val="never"/>
              <w:tblW w:w="1045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451"/>
            </w:tblGrid>
            <w:tr w:rsidR="000A68F1" w:rsidRPr="00C3695D" w:rsidTr="001E0255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A68F1" w:rsidRPr="00C3695D" w:rsidRDefault="000A68F1" w:rsidP="000A68F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C3695D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0A68F1" w:rsidRPr="00C3695D" w:rsidTr="00790D46">
              <w:trPr>
                <w:trHeight w:val="5175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107"/>
                    <w:gridCol w:w="5108"/>
                  </w:tblGrid>
                  <w:tr w:rsidR="000A68F1" w:rsidRPr="00C3695D" w:rsidTr="001E0255">
                    <w:trPr>
                      <w:trHeight w:hRule="exact" w:val="80"/>
                    </w:trPr>
                    <w:tc>
                      <w:tcPr>
                        <w:tcW w:w="5107" w:type="dxa"/>
                      </w:tcPr>
                      <w:p w:rsidR="000A68F1" w:rsidRPr="00C3695D" w:rsidRDefault="000A68F1" w:rsidP="000A68F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108" w:type="dxa"/>
                      </w:tcPr>
                      <w:p w:rsidR="000A68F1" w:rsidRPr="00C3695D" w:rsidRDefault="000A68F1" w:rsidP="000A68F1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0A68F1" w:rsidRPr="00C3695D" w:rsidTr="00437BAF">
                    <w:trPr>
                      <w:trHeight w:hRule="exact" w:val="288"/>
                    </w:trPr>
                    <w:tc>
                      <w:tcPr>
                        <w:tcW w:w="5107" w:type="dxa"/>
                      </w:tcPr>
                      <w:p w:rsidR="000A68F1" w:rsidRPr="00C3695D" w:rsidRDefault="000A68F1" w:rsidP="000A68F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b/>
                            <w:color w:val="3B3E42"/>
                          </w:rPr>
                          <w:t>JPMorgan Chase</w:t>
                        </w:r>
                      </w:p>
                    </w:tc>
                    <w:tc>
                      <w:tcPr>
                        <w:tcW w:w="5108" w:type="dxa"/>
                        <w:vAlign w:val="bottom"/>
                      </w:tcPr>
                      <w:p w:rsidR="000A68F1" w:rsidRPr="001E0255" w:rsidRDefault="00891545" w:rsidP="00437BAF">
                        <w:pPr>
                          <w:spacing w:after="40" w:line="240" w:lineRule="auto"/>
                          <w:jc w:val="right"/>
                          <w:rPr>
                            <w:rFonts w:ascii="Arial" w:hAnsi="Arial" w:cs="Arial"/>
                            <w:b/>
                            <w:strike/>
                            <w:color w:val="3B3E42"/>
                          </w:rPr>
                        </w:pPr>
                        <w:r w:rsidRPr="00891545">
                          <w:rPr>
                            <w:rFonts w:ascii="Arial" w:hAnsi="Arial" w:cs="Arial"/>
                            <w:b/>
                            <w:color w:val="3B3E42"/>
                          </w:rPr>
                          <w:t>CCB Collections – Engineering &amp; Technology</w:t>
                        </w:r>
                      </w:p>
                    </w:tc>
                  </w:tr>
                  <w:tr w:rsidR="000A68F1" w:rsidRPr="00C3695D" w:rsidTr="00551C00">
                    <w:trPr>
                      <w:trHeight w:hRule="exact" w:val="342"/>
                    </w:trPr>
                    <w:tc>
                      <w:tcPr>
                        <w:tcW w:w="5107" w:type="dxa"/>
                      </w:tcPr>
                      <w:p w:rsidR="000A68F1" w:rsidRPr="00C3695D" w:rsidRDefault="000A68F1" w:rsidP="000A68F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b/>
                            <w:color w:val="3B3E42"/>
                          </w:rPr>
                          <w:t>Business Analyst JEP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0A68F1" w:rsidRPr="00C3695D" w:rsidRDefault="000A68F1" w:rsidP="0050568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b/>
                            <w:color w:val="3B3E42"/>
                          </w:rPr>
                          <w:t>December 2014</w:t>
                        </w:r>
                        <w:r w:rsidR="004734CE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="001E0255">
                          <w:rPr>
                            <w:rFonts w:ascii="Arial" w:hAnsi="Arial" w:cs="Arial"/>
                            <w:b/>
                            <w:color w:val="3B3E42"/>
                          </w:rPr>
                          <w:t>-</w:t>
                        </w:r>
                        <w:r w:rsidRPr="00C3695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Present</w:t>
                        </w:r>
                      </w:p>
                    </w:tc>
                  </w:tr>
                  <w:tr w:rsidR="000A68F1" w:rsidRPr="00C3695D" w:rsidTr="008B35A9">
                    <w:trPr>
                      <w:trHeight w:hRule="exact" w:val="3143"/>
                    </w:trPr>
                    <w:tc>
                      <w:tcPr>
                        <w:tcW w:w="10215" w:type="dxa"/>
                        <w:gridSpan w:val="2"/>
                      </w:tcPr>
                      <w:p w:rsidR="000A68F1" w:rsidRPr="000530F1" w:rsidRDefault="000A68F1" w:rsidP="0097442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Managing,</w:t>
                        </w:r>
                        <w:r w:rsidRPr="000530F1">
                          <w:rPr>
                            <w:rFonts w:ascii="Arial" w:hAnsi="Arial" w:cs="Arial"/>
                            <w:color w:val="3B3E42"/>
                          </w:rPr>
                          <w:t xml:space="preserve"> design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ing</w:t>
                        </w:r>
                        <w:r w:rsidRPr="000530F1">
                          <w:rPr>
                            <w:rFonts w:ascii="Arial" w:hAnsi="Arial" w:cs="Arial"/>
                            <w:color w:val="3B3E42"/>
                          </w:rPr>
                          <w:t>, develop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ing</w:t>
                        </w:r>
                        <w:r w:rsidRPr="000530F1">
                          <w:rPr>
                            <w:rFonts w:ascii="Arial" w:hAnsi="Arial" w:cs="Arial"/>
                            <w:color w:val="3B3E42"/>
                          </w:rPr>
                          <w:t xml:space="preserve"> Visual Basic and web services infrastructure including maintaining, developing and managing reporting applications with SAS, Teradata and Oracle as its backend to satisf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y the information needs of the C</w:t>
                        </w:r>
                        <w:r w:rsidRPr="000530F1">
                          <w:rPr>
                            <w:rFonts w:ascii="Arial" w:hAnsi="Arial" w:cs="Arial"/>
                            <w:color w:val="3B3E42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stomer Support Division</w:t>
                        </w:r>
                      </w:p>
                      <w:p w:rsidR="000A68F1" w:rsidRPr="000530F1" w:rsidRDefault="000A68F1" w:rsidP="0097442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0530F1">
                          <w:rPr>
                            <w:rFonts w:ascii="Arial" w:hAnsi="Arial" w:cs="Arial"/>
                            <w:color w:val="3B3E42"/>
                          </w:rPr>
                          <w:t>Work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ing</w:t>
                        </w:r>
                        <w:r w:rsidRPr="000530F1">
                          <w:rPr>
                            <w:rFonts w:ascii="Arial" w:hAnsi="Arial" w:cs="Arial"/>
                            <w:color w:val="3B3E42"/>
                          </w:rPr>
                          <w:t xml:space="preserve"> with internal process owners and relationship managers to build MIS solutions in the capacity of principle developer</w:t>
                        </w:r>
                      </w:p>
                      <w:p w:rsidR="000A68F1" w:rsidRDefault="000A68F1" w:rsidP="0097442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Managing</w:t>
                        </w:r>
                        <w:r w:rsidRPr="000530F1">
                          <w:rPr>
                            <w:rFonts w:ascii="Arial" w:hAnsi="Arial" w:cs="Arial"/>
                            <w:color w:val="3B3E42"/>
                          </w:rPr>
                          <w:t xml:space="preserve"> highly technical and analytical projects, </w:t>
                        </w:r>
                        <w:r w:rsidR="00EC245C" w:rsidRPr="004734CE">
                          <w:rPr>
                            <w:rFonts w:ascii="Arial" w:hAnsi="Arial" w:cs="Arial"/>
                            <w:color w:val="3B3E42"/>
                          </w:rPr>
                          <w:t>involving</w:t>
                        </w:r>
                        <w:r w:rsidRPr="000530F1">
                          <w:rPr>
                            <w:rFonts w:ascii="Arial" w:hAnsi="Arial" w:cs="Arial"/>
                            <w:color w:val="3B3E42"/>
                          </w:rPr>
                          <w:t xml:space="preserve"> multiple platforms, products, and tech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nologies</w:t>
                        </w:r>
                      </w:p>
                      <w:p w:rsidR="008B35A9" w:rsidRPr="000530F1" w:rsidRDefault="008B35A9" w:rsidP="0097442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Performing risk management audits by measuring outputs of sensitive data and implementing preventative security measures</w:t>
                        </w:r>
                      </w:p>
                      <w:p w:rsidR="000A68F1" w:rsidRPr="000530F1" w:rsidRDefault="000A68F1" w:rsidP="0097442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0530F1">
                          <w:rPr>
                            <w:rFonts w:ascii="Arial" w:hAnsi="Arial" w:cs="Arial"/>
                            <w:color w:val="3B3E42"/>
                          </w:rPr>
                          <w:t>Design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ing</w:t>
                        </w:r>
                        <w:r w:rsidRPr="000530F1">
                          <w:rPr>
                            <w:rFonts w:ascii="Arial" w:hAnsi="Arial" w:cs="Arial"/>
                            <w:color w:val="3B3E42"/>
                          </w:rPr>
                          <w:t xml:space="preserve"> and implement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ing</w:t>
                        </w:r>
                        <w:r w:rsidRPr="000530F1">
                          <w:rPr>
                            <w:rFonts w:ascii="Arial" w:hAnsi="Arial" w:cs="Arial"/>
                            <w:color w:val="3B3E42"/>
                          </w:rPr>
                          <w:t xml:space="preserve"> application enhancements or new functionality, including highly-efficient user interface and back-end processing using programming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tools</w:t>
                        </w:r>
                      </w:p>
                      <w:p w:rsidR="000A68F1" w:rsidRPr="00BE362C" w:rsidRDefault="000A68F1" w:rsidP="000177E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Communicating changes and process update</w:t>
                        </w:r>
                        <w:r w:rsidR="000177E7">
                          <w:rPr>
                            <w:rFonts w:ascii="Arial" w:hAnsi="Arial" w:cs="Arial"/>
                            <w:color w:val="3B3E42"/>
                          </w:rPr>
                          <w:t>s to upper levels of management;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presenting </w:t>
                        </w:r>
                        <w:r w:rsidR="000177E7">
                          <w:rPr>
                            <w:rFonts w:ascii="Arial" w:hAnsi="Arial" w:cs="Arial"/>
                            <w:color w:val="3B3E42"/>
                          </w:rPr>
                          <w:t>at monthly PPR meetings</w:t>
                        </w:r>
                      </w:p>
                    </w:tc>
                  </w:tr>
                  <w:tr w:rsidR="000A68F1" w:rsidRPr="00C3695D" w:rsidTr="00505680">
                    <w:trPr>
                      <w:trHeight w:hRule="exact" w:val="360"/>
                    </w:trPr>
                    <w:tc>
                      <w:tcPr>
                        <w:tcW w:w="5107" w:type="dxa"/>
                      </w:tcPr>
                      <w:p w:rsidR="000A68F1" w:rsidRPr="00C3695D" w:rsidRDefault="000A68F1" w:rsidP="00505680">
                        <w:pPr>
                          <w:spacing w:before="80" w:after="12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b/>
                            <w:color w:val="3B3E42"/>
                          </w:rPr>
                          <w:t>JPMorgan Chase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0A68F1" w:rsidRPr="001E0255" w:rsidRDefault="00891545" w:rsidP="000A68F1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strike/>
                            <w:color w:val="3B3E42"/>
                          </w:rPr>
                        </w:pPr>
                        <w:r w:rsidRPr="00891545">
                          <w:rPr>
                            <w:rFonts w:ascii="Arial" w:hAnsi="Arial" w:cs="Arial"/>
                            <w:b/>
                            <w:color w:val="3B3E42"/>
                          </w:rPr>
                          <w:t>CCB Collections</w:t>
                        </w:r>
                      </w:p>
                    </w:tc>
                  </w:tr>
                  <w:tr w:rsidR="000A68F1" w:rsidRPr="00C3695D" w:rsidTr="00551C00">
                    <w:trPr>
                      <w:trHeight w:val="270"/>
                    </w:trPr>
                    <w:tc>
                      <w:tcPr>
                        <w:tcW w:w="5107" w:type="dxa"/>
                      </w:tcPr>
                      <w:p w:rsidR="000A68F1" w:rsidRPr="00C3695D" w:rsidRDefault="00326877" w:rsidP="004E67DE">
                        <w:pPr>
                          <w:spacing w:before="0" w:after="4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Business Ops Specialist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0A68F1" w:rsidRPr="00C3695D" w:rsidRDefault="000A68F1" w:rsidP="00505680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b/>
                            <w:color w:val="3B3E42"/>
                          </w:rPr>
                          <w:t>January 2013</w:t>
                        </w:r>
                        <w:r w:rsidR="004734CE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="001E0255">
                          <w:rPr>
                            <w:rFonts w:ascii="Arial" w:hAnsi="Arial" w:cs="Arial"/>
                            <w:b/>
                            <w:color w:val="3B3E42"/>
                          </w:rPr>
                          <w:t>-</w:t>
                        </w:r>
                        <w:r w:rsidR="004734CE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Pr="00C3695D">
                          <w:rPr>
                            <w:rFonts w:ascii="Arial" w:hAnsi="Arial" w:cs="Arial"/>
                            <w:b/>
                            <w:color w:val="3B3E42"/>
                          </w:rPr>
                          <w:t>December 2014</w:t>
                        </w:r>
                      </w:p>
                    </w:tc>
                  </w:tr>
                  <w:tr w:rsidR="000A68F1" w:rsidRPr="00C3695D" w:rsidTr="001E0255">
                    <w:trPr>
                      <w:trHeight w:val="585"/>
                    </w:trPr>
                    <w:tc>
                      <w:tcPr>
                        <w:tcW w:w="10215" w:type="dxa"/>
                        <w:gridSpan w:val="2"/>
                      </w:tcPr>
                      <w:p w:rsidR="000A68F1" w:rsidRDefault="000A68F1" w:rsidP="000A68F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>Support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 xml:space="preserve"> all </w:t>
                        </w:r>
                        <w:r w:rsidR="00EC245C" w:rsidRPr="004734CE">
                          <w:rPr>
                            <w:rFonts w:ascii="Arial" w:hAnsi="Arial" w:cs="Arial"/>
                            <w:color w:val="3B3E42"/>
                          </w:rPr>
                          <w:t>operational leaders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 xml:space="preserve"> within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Elgin 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>CSD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by u</w:t>
                        </w:r>
                        <w:r w:rsidRPr="000530F1">
                          <w:rPr>
                            <w:rFonts w:ascii="Arial" w:hAnsi="Arial" w:cs="Arial"/>
                            <w:color w:val="3B3E42"/>
                          </w:rPr>
                          <w:t>tilizing Outlook to manage multiple calendars, to-do lists and inboxes as needed for division leaders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 xml:space="preserve"> while</w:t>
                        </w:r>
                        <w:r w:rsidR="00EC245C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EC245C" w:rsidRPr="004734CE">
                          <w:rPr>
                            <w:rFonts w:ascii="Arial" w:hAnsi="Arial" w:cs="Arial"/>
                            <w:color w:val="3B3E42"/>
                          </w:rPr>
                          <w:t>adhering to all deadlines</w:t>
                        </w:r>
                      </w:p>
                      <w:p w:rsidR="006C6374" w:rsidRPr="000530F1" w:rsidRDefault="006C6374" w:rsidP="000A68F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Utilized Excel VLOOKUP and pivot table functions to track yearly budget totals, fund distribution and corporate approvals</w:t>
                        </w:r>
                      </w:p>
                      <w:p w:rsidR="00ED593F" w:rsidRDefault="00506B79" w:rsidP="00ED593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Created</w:t>
                        </w:r>
                        <w:r w:rsidR="00ED593F">
                          <w:rPr>
                            <w:rFonts w:ascii="Arial" w:hAnsi="Arial" w:cs="Arial"/>
                            <w:color w:val="3B3E42"/>
                          </w:rPr>
                          <w:t xml:space="preserve"> new expense tracking process</w:t>
                        </w:r>
                        <w:r w:rsidR="00505680">
                          <w:rPr>
                            <w:rFonts w:ascii="Arial" w:hAnsi="Arial" w:cs="Arial"/>
                            <w:color w:val="3B3E42"/>
                          </w:rPr>
                          <w:t>es and submitt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 w:rsidR="00505680">
                          <w:rPr>
                            <w:rFonts w:ascii="Arial" w:hAnsi="Arial" w:cs="Arial"/>
                            <w:color w:val="3B3E42"/>
                          </w:rPr>
                          <w:t xml:space="preserve"> reports,</w:t>
                        </w:r>
                        <w:r w:rsidR="00ED593F">
                          <w:rPr>
                            <w:rFonts w:ascii="Arial" w:hAnsi="Arial" w:cs="Arial"/>
                            <w:color w:val="3B3E42"/>
                          </w:rPr>
                          <w:t xml:space="preserve"> including monitoring </w:t>
                        </w:r>
                        <w:r w:rsidR="0088374F">
                          <w:rPr>
                            <w:rFonts w:ascii="Arial" w:hAnsi="Arial" w:cs="Arial"/>
                            <w:color w:val="3B3E42"/>
                          </w:rPr>
                          <w:t xml:space="preserve">of </w:t>
                        </w:r>
                        <w:r w:rsidR="00ED593F">
                          <w:rPr>
                            <w:rFonts w:ascii="Arial" w:hAnsi="Arial" w:cs="Arial"/>
                            <w:color w:val="3B3E42"/>
                          </w:rPr>
                          <w:t>all corporate invoices and employee expenses</w:t>
                        </w:r>
                      </w:p>
                      <w:p w:rsidR="000A68F1" w:rsidRPr="004734CE" w:rsidRDefault="000A68F1" w:rsidP="000A68F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Audit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employee files</w:t>
                        </w:r>
                        <w:r w:rsidR="00ED593F">
                          <w:rPr>
                            <w:rFonts w:ascii="Arial" w:hAnsi="Arial" w:cs="Arial"/>
                            <w:color w:val="3B3E42"/>
                          </w:rPr>
                          <w:t xml:space="preserve"> and lists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as needed for CFPB</w:t>
                        </w:r>
                        <w:r w:rsidR="00EC245C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EC245C" w:rsidRPr="004734CE">
                          <w:rPr>
                            <w:rFonts w:ascii="Arial" w:hAnsi="Arial" w:cs="Arial"/>
                            <w:color w:val="3B3E42"/>
                          </w:rPr>
                          <w:t>review</w:t>
                        </w:r>
                      </w:p>
                      <w:p w:rsidR="000A68F1" w:rsidRPr="004734CE" w:rsidRDefault="000A68F1" w:rsidP="000A68F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>Order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 xml:space="preserve"> supplies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, communicat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with external vendors as needed</w:t>
                        </w:r>
                      </w:p>
                      <w:p w:rsidR="000A68F1" w:rsidRPr="004734CE" w:rsidRDefault="000A68F1" w:rsidP="000A68F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>Coordinat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ED593F">
                          <w:rPr>
                            <w:rFonts w:ascii="Arial" w:hAnsi="Arial" w:cs="Arial"/>
                            <w:color w:val="3B3E42"/>
                          </w:rPr>
                          <w:t>recognition and site events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by collaborating with other LOBs</w:t>
                        </w:r>
                      </w:p>
                      <w:p w:rsidR="000A68F1" w:rsidRPr="004734CE" w:rsidRDefault="000A68F1" w:rsidP="000A68F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>Sen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t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 xml:space="preserve"> department</w:t>
                        </w:r>
                        <w:r w:rsidR="00AA073A">
                          <w:rPr>
                            <w:rFonts w:ascii="Arial" w:hAnsi="Arial" w:cs="Arial"/>
                            <w:color w:val="3B3E42"/>
                          </w:rPr>
                          <w:t>al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 xml:space="preserve"> communications</w:t>
                        </w:r>
                        <w:r w:rsidR="00AA073A">
                          <w:rPr>
                            <w:rFonts w:ascii="Arial" w:hAnsi="Arial" w:cs="Arial"/>
                            <w:color w:val="3B3E42"/>
                          </w:rPr>
                          <w:t>, creat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 w:rsidR="00AA073A">
                          <w:rPr>
                            <w:rFonts w:ascii="Arial" w:hAnsi="Arial" w:cs="Arial"/>
                            <w:color w:val="3B3E42"/>
                          </w:rPr>
                          <w:t xml:space="preserve"> meeting presentations, 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 xml:space="preserve">contributed with </w:t>
                        </w:r>
                        <w:r w:rsidR="00AA073A">
                          <w:rPr>
                            <w:rFonts w:ascii="Arial" w:hAnsi="Arial" w:cs="Arial"/>
                            <w:color w:val="3B3E42"/>
                          </w:rPr>
                          <w:t>vi</w:t>
                        </w:r>
                        <w:r w:rsidR="00891545">
                          <w:rPr>
                            <w:rFonts w:ascii="Arial" w:hAnsi="Arial" w:cs="Arial"/>
                            <w:color w:val="3B3E42"/>
                          </w:rPr>
                          <w:t>deo-editing and script writing</w:t>
                        </w:r>
                        <w:r w:rsidR="00AA073A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891545">
                          <w:rPr>
                            <w:rFonts w:ascii="Arial" w:hAnsi="Arial" w:cs="Arial"/>
                            <w:color w:val="3B3E42"/>
                          </w:rPr>
                          <w:t>as needed for quarterly town halls</w:t>
                        </w:r>
                      </w:p>
                      <w:p w:rsidR="004734CE" w:rsidRDefault="000A68F1" w:rsidP="004734C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>Manag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 xml:space="preserve"> JEP</w:t>
                        </w:r>
                        <w:r w:rsidR="000177E7">
                          <w:rPr>
                            <w:rFonts w:ascii="Arial" w:hAnsi="Arial" w:cs="Arial"/>
                            <w:color w:val="3B3E42"/>
                          </w:rPr>
                          <w:t>s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 xml:space="preserve"> and provid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 xml:space="preserve"> daily task lists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, measu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red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progress against set weekly goals</w:t>
                        </w:r>
                      </w:p>
                      <w:p w:rsidR="00974429" w:rsidRPr="004734CE" w:rsidRDefault="00974429" w:rsidP="004734C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Maintain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positive relationships with upper levels of management to streamline communication, work requests and inter-departmental changes </w:t>
                        </w:r>
                      </w:p>
                      <w:p w:rsidR="00AA073A" w:rsidRDefault="00AA073A" w:rsidP="00AA073A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891545" w:rsidRDefault="00891545" w:rsidP="00AA073A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BE1029" w:rsidRPr="00AA073A" w:rsidRDefault="00BE1029" w:rsidP="00AA073A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0A68F1" w:rsidRPr="00C3695D" w:rsidTr="00891545">
                    <w:trPr>
                      <w:trHeight w:val="80"/>
                    </w:trPr>
                    <w:tc>
                      <w:tcPr>
                        <w:tcW w:w="5107" w:type="dxa"/>
                      </w:tcPr>
                      <w:p w:rsidR="000A68F1" w:rsidRPr="00C3695D" w:rsidRDefault="000A68F1" w:rsidP="00505680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b/>
                            <w:color w:val="3B3E42"/>
                          </w:rPr>
                          <w:lastRenderedPageBreak/>
                          <w:t>JPMorgan Chase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0A68F1" w:rsidRPr="001E0255" w:rsidRDefault="00891545" w:rsidP="0050568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strike/>
                            <w:color w:val="3B3E42"/>
                          </w:rPr>
                        </w:pPr>
                        <w:r w:rsidRPr="00891545">
                          <w:rPr>
                            <w:rFonts w:ascii="Arial" w:hAnsi="Arial" w:cs="Arial"/>
                            <w:b/>
                            <w:color w:val="3B3E42"/>
                          </w:rPr>
                          <w:t>CCB Collections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– Customer Relationship Team</w:t>
                        </w:r>
                      </w:p>
                    </w:tc>
                  </w:tr>
                  <w:tr w:rsidR="000A68F1" w:rsidRPr="00C3695D" w:rsidTr="00551C00">
                    <w:trPr>
                      <w:trHeight w:val="333"/>
                    </w:trPr>
                    <w:tc>
                      <w:tcPr>
                        <w:tcW w:w="5107" w:type="dxa"/>
                      </w:tcPr>
                      <w:p w:rsidR="000A68F1" w:rsidRPr="00C3695D" w:rsidRDefault="000A68F1" w:rsidP="00B24788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b/>
                            <w:color w:val="3B3E42"/>
                          </w:rPr>
                          <w:t>Custo</w:t>
                        </w:r>
                        <w:r w:rsidR="00891545">
                          <w:rPr>
                            <w:rFonts w:ascii="Arial" w:hAnsi="Arial" w:cs="Arial"/>
                            <w:b/>
                            <w:color w:val="3B3E42"/>
                          </w:rPr>
                          <w:t>mer Support Specialist III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0A68F1" w:rsidRPr="00C3695D" w:rsidRDefault="000A68F1" w:rsidP="0050568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b/>
                            <w:color w:val="3B3E42"/>
                          </w:rPr>
                          <w:t>September 2011</w:t>
                        </w:r>
                        <w:r w:rsidR="004734CE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="001E0255">
                          <w:rPr>
                            <w:rFonts w:ascii="Arial" w:hAnsi="Arial" w:cs="Arial"/>
                            <w:b/>
                            <w:color w:val="3B3E42"/>
                          </w:rPr>
                          <w:t>-</w:t>
                        </w:r>
                        <w:r w:rsidR="004734CE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Pr="00C3695D">
                          <w:rPr>
                            <w:rFonts w:ascii="Arial" w:hAnsi="Arial" w:cs="Arial"/>
                            <w:b/>
                            <w:color w:val="3B3E42"/>
                          </w:rPr>
                          <w:t>January 2013</w:t>
                        </w:r>
                      </w:p>
                    </w:tc>
                  </w:tr>
                  <w:tr w:rsidR="000A68F1" w:rsidRPr="00C3695D" w:rsidTr="00F1051E">
                    <w:trPr>
                      <w:trHeight w:val="2700"/>
                    </w:trPr>
                    <w:tc>
                      <w:tcPr>
                        <w:tcW w:w="10215" w:type="dxa"/>
                        <w:gridSpan w:val="2"/>
                      </w:tcPr>
                      <w:p w:rsidR="00461271" w:rsidRDefault="00461271" w:rsidP="000A68F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Manag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a portfolio of customers as their sole point of contact with Chase, building solid foundations for  a relationship and establishing trust with the bank</w:t>
                        </w:r>
                      </w:p>
                      <w:p w:rsidR="000A68F1" w:rsidRPr="004734CE" w:rsidRDefault="000A68F1" w:rsidP="000A68F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4734CE">
                          <w:rPr>
                            <w:rFonts w:ascii="Arial" w:hAnsi="Arial" w:cs="Arial"/>
                            <w:color w:val="3B3E42"/>
                          </w:rPr>
                          <w:t>Balanc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 w:rsidRPr="004734CE">
                          <w:rPr>
                            <w:rFonts w:ascii="Arial" w:hAnsi="Arial" w:cs="Arial"/>
                            <w:color w:val="3B3E42"/>
                          </w:rPr>
                          <w:t xml:space="preserve"> customer needs with bank 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policies; adhered</w:t>
                        </w:r>
                        <w:r w:rsidRPr="004734CE">
                          <w:rPr>
                            <w:rFonts w:ascii="Arial" w:hAnsi="Arial" w:cs="Arial"/>
                            <w:color w:val="3B3E42"/>
                          </w:rPr>
                          <w:t xml:space="preserve"> to</w:t>
                        </w:r>
                        <w:r w:rsidR="00EC2389" w:rsidRPr="004734CE">
                          <w:rPr>
                            <w:rFonts w:ascii="Arial" w:hAnsi="Arial" w:cs="Arial"/>
                            <w:color w:val="3B3E42"/>
                          </w:rPr>
                          <w:t xml:space="preserve"> all</w:t>
                        </w:r>
                        <w:r w:rsidRPr="004734CE">
                          <w:rPr>
                            <w:rFonts w:ascii="Arial" w:hAnsi="Arial" w:cs="Arial"/>
                            <w:color w:val="3B3E42"/>
                          </w:rPr>
                          <w:t xml:space="preserve"> regulations while problem-solving to find the best solution for </w:t>
                        </w:r>
                        <w:r w:rsidR="00EC2389" w:rsidRPr="004734CE">
                          <w:rPr>
                            <w:rFonts w:ascii="Arial" w:hAnsi="Arial" w:cs="Arial"/>
                            <w:color w:val="3B3E42"/>
                          </w:rPr>
                          <w:t>past due credit card</w:t>
                        </w:r>
                        <w:r w:rsidRPr="004734CE">
                          <w:rPr>
                            <w:rFonts w:ascii="Arial" w:hAnsi="Arial" w:cs="Arial"/>
                            <w:color w:val="3B3E42"/>
                          </w:rPr>
                          <w:t xml:space="preserve"> customer</w:t>
                        </w:r>
                        <w:r w:rsidR="00EC2389" w:rsidRPr="004734CE">
                          <w:rPr>
                            <w:rFonts w:ascii="Arial" w:hAnsi="Arial" w:cs="Arial"/>
                            <w:color w:val="3B3E42"/>
                          </w:rPr>
                          <w:t>s</w:t>
                        </w:r>
                      </w:p>
                      <w:p w:rsidR="000A68F1" w:rsidRPr="004734CE" w:rsidRDefault="000A68F1" w:rsidP="000A68F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4734CE">
                          <w:rPr>
                            <w:rFonts w:ascii="Arial" w:hAnsi="Arial" w:cs="Arial"/>
                            <w:color w:val="3B3E42"/>
                          </w:rPr>
                          <w:t xml:space="preserve">Team captain responsibilities, including but not limited to; answering questions for </w:t>
                        </w:r>
                        <w:r w:rsidR="00EC2389" w:rsidRPr="004734CE">
                          <w:rPr>
                            <w:rFonts w:ascii="Arial" w:hAnsi="Arial" w:cs="Arial"/>
                            <w:color w:val="3B3E42"/>
                          </w:rPr>
                          <w:t>peers</w:t>
                        </w:r>
                        <w:r w:rsidRPr="004734CE">
                          <w:rPr>
                            <w:rFonts w:ascii="Arial" w:hAnsi="Arial" w:cs="Arial"/>
                            <w:color w:val="3B3E42"/>
                          </w:rPr>
                          <w:t xml:space="preserve"> and escalating issues to team manager when appropriate</w:t>
                        </w:r>
                        <w:r w:rsidR="00EC2389" w:rsidRPr="004734CE">
                          <w:rPr>
                            <w:rFonts w:ascii="Arial" w:hAnsi="Arial" w:cs="Arial"/>
                            <w:color w:val="3B3E42"/>
                          </w:rPr>
                          <w:t xml:space="preserve"> while </w:t>
                        </w:r>
                        <w:r w:rsidRPr="004734CE">
                          <w:rPr>
                            <w:rFonts w:ascii="Arial" w:hAnsi="Arial" w:cs="Arial"/>
                            <w:color w:val="3B3E42"/>
                          </w:rPr>
                          <w:t xml:space="preserve">making sure that teammates are </w:t>
                        </w:r>
                        <w:r w:rsidR="00EC2389" w:rsidRPr="004734CE">
                          <w:rPr>
                            <w:rFonts w:ascii="Arial" w:hAnsi="Arial" w:cs="Arial"/>
                            <w:color w:val="3B3E42"/>
                          </w:rPr>
                          <w:t>kept current to all changes in the department</w:t>
                        </w:r>
                      </w:p>
                      <w:p w:rsidR="000A68F1" w:rsidRPr="00C3695D" w:rsidRDefault="00506B79" w:rsidP="000A68F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Used</w:t>
                        </w:r>
                        <w:r w:rsidR="000A68F1" w:rsidRPr="00C3695D">
                          <w:rPr>
                            <w:rFonts w:ascii="Arial" w:hAnsi="Arial" w:cs="Arial"/>
                            <w:color w:val="3B3E42"/>
                          </w:rPr>
                          <w:t xml:space="preserve"> time-management skills to determine appropriate strategies for contacting customers</w:t>
                        </w:r>
                      </w:p>
                      <w:p w:rsidR="000A68F1" w:rsidRPr="00C3695D" w:rsidRDefault="000A68F1" w:rsidP="000A68F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>Utiliz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 xml:space="preserve"> spreadsheets to manage customer information, tracking progress and scheduling appropriate callbacks</w:t>
                        </w:r>
                      </w:p>
                      <w:p w:rsidR="000A68F1" w:rsidRPr="00C3695D" w:rsidRDefault="000A68F1" w:rsidP="00506B7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>Utiliz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 xml:space="preserve"> Outlook for communications within and between departments</w:t>
                        </w:r>
                      </w:p>
                    </w:tc>
                  </w:tr>
                  <w:tr w:rsidR="000A68F1" w:rsidRPr="00C3695D" w:rsidTr="001E0255">
                    <w:tc>
                      <w:tcPr>
                        <w:tcW w:w="5107" w:type="dxa"/>
                      </w:tcPr>
                      <w:p w:rsidR="000A68F1" w:rsidRPr="00C3695D" w:rsidRDefault="000A68F1" w:rsidP="00505680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b/>
                            <w:color w:val="3B3E42"/>
                          </w:rPr>
                          <w:t>Bed Bath &amp; Beyond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0A68F1" w:rsidRPr="001E0255" w:rsidRDefault="000A68F1" w:rsidP="000A68F1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strike/>
                            <w:color w:val="3B3E42"/>
                          </w:rPr>
                        </w:pPr>
                      </w:p>
                    </w:tc>
                  </w:tr>
                  <w:tr w:rsidR="000A68F1" w:rsidRPr="00C3695D" w:rsidTr="004734CE">
                    <w:trPr>
                      <w:trHeight w:val="315"/>
                    </w:trPr>
                    <w:tc>
                      <w:tcPr>
                        <w:tcW w:w="5107" w:type="dxa"/>
                      </w:tcPr>
                      <w:p w:rsidR="000A68F1" w:rsidRPr="00C3695D" w:rsidRDefault="000A68F1" w:rsidP="00F1051E">
                        <w:pPr>
                          <w:spacing w:after="8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b/>
                            <w:color w:val="3B3E42"/>
                          </w:rPr>
                          <w:t>Front End Supervisor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0A68F1" w:rsidRPr="00C3695D" w:rsidRDefault="000A68F1" w:rsidP="001E025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March 2009 </w:t>
                        </w:r>
                        <w:r w:rsidR="001E0255">
                          <w:rPr>
                            <w:rFonts w:ascii="Arial" w:hAnsi="Arial" w:cs="Arial"/>
                            <w:b/>
                            <w:color w:val="3B3E42"/>
                          </w:rPr>
                          <w:t>-</w:t>
                        </w:r>
                        <w:r w:rsidR="004734CE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="00974429">
                          <w:rPr>
                            <w:rFonts w:ascii="Arial" w:hAnsi="Arial" w:cs="Arial"/>
                            <w:b/>
                            <w:color w:val="3B3E42"/>
                          </w:rPr>
                          <w:t>September</w:t>
                        </w:r>
                        <w:r w:rsidRPr="00C3695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2011</w:t>
                        </w:r>
                      </w:p>
                    </w:tc>
                  </w:tr>
                  <w:tr w:rsidR="000A68F1" w:rsidRPr="00C3695D" w:rsidTr="00790D46">
                    <w:trPr>
                      <w:trHeight w:val="1683"/>
                    </w:trPr>
                    <w:tc>
                      <w:tcPr>
                        <w:tcW w:w="10215" w:type="dxa"/>
                        <w:gridSpan w:val="2"/>
                      </w:tcPr>
                      <w:p w:rsidR="000A68F1" w:rsidRPr="00C3695D" w:rsidRDefault="00506B79" w:rsidP="000A68F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Accepted responsibility</w:t>
                        </w:r>
                        <w:r w:rsidR="000A68F1" w:rsidRPr="00C3695D">
                          <w:rPr>
                            <w:rFonts w:ascii="Arial" w:hAnsi="Arial" w:cs="Arial"/>
                            <w:color w:val="3B3E42"/>
                          </w:rPr>
                          <w:t xml:space="preserve"> for cash/checking deposits, making change and balancing all registers nightly</w:t>
                        </w:r>
                        <w:r w:rsidR="009A3252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</w:p>
                      <w:p w:rsidR="000A68F1" w:rsidRPr="00C3695D" w:rsidRDefault="000A68F1" w:rsidP="000A68F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>Investigat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 xml:space="preserve"> any discrepancies with deposits (i.e. fraud or internal theft)</w:t>
                        </w:r>
                        <w:r w:rsidR="009A3252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4734CE">
                          <w:rPr>
                            <w:rFonts w:ascii="Arial" w:hAnsi="Arial" w:cs="Arial"/>
                            <w:color w:val="3B3E42"/>
                          </w:rPr>
                          <w:t>and reconcil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 w:rsidR="004734CE">
                          <w:rPr>
                            <w:rFonts w:ascii="Arial" w:hAnsi="Arial" w:cs="Arial"/>
                            <w:color w:val="3B3E42"/>
                          </w:rPr>
                          <w:t xml:space="preserve"> inconsistencies</w:t>
                        </w:r>
                      </w:p>
                      <w:p w:rsidR="000A68F1" w:rsidRPr="004734CE" w:rsidRDefault="004734CE" w:rsidP="000A68F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Count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and e</w:t>
                        </w:r>
                        <w:r w:rsidR="000A68F1" w:rsidRPr="004734CE">
                          <w:rPr>
                            <w:rFonts w:ascii="Arial" w:hAnsi="Arial" w:cs="Arial"/>
                            <w:color w:val="3B3E42"/>
                          </w:rPr>
                          <w:t>nsur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 w:rsidR="000A68F1" w:rsidRPr="004734CE">
                          <w:rPr>
                            <w:rFonts w:ascii="Arial" w:hAnsi="Arial" w:cs="Arial"/>
                            <w:color w:val="3B3E42"/>
                          </w:rPr>
                          <w:t xml:space="preserve"> that safe totals are accurate; orde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red</w:t>
                        </w:r>
                        <w:r w:rsidR="000A68F1" w:rsidRPr="004734CE">
                          <w:rPr>
                            <w:rFonts w:ascii="Arial" w:hAnsi="Arial" w:cs="Arial"/>
                            <w:color w:val="3B3E42"/>
                          </w:rPr>
                          <w:t xml:space="preserve"> change when needed </w:t>
                        </w:r>
                      </w:p>
                      <w:p w:rsidR="002C3DDE" w:rsidRDefault="000A68F1" w:rsidP="000A68F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>Manag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 xml:space="preserve"> and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assign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tasks 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>to cas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hiers in order to complete work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 xml:space="preserve"> on time</w:t>
                        </w:r>
                        <w:r w:rsidR="009A3252">
                          <w:rPr>
                            <w:rFonts w:ascii="Arial" w:hAnsi="Arial" w:cs="Arial"/>
                            <w:color w:val="3B3E42"/>
                          </w:rPr>
                          <w:t xml:space="preserve"> and </w:t>
                        </w:r>
                        <w:r w:rsidR="009A3252" w:rsidRPr="004734CE">
                          <w:rPr>
                            <w:rFonts w:ascii="Arial" w:hAnsi="Arial" w:cs="Arial"/>
                            <w:color w:val="3B3E42"/>
                          </w:rPr>
                          <w:t>train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 w:rsidR="009A3252" w:rsidRPr="004734CE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64456A">
                          <w:rPr>
                            <w:rFonts w:ascii="Arial" w:hAnsi="Arial" w:cs="Arial"/>
                            <w:color w:val="3B3E42"/>
                          </w:rPr>
                          <w:t xml:space="preserve">new </w:t>
                        </w:r>
                        <w:r w:rsidR="009A3252" w:rsidRPr="004734CE">
                          <w:rPr>
                            <w:rFonts w:ascii="Arial" w:hAnsi="Arial" w:cs="Arial"/>
                            <w:color w:val="3B3E42"/>
                          </w:rPr>
                          <w:t>employees</w:t>
                        </w:r>
                      </w:p>
                      <w:p w:rsidR="000A68F1" w:rsidRPr="00C3695D" w:rsidRDefault="002C3DDE" w:rsidP="000A68F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Resolv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customer issues by taking ownership of situations and escalating </w:t>
                        </w:r>
                        <w:r w:rsidR="00437BAF">
                          <w:rPr>
                            <w:rFonts w:ascii="Arial" w:hAnsi="Arial" w:cs="Arial"/>
                            <w:color w:val="3B3E42"/>
                          </w:rPr>
                          <w:t>to upper management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when necessary</w:t>
                        </w:r>
                        <w:r w:rsidR="009A3252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</w:p>
                      <w:p w:rsidR="000A68F1" w:rsidRPr="00C3695D" w:rsidRDefault="000A68F1" w:rsidP="000A68F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>Answer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 xml:space="preserve"> and re-direct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 xml:space="preserve"> phone calls, answer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 xml:space="preserve"> inquiries and provid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>ed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 xml:space="preserve"> customer service</w:t>
                        </w:r>
                      </w:p>
                      <w:p w:rsidR="000A68F1" w:rsidRPr="00C3695D" w:rsidRDefault="00506B79" w:rsidP="000A68F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Took on m</w:t>
                        </w:r>
                        <w:r w:rsidR="000A68F1" w:rsidRPr="00C3695D">
                          <w:rPr>
                            <w:rFonts w:ascii="Arial" w:hAnsi="Arial" w:cs="Arial"/>
                            <w:color w:val="3B3E42"/>
                          </w:rPr>
                          <w:t>erchandising</w:t>
                        </w:r>
                      </w:p>
                      <w:p w:rsidR="000A68F1" w:rsidRPr="00C3695D" w:rsidRDefault="000A68F1" w:rsidP="00506B7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>Wr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 xml:space="preserve">ote </w:t>
                        </w: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>daily floor schedules</w:t>
                        </w:r>
                        <w:r w:rsidR="00506B79">
                          <w:rPr>
                            <w:rFonts w:ascii="Arial" w:hAnsi="Arial" w:cs="Arial"/>
                            <w:color w:val="3B3E42"/>
                          </w:rPr>
                          <w:t xml:space="preserve"> for consistent coverage</w:t>
                        </w:r>
                      </w:p>
                    </w:tc>
                  </w:tr>
                </w:tbl>
                <w:p w:rsidR="000A68F1" w:rsidRPr="00C3695D" w:rsidRDefault="000A68F1" w:rsidP="000A68F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0A68F1" w:rsidRDefault="000A68F1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45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451"/>
            </w:tblGrid>
            <w:tr w:rsidR="00A22F38" w:rsidRPr="00C3695D" w:rsidTr="004734CE">
              <w:trPr>
                <w:trHeight w:val="277"/>
              </w:trPr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22F38" w:rsidRPr="00C3695D" w:rsidRDefault="00A22F38" w:rsidP="001E02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C3695D">
                    <w:rPr>
                      <w:rFonts w:ascii="Arial" w:hAnsi="Arial" w:cs="Arial"/>
                      <w:b/>
                      <w:bCs/>
                      <w:color w:val="3B3E42"/>
                    </w:rPr>
                    <w:t>Accomplishments</w:t>
                  </w:r>
                </w:p>
              </w:tc>
            </w:tr>
            <w:tr w:rsidR="00A22F38" w:rsidRPr="00C3695D" w:rsidTr="004734CE">
              <w:trPr>
                <w:trHeight w:val="3555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:rsidR="00A22F38" w:rsidRPr="00C3695D" w:rsidRDefault="00A22F38" w:rsidP="001E0255">
                  <w:pPr>
                    <w:spacing w:before="80" w:after="4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C3695D">
                    <w:rPr>
                      <w:rFonts w:ascii="Arial" w:hAnsi="Arial" w:cs="Arial"/>
                      <w:b/>
                      <w:bCs/>
                      <w:color w:val="3B3E42"/>
                    </w:rPr>
                    <w:t>JPMorgan Chase</w:t>
                  </w:r>
                </w:p>
                <w:p w:rsidR="00A22F38" w:rsidRDefault="00A22F38" w:rsidP="00A22F38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40" w:line="240" w:lineRule="auto"/>
                    <w:rPr>
                      <w:rFonts w:ascii="Arial" w:hAnsi="Arial" w:cs="Arial"/>
                      <w:bCs/>
                      <w:color w:val="3B3E42"/>
                    </w:rPr>
                  </w:pPr>
                  <w:r w:rsidRPr="00C3695D">
                    <w:rPr>
                      <w:rFonts w:ascii="Arial" w:hAnsi="Arial" w:cs="Arial"/>
                      <w:bCs/>
                      <w:color w:val="3B3E42"/>
                    </w:rPr>
                    <w:t>Made ‘Team Captain’ upon integration to QBD floor team</w:t>
                  </w:r>
                </w:p>
                <w:p w:rsidR="006A3D84" w:rsidRPr="00C3695D" w:rsidRDefault="006A3D84" w:rsidP="00A22F38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40" w:line="240" w:lineRule="auto"/>
                    <w:rPr>
                      <w:rFonts w:ascii="Arial" w:hAnsi="Arial" w:cs="Arial"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</w:rPr>
                    <w:t>Recommended for promotions to leadership positions, including Business Analyst extended J</w:t>
                  </w:r>
                  <w:r w:rsidR="004734CE">
                    <w:rPr>
                      <w:rFonts w:ascii="Arial" w:hAnsi="Arial" w:cs="Arial"/>
                      <w:bCs/>
                      <w:color w:val="3B3E42"/>
                    </w:rPr>
                    <w:t>EP position, shift to CRT unit</w:t>
                  </w:r>
                </w:p>
                <w:p w:rsidR="000D01BA" w:rsidRDefault="000D01BA" w:rsidP="00A22F38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40" w:line="240" w:lineRule="auto"/>
                    <w:rPr>
                      <w:rFonts w:ascii="Arial" w:hAnsi="Arial" w:cs="Arial"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</w:rPr>
                    <w:t xml:space="preserve">Awards:  </w:t>
                  </w:r>
                </w:p>
                <w:p w:rsidR="00A22F38" w:rsidRDefault="00790D46" w:rsidP="000D01BA">
                  <w:pPr>
                    <w:pStyle w:val="ListParagraph"/>
                    <w:numPr>
                      <w:ilvl w:val="1"/>
                      <w:numId w:val="8"/>
                    </w:numPr>
                    <w:spacing w:before="80" w:after="40" w:line="240" w:lineRule="auto"/>
                    <w:rPr>
                      <w:rFonts w:ascii="Arial" w:hAnsi="Arial" w:cs="Arial"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</w:rPr>
                    <w:t>‘</w:t>
                  </w:r>
                  <w:r w:rsidR="000D01BA">
                    <w:rPr>
                      <w:rFonts w:ascii="Arial" w:hAnsi="Arial" w:cs="Arial"/>
                      <w:bCs/>
                      <w:color w:val="3B3E42"/>
                    </w:rPr>
                    <w:t>VIP</w:t>
                  </w:r>
                  <w:r>
                    <w:rPr>
                      <w:rFonts w:ascii="Arial" w:hAnsi="Arial" w:cs="Arial"/>
                      <w:bCs/>
                      <w:color w:val="3B3E42"/>
                    </w:rPr>
                    <w:t>’</w:t>
                  </w:r>
                  <w:r w:rsidR="000D01BA">
                    <w:rPr>
                      <w:rFonts w:ascii="Arial" w:hAnsi="Arial" w:cs="Arial"/>
                      <w:bCs/>
                      <w:color w:val="3B3E42"/>
                    </w:rPr>
                    <w:t xml:space="preserve"> Collector: </w:t>
                  </w:r>
                  <w:r w:rsidR="00A22F38" w:rsidRPr="000D01BA">
                    <w:rPr>
                      <w:rFonts w:ascii="Arial" w:hAnsi="Arial" w:cs="Arial"/>
                      <w:bCs/>
                      <w:color w:val="3B3E42"/>
                    </w:rPr>
                    <w:t xml:space="preserve"> October 2012</w:t>
                  </w:r>
                  <w:r w:rsidR="000D01BA">
                    <w:rPr>
                      <w:rFonts w:ascii="Arial" w:hAnsi="Arial" w:cs="Arial"/>
                      <w:bCs/>
                      <w:color w:val="3B3E42"/>
                    </w:rPr>
                    <w:t>,</w:t>
                  </w:r>
                  <w:r>
                    <w:rPr>
                      <w:rFonts w:ascii="Arial" w:hAnsi="Arial" w:cs="Arial"/>
                      <w:bCs/>
                      <w:color w:val="3B3E42"/>
                    </w:rPr>
                    <w:t xml:space="preserve"> </w:t>
                  </w:r>
                  <w:r w:rsidR="00A22F38" w:rsidRPr="000D01BA">
                    <w:rPr>
                      <w:rFonts w:ascii="Arial" w:hAnsi="Arial" w:cs="Arial"/>
                      <w:bCs/>
                      <w:color w:val="3B3E42"/>
                    </w:rPr>
                    <w:t>December 2012</w:t>
                  </w:r>
                </w:p>
                <w:p w:rsidR="00A22F38" w:rsidRDefault="00A22F38" w:rsidP="000D01BA">
                  <w:pPr>
                    <w:pStyle w:val="ListParagraph"/>
                    <w:numPr>
                      <w:ilvl w:val="1"/>
                      <w:numId w:val="8"/>
                    </w:numPr>
                    <w:spacing w:before="80" w:after="40" w:line="240" w:lineRule="auto"/>
                    <w:rPr>
                      <w:rFonts w:ascii="Arial" w:hAnsi="Arial" w:cs="Arial"/>
                      <w:bCs/>
                      <w:color w:val="3B3E42"/>
                    </w:rPr>
                  </w:pPr>
                  <w:r w:rsidRPr="00C3695D">
                    <w:rPr>
                      <w:rFonts w:ascii="Arial" w:hAnsi="Arial" w:cs="Arial"/>
                      <w:bCs/>
                      <w:color w:val="3B3E42"/>
                    </w:rPr>
                    <w:t>‘Mirror the Way’</w:t>
                  </w:r>
                  <w:r w:rsidR="000D01BA">
                    <w:rPr>
                      <w:rFonts w:ascii="Arial" w:hAnsi="Arial" w:cs="Arial"/>
                      <w:bCs/>
                      <w:color w:val="3B3E42"/>
                    </w:rPr>
                    <w:t xml:space="preserve"> A</w:t>
                  </w:r>
                  <w:r w:rsidRPr="00C3695D">
                    <w:rPr>
                      <w:rFonts w:ascii="Arial" w:hAnsi="Arial" w:cs="Arial"/>
                      <w:bCs/>
                      <w:color w:val="3B3E42"/>
                    </w:rPr>
                    <w:t>ward</w:t>
                  </w:r>
                  <w:r w:rsidR="000D01BA">
                    <w:rPr>
                      <w:rFonts w:ascii="Arial" w:hAnsi="Arial" w:cs="Arial"/>
                      <w:bCs/>
                      <w:color w:val="3B3E42"/>
                    </w:rPr>
                    <w:t>:</w:t>
                  </w:r>
                  <w:r w:rsidR="0049543C">
                    <w:rPr>
                      <w:rFonts w:ascii="Arial" w:hAnsi="Arial" w:cs="Arial"/>
                      <w:bCs/>
                      <w:color w:val="3B3E42"/>
                    </w:rPr>
                    <w:t xml:space="preserve"> </w:t>
                  </w:r>
                  <w:r w:rsidR="000D01BA">
                    <w:rPr>
                      <w:rFonts w:ascii="Arial" w:hAnsi="Arial" w:cs="Arial"/>
                      <w:bCs/>
                      <w:color w:val="3B3E42"/>
                    </w:rPr>
                    <w:t xml:space="preserve"> </w:t>
                  </w:r>
                  <w:r w:rsidRPr="00C3695D">
                    <w:rPr>
                      <w:rFonts w:ascii="Arial" w:hAnsi="Arial" w:cs="Arial"/>
                      <w:bCs/>
                      <w:color w:val="3B3E42"/>
                    </w:rPr>
                    <w:t>December 2012</w:t>
                  </w:r>
                </w:p>
                <w:p w:rsidR="004734CE" w:rsidRDefault="004734CE" w:rsidP="000D01BA">
                  <w:pPr>
                    <w:pStyle w:val="ListParagraph"/>
                    <w:numPr>
                      <w:ilvl w:val="1"/>
                      <w:numId w:val="8"/>
                    </w:numPr>
                    <w:spacing w:before="80" w:after="40" w:line="240" w:lineRule="auto"/>
                    <w:rPr>
                      <w:rFonts w:ascii="Arial" w:hAnsi="Arial" w:cs="Arial"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</w:rPr>
                    <w:t xml:space="preserve">‘Honor Roll’ Award:  </w:t>
                  </w:r>
                  <w:r w:rsidR="00996E72">
                    <w:rPr>
                      <w:rFonts w:ascii="Arial" w:hAnsi="Arial" w:cs="Arial"/>
                      <w:bCs/>
                      <w:color w:val="3B3E42"/>
                    </w:rPr>
                    <w:t>January 2013</w:t>
                  </w:r>
                </w:p>
                <w:p w:rsidR="000D01BA" w:rsidRDefault="000D01BA" w:rsidP="000D01BA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40" w:line="240" w:lineRule="auto"/>
                    <w:rPr>
                      <w:rFonts w:ascii="Arial" w:hAnsi="Arial" w:cs="Arial"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</w:rPr>
                    <w:t xml:space="preserve">Active participant in Elgin Volunteer Leadership Group, helped lead “Holiday Card for Heroes” Veterans event, ECC Transition Academy </w:t>
                  </w:r>
                </w:p>
                <w:p w:rsidR="000D01BA" w:rsidRDefault="00790D46" w:rsidP="000D01BA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40" w:line="240" w:lineRule="auto"/>
                    <w:rPr>
                      <w:rFonts w:ascii="Arial" w:hAnsi="Arial" w:cs="Arial"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</w:rPr>
                    <w:t>HTML c</w:t>
                  </w:r>
                  <w:r w:rsidR="000D01BA">
                    <w:rPr>
                      <w:rFonts w:ascii="Arial" w:hAnsi="Arial" w:cs="Arial"/>
                      <w:bCs/>
                      <w:color w:val="3B3E42"/>
                    </w:rPr>
                    <w:t xml:space="preserve">ode writer and designer for Elgin Live Website </w:t>
                  </w:r>
                  <w:r w:rsidR="004734CE">
                    <w:rPr>
                      <w:rFonts w:ascii="Arial" w:hAnsi="Arial" w:cs="Arial"/>
                      <w:bCs/>
                      <w:color w:val="3B3E42"/>
                    </w:rPr>
                    <w:t>launch</w:t>
                  </w:r>
                </w:p>
                <w:p w:rsidR="00C042B2" w:rsidRPr="00C3695D" w:rsidRDefault="00C042B2" w:rsidP="000D01BA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40" w:line="240" w:lineRule="auto"/>
                    <w:rPr>
                      <w:rFonts w:ascii="Arial" w:hAnsi="Arial" w:cs="Arial"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</w:rPr>
                    <w:t xml:space="preserve">Redesigned Deceased Notification Process and enhanced </w:t>
                  </w:r>
                  <w:r w:rsidR="0026284D">
                    <w:rPr>
                      <w:rFonts w:ascii="Arial" w:hAnsi="Arial" w:cs="Arial"/>
                      <w:bCs/>
                      <w:color w:val="3B3E42"/>
                    </w:rPr>
                    <w:t xml:space="preserve">XLOB </w:t>
                  </w:r>
                  <w:r>
                    <w:rPr>
                      <w:rFonts w:ascii="Arial" w:hAnsi="Arial" w:cs="Arial"/>
                      <w:bCs/>
                      <w:color w:val="3B3E42"/>
                    </w:rPr>
                    <w:t>SharePoint site functionality</w:t>
                  </w:r>
                  <w:r w:rsidR="000734AC">
                    <w:rPr>
                      <w:rFonts w:ascii="Arial" w:hAnsi="Arial" w:cs="Arial"/>
                      <w:bCs/>
                      <w:color w:val="3B3E42"/>
                    </w:rPr>
                    <w:t xml:space="preserve"> for accessibility across all LOBs</w:t>
                  </w:r>
                </w:p>
                <w:p w:rsidR="006A3D84" w:rsidRPr="00C3695D" w:rsidRDefault="006A3D84" w:rsidP="006A3D84">
                  <w:pPr>
                    <w:spacing w:before="80" w:after="4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C3695D">
                    <w:rPr>
                      <w:rFonts w:ascii="Arial" w:hAnsi="Arial" w:cs="Arial"/>
                      <w:b/>
                      <w:bCs/>
                      <w:color w:val="3B3E42"/>
                    </w:rPr>
                    <w:t>Bed Bath &amp; Beyond</w:t>
                  </w:r>
                </w:p>
                <w:p w:rsidR="006A3D84" w:rsidRDefault="006A3D84" w:rsidP="006A3D84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40" w:line="240" w:lineRule="auto"/>
                    <w:rPr>
                      <w:rFonts w:ascii="Arial" w:hAnsi="Arial" w:cs="Arial"/>
                      <w:bCs/>
                      <w:color w:val="3B3E42"/>
                    </w:rPr>
                  </w:pPr>
                  <w:r w:rsidRPr="00C3695D">
                    <w:rPr>
                      <w:rFonts w:ascii="Arial" w:hAnsi="Arial" w:cs="Arial"/>
                      <w:bCs/>
                      <w:color w:val="3B3E42"/>
                    </w:rPr>
                    <w:t>Amended training curriculum that became standard for new employees</w:t>
                  </w:r>
                </w:p>
                <w:p w:rsidR="006A3D84" w:rsidRPr="004734CE" w:rsidRDefault="006A3D84" w:rsidP="00461271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80" w:line="240" w:lineRule="auto"/>
                    <w:rPr>
                      <w:rFonts w:ascii="Arial" w:hAnsi="Arial" w:cs="Arial"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</w:rPr>
                    <w:t>Recommended for management position by Store Manager</w:t>
                  </w:r>
                </w:p>
              </w:tc>
            </w:tr>
          </w:tbl>
          <w:p w:rsidR="000A68F1" w:rsidRDefault="000A68F1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pPr w:leftFromText="187" w:rightFromText="187" w:vertAnchor="text" w:tblpY="1"/>
              <w:tblOverlap w:val="never"/>
              <w:tblW w:w="1045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451"/>
            </w:tblGrid>
            <w:tr w:rsidR="00790D46" w:rsidRPr="00C3695D" w:rsidTr="00790D46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790D46" w:rsidRPr="00C3695D" w:rsidRDefault="00790D46" w:rsidP="005E63A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C3695D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790D46" w:rsidRPr="00C3695D" w:rsidTr="00790D46">
              <w:trPr>
                <w:trHeight w:val="2100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8065"/>
                  </w:tblGrid>
                  <w:tr w:rsidR="00790D46" w:rsidRPr="00C3695D" w:rsidTr="005E63A3">
                    <w:trPr>
                      <w:trHeight w:val="522"/>
                    </w:trPr>
                    <w:tc>
                      <w:tcPr>
                        <w:tcW w:w="2150" w:type="dxa"/>
                      </w:tcPr>
                      <w:p w:rsidR="00790D46" w:rsidRPr="00C3695D" w:rsidRDefault="00790D46" w:rsidP="005E63A3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2015 to Present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790D46" w:rsidRPr="00C3695D" w:rsidRDefault="00790D46" w:rsidP="005E63A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DeVry University, IL</w:t>
                        </w:r>
                      </w:p>
                      <w:p w:rsidR="00790D46" w:rsidRDefault="00790D46" w:rsidP="005E63A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Scheduled </w:t>
                        </w:r>
                        <w:r w:rsidR="002C3DDE">
                          <w:rPr>
                            <w:rFonts w:ascii="Arial" w:hAnsi="Arial" w:cs="Arial"/>
                            <w:color w:val="3B3E42"/>
                          </w:rPr>
                          <w:t>to graduate in fall 2018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for a BS in Computer Information Systems with a specialization in Business Administration</w:t>
                        </w:r>
                      </w:p>
                      <w:p w:rsidR="00E26BE9" w:rsidRPr="00C3695D" w:rsidRDefault="00E26BE9" w:rsidP="005E63A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Current GPA:  4.0</w:t>
                        </w:r>
                      </w:p>
                    </w:tc>
                  </w:tr>
                  <w:tr w:rsidR="00790D46" w:rsidRPr="00C3695D" w:rsidTr="005E63A3">
                    <w:tc>
                      <w:tcPr>
                        <w:tcW w:w="2150" w:type="dxa"/>
                      </w:tcPr>
                      <w:p w:rsidR="00790D46" w:rsidRPr="00C3695D" w:rsidRDefault="00790D46" w:rsidP="005E63A3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2015 to Present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790D46" w:rsidRPr="00C3695D" w:rsidRDefault="00790D46" w:rsidP="00790D4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JPMorgan Chase Technology University</w:t>
                        </w:r>
                      </w:p>
                      <w:p w:rsidR="00790D46" w:rsidRPr="00C3695D" w:rsidRDefault="00790D46" w:rsidP="00790D4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Applications Developer</w:t>
                        </w:r>
                      </w:p>
                    </w:tc>
                  </w:tr>
                  <w:tr w:rsidR="00790D46" w:rsidRPr="00C3695D" w:rsidTr="005E63A3">
                    <w:tc>
                      <w:tcPr>
                        <w:tcW w:w="2150" w:type="dxa"/>
                      </w:tcPr>
                      <w:p w:rsidR="00790D46" w:rsidRPr="00C3695D" w:rsidRDefault="00790D46" w:rsidP="005E63A3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2005 to 2008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790D46" w:rsidRPr="00C3695D" w:rsidRDefault="00790D46" w:rsidP="005E63A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i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Broward College, FL</w:t>
                        </w:r>
                      </w:p>
                      <w:p w:rsidR="00790D46" w:rsidRDefault="00790D46" w:rsidP="005E63A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C3695D">
                          <w:rPr>
                            <w:rFonts w:ascii="Arial" w:hAnsi="Arial" w:cs="Arial"/>
                            <w:color w:val="3B3E42"/>
                          </w:rPr>
                          <w:t>Some classes taken</w:t>
                        </w:r>
                      </w:p>
                    </w:tc>
                  </w:tr>
                </w:tbl>
                <w:p w:rsidR="00790D46" w:rsidRPr="00C3695D" w:rsidRDefault="00790D46" w:rsidP="005E63A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C3695D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694E29" w:rsidRPr="00215B45" w:rsidRDefault="00694E29" w:rsidP="007D7A90">
      <w:pPr>
        <w:spacing w:before="0" w:after="0" w:line="240" w:lineRule="auto"/>
        <w:rPr>
          <w:rFonts w:ascii="Arial" w:hAnsi="Arial" w:cs="Arial"/>
        </w:rPr>
      </w:pPr>
    </w:p>
    <w:sectPr w:rsidR="00694E29" w:rsidRPr="00215B45" w:rsidSect="008F6A00">
      <w:pgSz w:w="11906" w:h="16838" w:code="9"/>
      <w:pgMar w:top="547" w:right="720" w:bottom="446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30A51"/>
    <w:multiLevelType w:val="hybridMultilevel"/>
    <w:tmpl w:val="0D82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634A5"/>
    <w:multiLevelType w:val="hybridMultilevel"/>
    <w:tmpl w:val="9BDE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96852"/>
    <w:multiLevelType w:val="hybridMultilevel"/>
    <w:tmpl w:val="AA42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E7"/>
    <w:rsid w:val="00000F7C"/>
    <w:rsid w:val="00003D34"/>
    <w:rsid w:val="000177E7"/>
    <w:rsid w:val="0003202B"/>
    <w:rsid w:val="000441BE"/>
    <w:rsid w:val="00044D53"/>
    <w:rsid w:val="000530F1"/>
    <w:rsid w:val="00055FD4"/>
    <w:rsid w:val="0005696D"/>
    <w:rsid w:val="00062AD3"/>
    <w:rsid w:val="000647FB"/>
    <w:rsid w:val="000734AC"/>
    <w:rsid w:val="00081B5E"/>
    <w:rsid w:val="00083491"/>
    <w:rsid w:val="000851A5"/>
    <w:rsid w:val="0008528E"/>
    <w:rsid w:val="00085B08"/>
    <w:rsid w:val="00094E14"/>
    <w:rsid w:val="000A07D3"/>
    <w:rsid w:val="000A0AAC"/>
    <w:rsid w:val="000A68F1"/>
    <w:rsid w:val="000D01BA"/>
    <w:rsid w:val="000D448C"/>
    <w:rsid w:val="000E084B"/>
    <w:rsid w:val="000F7229"/>
    <w:rsid w:val="00112A0E"/>
    <w:rsid w:val="001211DC"/>
    <w:rsid w:val="00125DF5"/>
    <w:rsid w:val="00130370"/>
    <w:rsid w:val="00130B82"/>
    <w:rsid w:val="00130EEF"/>
    <w:rsid w:val="00132E38"/>
    <w:rsid w:val="00175DF5"/>
    <w:rsid w:val="00187A5D"/>
    <w:rsid w:val="001C370C"/>
    <w:rsid w:val="001E0255"/>
    <w:rsid w:val="00207259"/>
    <w:rsid w:val="002100F9"/>
    <w:rsid w:val="00215B45"/>
    <w:rsid w:val="002220B7"/>
    <w:rsid w:val="002343F9"/>
    <w:rsid w:val="0026284D"/>
    <w:rsid w:val="002632FF"/>
    <w:rsid w:val="0029273F"/>
    <w:rsid w:val="00293295"/>
    <w:rsid w:val="002C3DDE"/>
    <w:rsid w:val="002D44B0"/>
    <w:rsid w:val="002E5D6A"/>
    <w:rsid w:val="00315076"/>
    <w:rsid w:val="003249C9"/>
    <w:rsid w:val="00326877"/>
    <w:rsid w:val="0033004E"/>
    <w:rsid w:val="003303B1"/>
    <w:rsid w:val="003410D7"/>
    <w:rsid w:val="003507BB"/>
    <w:rsid w:val="003568DF"/>
    <w:rsid w:val="00362C23"/>
    <w:rsid w:val="00375C9B"/>
    <w:rsid w:val="00381F2C"/>
    <w:rsid w:val="003C0226"/>
    <w:rsid w:val="003C5E5D"/>
    <w:rsid w:val="003E2BDA"/>
    <w:rsid w:val="003E35F7"/>
    <w:rsid w:val="0040269D"/>
    <w:rsid w:val="00410434"/>
    <w:rsid w:val="004159F0"/>
    <w:rsid w:val="00437BAF"/>
    <w:rsid w:val="00461271"/>
    <w:rsid w:val="0046697A"/>
    <w:rsid w:val="004734CE"/>
    <w:rsid w:val="0049543C"/>
    <w:rsid w:val="004D1267"/>
    <w:rsid w:val="004E67DE"/>
    <w:rsid w:val="004F16E1"/>
    <w:rsid w:val="00504C88"/>
    <w:rsid w:val="00505680"/>
    <w:rsid w:val="00506B79"/>
    <w:rsid w:val="0051075A"/>
    <w:rsid w:val="00511405"/>
    <w:rsid w:val="00520C53"/>
    <w:rsid w:val="00522150"/>
    <w:rsid w:val="00522575"/>
    <w:rsid w:val="00523D0E"/>
    <w:rsid w:val="00531250"/>
    <w:rsid w:val="00532D43"/>
    <w:rsid w:val="0054540A"/>
    <w:rsid w:val="00551C00"/>
    <w:rsid w:val="00562696"/>
    <w:rsid w:val="005666AC"/>
    <w:rsid w:val="00577801"/>
    <w:rsid w:val="00580847"/>
    <w:rsid w:val="005860D1"/>
    <w:rsid w:val="00593B16"/>
    <w:rsid w:val="005A6FB7"/>
    <w:rsid w:val="005B6F73"/>
    <w:rsid w:val="005C14D1"/>
    <w:rsid w:val="005C4844"/>
    <w:rsid w:val="005E5761"/>
    <w:rsid w:val="005E6F5F"/>
    <w:rsid w:val="005F092A"/>
    <w:rsid w:val="006067F2"/>
    <w:rsid w:val="006068F3"/>
    <w:rsid w:val="00606CB9"/>
    <w:rsid w:val="00631C16"/>
    <w:rsid w:val="00632C8C"/>
    <w:rsid w:val="00641208"/>
    <w:rsid w:val="00642B26"/>
    <w:rsid w:val="0064456A"/>
    <w:rsid w:val="006600B0"/>
    <w:rsid w:val="0066241B"/>
    <w:rsid w:val="00666287"/>
    <w:rsid w:val="00667FB5"/>
    <w:rsid w:val="00682B12"/>
    <w:rsid w:val="006904FA"/>
    <w:rsid w:val="00694E29"/>
    <w:rsid w:val="00696E1D"/>
    <w:rsid w:val="006A3D84"/>
    <w:rsid w:val="006C6374"/>
    <w:rsid w:val="006E5165"/>
    <w:rsid w:val="006E5A00"/>
    <w:rsid w:val="007364E7"/>
    <w:rsid w:val="00761BB1"/>
    <w:rsid w:val="00790D46"/>
    <w:rsid w:val="00797B20"/>
    <w:rsid w:val="007B0242"/>
    <w:rsid w:val="007D7A90"/>
    <w:rsid w:val="007E533A"/>
    <w:rsid w:val="007E70AC"/>
    <w:rsid w:val="007F33E4"/>
    <w:rsid w:val="00806A10"/>
    <w:rsid w:val="008312AB"/>
    <w:rsid w:val="0083499A"/>
    <w:rsid w:val="00842D48"/>
    <w:rsid w:val="008450FE"/>
    <w:rsid w:val="00845465"/>
    <w:rsid w:val="00854F92"/>
    <w:rsid w:val="008632B0"/>
    <w:rsid w:val="00864960"/>
    <w:rsid w:val="00875E77"/>
    <w:rsid w:val="0088374F"/>
    <w:rsid w:val="00890300"/>
    <w:rsid w:val="00891545"/>
    <w:rsid w:val="008B35A9"/>
    <w:rsid w:val="008D0797"/>
    <w:rsid w:val="008D38CA"/>
    <w:rsid w:val="008D653C"/>
    <w:rsid w:val="008E3397"/>
    <w:rsid w:val="008F0804"/>
    <w:rsid w:val="008F32B6"/>
    <w:rsid w:val="008F38BB"/>
    <w:rsid w:val="008F6A00"/>
    <w:rsid w:val="00901FAD"/>
    <w:rsid w:val="00906323"/>
    <w:rsid w:val="009123A2"/>
    <w:rsid w:val="00914EC1"/>
    <w:rsid w:val="0092225A"/>
    <w:rsid w:val="00947440"/>
    <w:rsid w:val="0096612E"/>
    <w:rsid w:val="00974429"/>
    <w:rsid w:val="00996E72"/>
    <w:rsid w:val="009A3252"/>
    <w:rsid w:val="009A60BF"/>
    <w:rsid w:val="009B34E4"/>
    <w:rsid w:val="009C3CCF"/>
    <w:rsid w:val="009D57F6"/>
    <w:rsid w:val="009E2C7F"/>
    <w:rsid w:val="009E550E"/>
    <w:rsid w:val="009F2958"/>
    <w:rsid w:val="009F5493"/>
    <w:rsid w:val="009F79C8"/>
    <w:rsid w:val="00A06833"/>
    <w:rsid w:val="00A06A01"/>
    <w:rsid w:val="00A0784A"/>
    <w:rsid w:val="00A122B0"/>
    <w:rsid w:val="00A152BB"/>
    <w:rsid w:val="00A22F38"/>
    <w:rsid w:val="00A34C4E"/>
    <w:rsid w:val="00A43412"/>
    <w:rsid w:val="00A43D2C"/>
    <w:rsid w:val="00A5457B"/>
    <w:rsid w:val="00A546B5"/>
    <w:rsid w:val="00A57399"/>
    <w:rsid w:val="00A73477"/>
    <w:rsid w:val="00A739B1"/>
    <w:rsid w:val="00A73B74"/>
    <w:rsid w:val="00A7566C"/>
    <w:rsid w:val="00A8748E"/>
    <w:rsid w:val="00AA073A"/>
    <w:rsid w:val="00AA5A48"/>
    <w:rsid w:val="00AB6E7B"/>
    <w:rsid w:val="00AC0D7D"/>
    <w:rsid w:val="00AE19F1"/>
    <w:rsid w:val="00AE3C33"/>
    <w:rsid w:val="00AF6C28"/>
    <w:rsid w:val="00B24788"/>
    <w:rsid w:val="00B27B26"/>
    <w:rsid w:val="00B32C7C"/>
    <w:rsid w:val="00B34E7A"/>
    <w:rsid w:val="00B43849"/>
    <w:rsid w:val="00B4723C"/>
    <w:rsid w:val="00B508D4"/>
    <w:rsid w:val="00B57359"/>
    <w:rsid w:val="00B73898"/>
    <w:rsid w:val="00B91BAD"/>
    <w:rsid w:val="00B9791D"/>
    <w:rsid w:val="00BB17F5"/>
    <w:rsid w:val="00BB5C65"/>
    <w:rsid w:val="00BD1E72"/>
    <w:rsid w:val="00BE1029"/>
    <w:rsid w:val="00BE362C"/>
    <w:rsid w:val="00BE76CE"/>
    <w:rsid w:val="00BF0E24"/>
    <w:rsid w:val="00C0261E"/>
    <w:rsid w:val="00C042B2"/>
    <w:rsid w:val="00C20D89"/>
    <w:rsid w:val="00C3695D"/>
    <w:rsid w:val="00C45D62"/>
    <w:rsid w:val="00C612CF"/>
    <w:rsid w:val="00C65D7F"/>
    <w:rsid w:val="00C819D9"/>
    <w:rsid w:val="00CA4EDD"/>
    <w:rsid w:val="00CC536A"/>
    <w:rsid w:val="00CD269D"/>
    <w:rsid w:val="00CE122F"/>
    <w:rsid w:val="00CF34E6"/>
    <w:rsid w:val="00CF3AA3"/>
    <w:rsid w:val="00D016AB"/>
    <w:rsid w:val="00D37042"/>
    <w:rsid w:val="00D51AE4"/>
    <w:rsid w:val="00D56414"/>
    <w:rsid w:val="00D571FC"/>
    <w:rsid w:val="00D756E1"/>
    <w:rsid w:val="00D80FB3"/>
    <w:rsid w:val="00D87785"/>
    <w:rsid w:val="00D971CD"/>
    <w:rsid w:val="00DB5A85"/>
    <w:rsid w:val="00DC0B4D"/>
    <w:rsid w:val="00DC3E3B"/>
    <w:rsid w:val="00DD4E75"/>
    <w:rsid w:val="00DE2EAE"/>
    <w:rsid w:val="00E26BE9"/>
    <w:rsid w:val="00E31D10"/>
    <w:rsid w:val="00E6045E"/>
    <w:rsid w:val="00E7446E"/>
    <w:rsid w:val="00E74678"/>
    <w:rsid w:val="00E751DB"/>
    <w:rsid w:val="00E86FC8"/>
    <w:rsid w:val="00E91794"/>
    <w:rsid w:val="00E93F7B"/>
    <w:rsid w:val="00E9715C"/>
    <w:rsid w:val="00EC2389"/>
    <w:rsid w:val="00EC245C"/>
    <w:rsid w:val="00ED023E"/>
    <w:rsid w:val="00ED593F"/>
    <w:rsid w:val="00EF52C5"/>
    <w:rsid w:val="00EF633C"/>
    <w:rsid w:val="00F07B3A"/>
    <w:rsid w:val="00F1051E"/>
    <w:rsid w:val="00F46EDC"/>
    <w:rsid w:val="00F50A3F"/>
    <w:rsid w:val="00F54828"/>
    <w:rsid w:val="00F73036"/>
    <w:rsid w:val="00F8106B"/>
    <w:rsid w:val="00F94B16"/>
    <w:rsid w:val="00FA7B5B"/>
    <w:rsid w:val="00FB27E7"/>
    <w:rsid w:val="00FC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844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customStyle="1" w:styleId="Default">
    <w:name w:val="Default"/>
    <w:rsid w:val="000530F1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C0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D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D7D"/>
    <w:rPr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D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D7D"/>
    <w:rPr>
      <w:b/>
      <w:bCs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D7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7D"/>
    <w:rPr>
      <w:rFonts w:ascii="Tahoma" w:hAnsi="Tahoma" w:cs="Tahoma"/>
      <w:sz w:val="16"/>
      <w:szCs w:val="1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844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customStyle="1" w:styleId="Default">
    <w:name w:val="Default"/>
    <w:rsid w:val="000530F1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C0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D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D7D"/>
    <w:rPr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D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D7D"/>
    <w:rPr>
      <w:b/>
      <w:bCs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D7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7D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\AppData\Local\Temp\TS102002999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8AF898-4407-4553-88DA-5E950A7D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TS102002999</Template>
  <TotalTime>29</TotalTime>
  <Pages>2</Pages>
  <Words>964</Words>
  <Characters>5499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JPMorgan Chase and Co.</Company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</dc:creator>
  <cp:lastModifiedBy>Jessica Wilding</cp:lastModifiedBy>
  <cp:revision>5</cp:revision>
  <cp:lastPrinted>2015-08-25T11:58:00Z</cp:lastPrinted>
  <dcterms:created xsi:type="dcterms:W3CDTF">2015-10-12T20:05:00Z</dcterms:created>
  <dcterms:modified xsi:type="dcterms:W3CDTF">2015-10-19T20:29:00Z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TC020029999991</vt:lpwstr>
  </property>
</Properties>
</file>