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BA1" w:rsidRPr="00B722B4" w:rsidRDefault="00D342E3" w:rsidP="00963BA1">
      <w:pPr>
        <w:jc w:val="center"/>
        <w:rPr>
          <w:rFonts w:ascii="Times" w:hAnsi="Times"/>
          <w:b/>
          <w:sz w:val="22"/>
          <w:szCs w:val="22"/>
        </w:rPr>
      </w:pPr>
      <w:r w:rsidRPr="00B722B4">
        <w:rPr>
          <w:rFonts w:ascii="Times" w:hAnsi="Times"/>
          <w:b/>
          <w:sz w:val="22"/>
          <w:szCs w:val="22"/>
        </w:rPr>
        <w:t>Brendan K</w:t>
      </w:r>
      <w:r w:rsidR="003D575D" w:rsidRPr="00B722B4">
        <w:rPr>
          <w:rFonts w:ascii="Times" w:hAnsi="Times"/>
          <w:b/>
          <w:sz w:val="22"/>
          <w:szCs w:val="22"/>
        </w:rPr>
        <w:t>.</w:t>
      </w:r>
      <w:r w:rsidRPr="00B722B4">
        <w:rPr>
          <w:rFonts w:ascii="Times" w:hAnsi="Times"/>
          <w:b/>
          <w:sz w:val="22"/>
          <w:szCs w:val="22"/>
        </w:rPr>
        <w:t xml:space="preserve"> Scanlan</w:t>
      </w:r>
    </w:p>
    <w:p w:rsidR="00A13743" w:rsidRPr="00B722B4" w:rsidRDefault="0084720C" w:rsidP="00A13743">
      <w:pPr>
        <w:jc w:val="center"/>
        <w:rPr>
          <w:rFonts w:ascii="Times" w:hAnsi="Times"/>
          <w:sz w:val="22"/>
          <w:szCs w:val="22"/>
        </w:rPr>
      </w:pPr>
      <w:r w:rsidRPr="00B722B4">
        <w:rPr>
          <w:rFonts w:ascii="Times" w:hAnsi="Times"/>
          <w:sz w:val="22"/>
          <w:szCs w:val="22"/>
        </w:rPr>
        <w:t>420 S Clinton St.</w:t>
      </w:r>
      <w:r w:rsidR="00A13743" w:rsidRPr="00B722B4">
        <w:rPr>
          <w:rFonts w:ascii="Times" w:hAnsi="Times"/>
          <w:sz w:val="22"/>
          <w:szCs w:val="22"/>
        </w:rPr>
        <w:t xml:space="preserve">, Unit 402, </w:t>
      </w:r>
      <w:r w:rsidRPr="00B722B4">
        <w:rPr>
          <w:rFonts w:ascii="Times" w:hAnsi="Times"/>
          <w:sz w:val="22"/>
          <w:szCs w:val="22"/>
        </w:rPr>
        <w:t>Chicago, IL 60607</w:t>
      </w:r>
    </w:p>
    <w:p w:rsidR="0084738C" w:rsidRPr="00B722B4" w:rsidRDefault="00D342E3" w:rsidP="00A13743">
      <w:pPr>
        <w:jc w:val="center"/>
        <w:rPr>
          <w:rFonts w:ascii="Times" w:hAnsi="Times"/>
          <w:sz w:val="22"/>
          <w:szCs w:val="22"/>
        </w:rPr>
      </w:pPr>
      <w:r w:rsidRPr="00B722B4">
        <w:rPr>
          <w:rFonts w:ascii="Times" w:hAnsi="Times"/>
          <w:sz w:val="22"/>
          <w:szCs w:val="22"/>
        </w:rPr>
        <w:t>(708)-715-379</w:t>
      </w:r>
      <w:r w:rsidR="00DC4A56" w:rsidRPr="00B722B4">
        <w:rPr>
          <w:rFonts w:ascii="Times" w:hAnsi="Times"/>
          <w:sz w:val="22"/>
          <w:szCs w:val="22"/>
        </w:rPr>
        <w:t>8</w:t>
      </w:r>
      <w:r w:rsidR="00A13743" w:rsidRPr="00B722B4">
        <w:rPr>
          <w:rFonts w:ascii="Times" w:hAnsi="Times"/>
          <w:sz w:val="22"/>
          <w:szCs w:val="22"/>
        </w:rPr>
        <w:t xml:space="preserve"> | </w:t>
      </w:r>
      <w:hyperlink r:id="rId5" w:history="1">
        <w:r w:rsidR="00A13743" w:rsidRPr="00B722B4">
          <w:rPr>
            <w:rStyle w:val="Hyperlink"/>
            <w:rFonts w:ascii="Times" w:hAnsi="Times"/>
            <w:sz w:val="22"/>
            <w:szCs w:val="22"/>
          </w:rPr>
          <w:t>bscanlan3@gmail.com</w:t>
        </w:r>
      </w:hyperlink>
    </w:p>
    <w:p w:rsidR="00A13743" w:rsidRPr="00B722B4" w:rsidRDefault="00A13743" w:rsidP="00A13743">
      <w:pPr>
        <w:rPr>
          <w:rFonts w:ascii="Times" w:hAnsi="Times"/>
          <w:b/>
          <w:sz w:val="22"/>
          <w:szCs w:val="22"/>
          <w:u w:val="single"/>
        </w:rPr>
      </w:pPr>
    </w:p>
    <w:p w:rsidR="004B641E" w:rsidRPr="00B722B4" w:rsidRDefault="004B641E" w:rsidP="00A13743">
      <w:pPr>
        <w:rPr>
          <w:rFonts w:ascii="Times" w:hAnsi="Times"/>
          <w:b/>
          <w:sz w:val="22"/>
          <w:szCs w:val="22"/>
          <w:u w:val="single"/>
        </w:rPr>
      </w:pPr>
      <w:r w:rsidRPr="00B722B4">
        <w:rPr>
          <w:rFonts w:ascii="Times" w:hAnsi="Times"/>
          <w:b/>
          <w:sz w:val="22"/>
          <w:szCs w:val="22"/>
          <w:u w:val="single"/>
        </w:rPr>
        <w:t>Professional Experience</w:t>
      </w:r>
    </w:p>
    <w:p w:rsidR="00FE5FC5" w:rsidRDefault="00FE5FC5" w:rsidP="00963BA1">
      <w:pPr>
        <w:rPr>
          <w:rFonts w:ascii="Times" w:hAnsi="Times"/>
          <w:b/>
          <w:sz w:val="22"/>
          <w:szCs w:val="22"/>
        </w:rPr>
      </w:pPr>
      <w:r>
        <w:rPr>
          <w:rFonts w:ascii="Times" w:hAnsi="Times"/>
          <w:b/>
          <w:sz w:val="22"/>
          <w:szCs w:val="22"/>
        </w:rPr>
        <w:t xml:space="preserve">LaSalle Solutions (September 2016 – Present) </w:t>
      </w:r>
    </w:p>
    <w:p w:rsidR="00FE5FC5" w:rsidRDefault="00FE5FC5" w:rsidP="00FE5FC5">
      <w:pPr>
        <w:rPr>
          <w:rFonts w:ascii="Times" w:hAnsi="Times"/>
          <w:sz w:val="22"/>
          <w:szCs w:val="22"/>
        </w:rPr>
      </w:pPr>
      <w:r>
        <w:rPr>
          <w:rFonts w:ascii="Times" w:hAnsi="Times"/>
          <w:sz w:val="22"/>
          <w:szCs w:val="22"/>
        </w:rPr>
        <w:t>Project Management Contractor (September 2016 – Present)</w:t>
      </w:r>
    </w:p>
    <w:p w:rsidR="00FE5FC5" w:rsidRDefault="00FE5FC5" w:rsidP="00FE5FC5">
      <w:pPr>
        <w:numPr>
          <w:ilvl w:val="0"/>
          <w:numId w:val="15"/>
        </w:numPr>
        <w:ind w:left="360"/>
        <w:rPr>
          <w:rFonts w:ascii="Times" w:hAnsi="Times"/>
          <w:sz w:val="22"/>
          <w:szCs w:val="22"/>
        </w:rPr>
      </w:pPr>
      <w:r w:rsidRPr="00FE5FC5">
        <w:rPr>
          <w:rFonts w:ascii="Times" w:hAnsi="Times"/>
          <w:sz w:val="22"/>
          <w:szCs w:val="22"/>
        </w:rPr>
        <w:t>Responsible for developing high level and site specific plans</w:t>
      </w:r>
      <w:r>
        <w:rPr>
          <w:rFonts w:ascii="Times" w:hAnsi="Times"/>
          <w:sz w:val="22"/>
          <w:szCs w:val="22"/>
        </w:rPr>
        <w:t>,</w:t>
      </w:r>
      <w:r w:rsidRPr="00FE5FC5">
        <w:rPr>
          <w:rFonts w:ascii="Times" w:hAnsi="Times"/>
          <w:sz w:val="22"/>
          <w:szCs w:val="22"/>
        </w:rPr>
        <w:t xml:space="preserve"> tracking</w:t>
      </w:r>
      <w:r>
        <w:rPr>
          <w:rFonts w:ascii="Times" w:hAnsi="Times"/>
          <w:sz w:val="22"/>
          <w:szCs w:val="22"/>
        </w:rPr>
        <w:t xml:space="preserve"> progress</w:t>
      </w:r>
      <w:r w:rsidRPr="00FE5FC5">
        <w:rPr>
          <w:rFonts w:ascii="Times" w:hAnsi="Times"/>
          <w:sz w:val="22"/>
          <w:szCs w:val="22"/>
        </w:rPr>
        <w:t xml:space="preserve">, documentation, communication and reporting to </w:t>
      </w:r>
      <w:r>
        <w:rPr>
          <w:rFonts w:ascii="Times" w:hAnsi="Times"/>
          <w:sz w:val="22"/>
          <w:szCs w:val="22"/>
        </w:rPr>
        <w:t>the client and vendor partners</w:t>
      </w:r>
      <w:r w:rsidRPr="00FE5FC5">
        <w:rPr>
          <w:rFonts w:ascii="Times" w:hAnsi="Times"/>
          <w:sz w:val="22"/>
          <w:szCs w:val="22"/>
        </w:rPr>
        <w:t xml:space="preserve"> </w:t>
      </w:r>
      <w:r>
        <w:rPr>
          <w:rFonts w:ascii="Times" w:hAnsi="Times"/>
          <w:sz w:val="22"/>
          <w:szCs w:val="22"/>
        </w:rPr>
        <w:t>in the program</w:t>
      </w:r>
    </w:p>
    <w:p w:rsidR="00712B2A" w:rsidRPr="0074684B" w:rsidRDefault="00712B2A" w:rsidP="0074684B">
      <w:pPr>
        <w:numPr>
          <w:ilvl w:val="0"/>
          <w:numId w:val="15"/>
        </w:numPr>
        <w:ind w:left="360"/>
        <w:rPr>
          <w:rFonts w:ascii="Times" w:hAnsi="Times"/>
          <w:sz w:val="22"/>
          <w:szCs w:val="22"/>
        </w:rPr>
      </w:pPr>
      <w:r>
        <w:rPr>
          <w:rFonts w:ascii="Times" w:hAnsi="Times"/>
          <w:sz w:val="22"/>
          <w:szCs w:val="22"/>
        </w:rPr>
        <w:t>Planned and m</w:t>
      </w:r>
      <w:r w:rsidRPr="00712B2A">
        <w:rPr>
          <w:rFonts w:ascii="Times" w:hAnsi="Times"/>
          <w:sz w:val="22"/>
          <w:szCs w:val="22"/>
        </w:rPr>
        <w:t xml:space="preserve">anaged a Cisco Call Manager 11 roll-out for a large, national </w:t>
      </w:r>
      <w:r w:rsidR="0074684B">
        <w:rPr>
          <w:rFonts w:ascii="Times" w:hAnsi="Times"/>
          <w:sz w:val="22"/>
          <w:szCs w:val="22"/>
        </w:rPr>
        <w:t xml:space="preserve">healthcare </w:t>
      </w:r>
      <w:r>
        <w:rPr>
          <w:rFonts w:ascii="Times" w:hAnsi="Times"/>
          <w:sz w:val="22"/>
          <w:szCs w:val="22"/>
        </w:rPr>
        <w:t>organization</w:t>
      </w:r>
    </w:p>
    <w:p w:rsidR="00712B2A" w:rsidRDefault="00712B2A" w:rsidP="00963BA1">
      <w:pPr>
        <w:rPr>
          <w:rFonts w:ascii="Times" w:hAnsi="Times"/>
          <w:b/>
          <w:sz w:val="22"/>
          <w:szCs w:val="22"/>
        </w:rPr>
      </w:pPr>
    </w:p>
    <w:p w:rsidR="00177EA1" w:rsidRPr="00B722B4" w:rsidRDefault="00A03F96" w:rsidP="00963BA1">
      <w:pPr>
        <w:rPr>
          <w:rFonts w:ascii="Times" w:hAnsi="Times"/>
          <w:b/>
          <w:sz w:val="22"/>
          <w:szCs w:val="22"/>
        </w:rPr>
      </w:pPr>
      <w:r w:rsidRPr="00B722B4">
        <w:rPr>
          <w:rFonts w:ascii="Times" w:hAnsi="Times"/>
          <w:b/>
          <w:sz w:val="22"/>
          <w:szCs w:val="22"/>
        </w:rPr>
        <w:t xml:space="preserve">Land of Lincoln Health (September 2013 – </w:t>
      </w:r>
      <w:r w:rsidR="00FE5FC5">
        <w:rPr>
          <w:rFonts w:ascii="Times" w:hAnsi="Times"/>
          <w:b/>
          <w:sz w:val="22"/>
          <w:szCs w:val="22"/>
        </w:rPr>
        <w:t>September 2016</w:t>
      </w:r>
      <w:r w:rsidRPr="00B722B4">
        <w:rPr>
          <w:rFonts w:ascii="Times" w:hAnsi="Times"/>
          <w:b/>
          <w:sz w:val="22"/>
          <w:szCs w:val="22"/>
        </w:rPr>
        <w:t>)</w:t>
      </w:r>
    </w:p>
    <w:p w:rsidR="000D277F" w:rsidRPr="00B722B4" w:rsidRDefault="00177EA1" w:rsidP="000D277F">
      <w:pPr>
        <w:rPr>
          <w:rFonts w:ascii="Times" w:hAnsi="Times"/>
          <w:sz w:val="22"/>
          <w:szCs w:val="22"/>
        </w:rPr>
      </w:pPr>
      <w:r w:rsidRPr="00B722B4">
        <w:rPr>
          <w:rFonts w:ascii="Times" w:hAnsi="Times"/>
          <w:sz w:val="22"/>
          <w:szCs w:val="22"/>
        </w:rPr>
        <w:t>Provider Contracting</w:t>
      </w:r>
      <w:r w:rsidR="000D277F" w:rsidRPr="00B722B4">
        <w:rPr>
          <w:rFonts w:ascii="Times" w:hAnsi="Times"/>
          <w:sz w:val="22"/>
          <w:szCs w:val="22"/>
        </w:rPr>
        <w:t xml:space="preserve"> Manager (April 2016 – </w:t>
      </w:r>
      <w:r w:rsidR="00FE5FC5">
        <w:rPr>
          <w:rFonts w:ascii="Times" w:hAnsi="Times"/>
          <w:sz w:val="22"/>
          <w:szCs w:val="22"/>
        </w:rPr>
        <w:t>September 2016</w:t>
      </w:r>
      <w:r w:rsidR="000D277F" w:rsidRPr="00B722B4">
        <w:rPr>
          <w:rFonts w:ascii="Times" w:hAnsi="Times"/>
          <w:sz w:val="22"/>
          <w:szCs w:val="22"/>
        </w:rPr>
        <w:t>)</w:t>
      </w:r>
    </w:p>
    <w:p w:rsidR="0008168D" w:rsidRPr="00B722B4" w:rsidRDefault="0008168D" w:rsidP="0008168D">
      <w:pPr>
        <w:numPr>
          <w:ilvl w:val="0"/>
          <w:numId w:val="11"/>
        </w:numPr>
        <w:rPr>
          <w:rFonts w:ascii="Times" w:hAnsi="Times"/>
          <w:sz w:val="22"/>
          <w:szCs w:val="22"/>
        </w:rPr>
      </w:pPr>
      <w:r w:rsidRPr="00B722B4">
        <w:rPr>
          <w:rFonts w:ascii="Times" w:hAnsi="Times"/>
          <w:sz w:val="22"/>
          <w:szCs w:val="22"/>
        </w:rPr>
        <w:t xml:space="preserve">Managed </w:t>
      </w:r>
      <w:r w:rsidR="00570370">
        <w:rPr>
          <w:rFonts w:ascii="Times" w:hAnsi="Times"/>
          <w:sz w:val="22"/>
          <w:szCs w:val="22"/>
        </w:rPr>
        <w:t>a</w:t>
      </w:r>
      <w:r w:rsidRPr="00B722B4">
        <w:rPr>
          <w:rFonts w:ascii="Times" w:hAnsi="Times"/>
          <w:sz w:val="22"/>
          <w:szCs w:val="22"/>
        </w:rPr>
        <w:t xml:space="preserve"> cross functional team that developed 2017 benefit designs by tracking and documenting all decisions,</w:t>
      </w:r>
      <w:r w:rsidR="00B15085" w:rsidRPr="00B722B4">
        <w:rPr>
          <w:rFonts w:ascii="Times" w:hAnsi="Times"/>
          <w:sz w:val="22"/>
          <w:szCs w:val="22"/>
        </w:rPr>
        <w:t xml:space="preserve"> preparing WIP reports,</w:t>
      </w:r>
      <w:r w:rsidRPr="00B722B4">
        <w:rPr>
          <w:rFonts w:ascii="Times" w:hAnsi="Times"/>
          <w:sz w:val="22"/>
          <w:szCs w:val="22"/>
        </w:rPr>
        <w:t xml:space="preserve"> ensuring compliance with federal regulations, and developing pricing models with an actuarial consulting firm</w:t>
      </w:r>
    </w:p>
    <w:p w:rsidR="001003EF" w:rsidRPr="00B722B4" w:rsidRDefault="00FE5FC5" w:rsidP="0008168D">
      <w:pPr>
        <w:numPr>
          <w:ilvl w:val="0"/>
          <w:numId w:val="11"/>
        </w:numPr>
        <w:rPr>
          <w:rFonts w:ascii="Times" w:hAnsi="Times"/>
          <w:sz w:val="22"/>
          <w:szCs w:val="22"/>
        </w:rPr>
      </w:pPr>
      <w:r>
        <w:rPr>
          <w:rFonts w:ascii="Times" w:hAnsi="Times"/>
          <w:sz w:val="22"/>
          <w:szCs w:val="22"/>
        </w:rPr>
        <w:t>Managed</w:t>
      </w:r>
      <w:r w:rsidR="000D277F" w:rsidRPr="00B722B4">
        <w:rPr>
          <w:rFonts w:ascii="Times" w:hAnsi="Times"/>
          <w:sz w:val="22"/>
          <w:szCs w:val="22"/>
        </w:rPr>
        <w:t xml:space="preserve"> the development and implementation of new</w:t>
      </w:r>
      <w:r w:rsidR="00D07FFC">
        <w:rPr>
          <w:rFonts w:ascii="Times" w:hAnsi="Times"/>
          <w:sz w:val="22"/>
          <w:szCs w:val="22"/>
        </w:rPr>
        <w:t xml:space="preserve"> provider</w:t>
      </w:r>
      <w:r w:rsidR="000D277F" w:rsidRPr="00B722B4">
        <w:rPr>
          <w:rFonts w:ascii="Times" w:hAnsi="Times"/>
          <w:sz w:val="22"/>
          <w:szCs w:val="22"/>
        </w:rPr>
        <w:t xml:space="preserve"> reimbursement models and </w:t>
      </w:r>
      <w:r w:rsidR="00D07FFC">
        <w:rPr>
          <w:rFonts w:ascii="Times" w:hAnsi="Times"/>
          <w:sz w:val="22"/>
          <w:szCs w:val="22"/>
        </w:rPr>
        <w:t xml:space="preserve">payment </w:t>
      </w:r>
      <w:r w:rsidR="00570370">
        <w:rPr>
          <w:rFonts w:ascii="Times" w:hAnsi="Times"/>
          <w:sz w:val="22"/>
          <w:szCs w:val="22"/>
        </w:rPr>
        <w:t>methodologies</w:t>
      </w:r>
    </w:p>
    <w:p w:rsidR="00DA5191" w:rsidRPr="00B722B4" w:rsidRDefault="00FE5FC5" w:rsidP="00DA5191">
      <w:pPr>
        <w:numPr>
          <w:ilvl w:val="0"/>
          <w:numId w:val="11"/>
        </w:numPr>
        <w:rPr>
          <w:rFonts w:ascii="Times" w:hAnsi="Times"/>
          <w:sz w:val="22"/>
          <w:szCs w:val="22"/>
        </w:rPr>
      </w:pPr>
      <w:r>
        <w:rPr>
          <w:rFonts w:ascii="Times" w:hAnsi="Times"/>
          <w:sz w:val="22"/>
          <w:szCs w:val="22"/>
        </w:rPr>
        <w:t>Negotiated</w:t>
      </w:r>
      <w:r w:rsidR="00DA5191" w:rsidRPr="00B722B4">
        <w:rPr>
          <w:rFonts w:ascii="Times" w:hAnsi="Times"/>
          <w:sz w:val="22"/>
          <w:szCs w:val="22"/>
        </w:rPr>
        <w:t>, develop</w:t>
      </w:r>
      <w:r>
        <w:rPr>
          <w:rFonts w:ascii="Times" w:hAnsi="Times"/>
          <w:sz w:val="22"/>
          <w:szCs w:val="22"/>
        </w:rPr>
        <w:t>ed</w:t>
      </w:r>
      <w:r w:rsidR="00DA5191" w:rsidRPr="00B722B4">
        <w:rPr>
          <w:rFonts w:ascii="Times" w:hAnsi="Times"/>
          <w:sz w:val="22"/>
          <w:szCs w:val="22"/>
        </w:rPr>
        <w:t>, and review</w:t>
      </w:r>
      <w:r>
        <w:rPr>
          <w:rFonts w:ascii="Times" w:hAnsi="Times"/>
          <w:sz w:val="22"/>
          <w:szCs w:val="22"/>
        </w:rPr>
        <w:t>ed</w:t>
      </w:r>
      <w:r w:rsidR="00DA5191" w:rsidRPr="00B722B4">
        <w:rPr>
          <w:rFonts w:ascii="Times" w:hAnsi="Times"/>
          <w:sz w:val="22"/>
          <w:szCs w:val="22"/>
        </w:rPr>
        <w:t xml:space="preserve"> physician </w:t>
      </w:r>
      <w:r w:rsidR="00281F2E" w:rsidRPr="00B722B4">
        <w:rPr>
          <w:rFonts w:ascii="Times" w:hAnsi="Times"/>
          <w:sz w:val="22"/>
          <w:szCs w:val="22"/>
        </w:rPr>
        <w:t xml:space="preserve">and provider </w:t>
      </w:r>
      <w:r w:rsidR="00DA5191" w:rsidRPr="00B722B4">
        <w:rPr>
          <w:rFonts w:ascii="Times" w:hAnsi="Times"/>
          <w:sz w:val="22"/>
          <w:szCs w:val="22"/>
        </w:rPr>
        <w:t>contracts</w:t>
      </w:r>
      <w:r w:rsidR="00281F2E" w:rsidRPr="00B722B4">
        <w:rPr>
          <w:rFonts w:ascii="Times" w:hAnsi="Times"/>
          <w:sz w:val="22"/>
          <w:szCs w:val="22"/>
        </w:rPr>
        <w:t xml:space="preserve"> to lower claims costs </w:t>
      </w:r>
    </w:p>
    <w:p w:rsidR="0008168D" w:rsidRPr="00B722B4" w:rsidRDefault="0008168D" w:rsidP="00DA5191">
      <w:pPr>
        <w:numPr>
          <w:ilvl w:val="0"/>
          <w:numId w:val="11"/>
        </w:numPr>
        <w:rPr>
          <w:rFonts w:ascii="Times" w:hAnsi="Times"/>
          <w:sz w:val="22"/>
          <w:szCs w:val="22"/>
        </w:rPr>
      </w:pPr>
      <w:r w:rsidRPr="00B722B4">
        <w:rPr>
          <w:rFonts w:ascii="Times" w:hAnsi="Times"/>
          <w:sz w:val="22"/>
          <w:szCs w:val="22"/>
        </w:rPr>
        <w:t>Overs</w:t>
      </w:r>
      <w:r w:rsidR="00FE5FC5">
        <w:rPr>
          <w:rFonts w:ascii="Times" w:hAnsi="Times"/>
          <w:sz w:val="22"/>
          <w:szCs w:val="22"/>
        </w:rPr>
        <w:t>aw</w:t>
      </w:r>
      <w:r w:rsidRPr="00B722B4">
        <w:rPr>
          <w:rFonts w:ascii="Times" w:hAnsi="Times"/>
          <w:sz w:val="22"/>
          <w:szCs w:val="22"/>
        </w:rPr>
        <w:t xml:space="preserve"> a team of provider contractors</w:t>
      </w:r>
    </w:p>
    <w:p w:rsidR="00DA5191" w:rsidRPr="00B722B4" w:rsidRDefault="00DA5191" w:rsidP="00D458B0">
      <w:pPr>
        <w:rPr>
          <w:rFonts w:ascii="Times" w:hAnsi="Times"/>
          <w:sz w:val="22"/>
          <w:szCs w:val="22"/>
        </w:rPr>
      </w:pPr>
    </w:p>
    <w:p w:rsidR="00D458B0" w:rsidRPr="00B722B4" w:rsidRDefault="0084720C" w:rsidP="00D458B0">
      <w:pPr>
        <w:rPr>
          <w:rFonts w:ascii="Times" w:hAnsi="Times"/>
          <w:sz w:val="22"/>
          <w:szCs w:val="22"/>
        </w:rPr>
      </w:pPr>
      <w:r w:rsidRPr="00B722B4">
        <w:rPr>
          <w:rFonts w:ascii="Times" w:hAnsi="Times"/>
          <w:sz w:val="22"/>
          <w:szCs w:val="22"/>
        </w:rPr>
        <w:t>Sales</w:t>
      </w:r>
      <w:r w:rsidR="00086D53" w:rsidRPr="00B722B4">
        <w:rPr>
          <w:rFonts w:ascii="Times" w:hAnsi="Times"/>
          <w:sz w:val="22"/>
          <w:szCs w:val="22"/>
        </w:rPr>
        <w:t xml:space="preserve"> Operations (June 2014 – </w:t>
      </w:r>
      <w:r w:rsidR="004B641E" w:rsidRPr="00B722B4">
        <w:rPr>
          <w:rFonts w:ascii="Times" w:hAnsi="Times"/>
          <w:sz w:val="22"/>
          <w:szCs w:val="22"/>
        </w:rPr>
        <w:t>March 2016</w:t>
      </w:r>
      <w:r w:rsidR="00D458B0" w:rsidRPr="00B722B4">
        <w:rPr>
          <w:rFonts w:ascii="Times" w:hAnsi="Times"/>
          <w:sz w:val="22"/>
          <w:szCs w:val="22"/>
        </w:rPr>
        <w:t xml:space="preserve">) </w:t>
      </w:r>
    </w:p>
    <w:p w:rsidR="000C2E8A" w:rsidRPr="00B722B4" w:rsidRDefault="000D277F" w:rsidP="000C2E8A">
      <w:pPr>
        <w:numPr>
          <w:ilvl w:val="0"/>
          <w:numId w:val="11"/>
        </w:numPr>
        <w:rPr>
          <w:rFonts w:ascii="Times" w:hAnsi="Times"/>
          <w:sz w:val="22"/>
          <w:szCs w:val="22"/>
        </w:rPr>
      </w:pPr>
      <w:r w:rsidRPr="00B722B4">
        <w:rPr>
          <w:rFonts w:ascii="Times" w:hAnsi="Times"/>
          <w:sz w:val="22"/>
          <w:szCs w:val="22"/>
        </w:rPr>
        <w:t>Managed</w:t>
      </w:r>
      <w:r w:rsidR="00020C9A" w:rsidRPr="00B722B4">
        <w:rPr>
          <w:rFonts w:ascii="Times" w:hAnsi="Times"/>
          <w:sz w:val="22"/>
          <w:szCs w:val="22"/>
        </w:rPr>
        <w:t xml:space="preserve"> </w:t>
      </w:r>
      <w:r w:rsidRPr="00B722B4">
        <w:rPr>
          <w:rFonts w:ascii="Times" w:hAnsi="Times"/>
          <w:sz w:val="22"/>
          <w:szCs w:val="22"/>
        </w:rPr>
        <w:t>the 6 month implementation of</w:t>
      </w:r>
      <w:r w:rsidR="000C2E8A" w:rsidRPr="00B722B4">
        <w:rPr>
          <w:rFonts w:ascii="Times" w:hAnsi="Times"/>
          <w:sz w:val="22"/>
          <w:szCs w:val="22"/>
        </w:rPr>
        <w:t xml:space="preserve"> </w:t>
      </w:r>
      <w:r w:rsidRPr="00B722B4">
        <w:rPr>
          <w:rFonts w:ascii="Times" w:hAnsi="Times"/>
          <w:sz w:val="22"/>
          <w:szCs w:val="22"/>
        </w:rPr>
        <w:t>LLH’s</w:t>
      </w:r>
      <w:r w:rsidR="00020C9A" w:rsidRPr="00B722B4">
        <w:rPr>
          <w:rFonts w:ascii="Times" w:hAnsi="Times"/>
          <w:sz w:val="22"/>
          <w:szCs w:val="22"/>
        </w:rPr>
        <w:t xml:space="preserve"> </w:t>
      </w:r>
      <w:r w:rsidR="000C2E8A" w:rsidRPr="00B722B4">
        <w:rPr>
          <w:rFonts w:ascii="Times" w:hAnsi="Times"/>
          <w:sz w:val="22"/>
          <w:szCs w:val="22"/>
        </w:rPr>
        <w:t>enrollment platform</w:t>
      </w:r>
      <w:r w:rsidR="00D07FFC">
        <w:rPr>
          <w:rFonts w:ascii="Times" w:hAnsi="Times"/>
          <w:sz w:val="22"/>
          <w:szCs w:val="22"/>
        </w:rPr>
        <w:t>, ensuring</w:t>
      </w:r>
      <w:r w:rsidRPr="00B722B4">
        <w:rPr>
          <w:rFonts w:ascii="Times" w:hAnsi="Times"/>
          <w:sz w:val="22"/>
          <w:szCs w:val="22"/>
        </w:rPr>
        <w:t xml:space="preserve"> all systems were integrated and fully operational with the F</w:t>
      </w:r>
      <w:r w:rsidR="00D07FFC">
        <w:rPr>
          <w:rFonts w:ascii="Times" w:hAnsi="Times"/>
          <w:sz w:val="22"/>
          <w:szCs w:val="22"/>
        </w:rPr>
        <w:t xml:space="preserve">ederally </w:t>
      </w:r>
      <w:r w:rsidRPr="00B722B4">
        <w:rPr>
          <w:rFonts w:ascii="Times" w:hAnsi="Times"/>
          <w:sz w:val="22"/>
          <w:szCs w:val="22"/>
        </w:rPr>
        <w:t>F</w:t>
      </w:r>
      <w:r w:rsidR="00D07FFC">
        <w:rPr>
          <w:rFonts w:ascii="Times" w:hAnsi="Times"/>
          <w:sz w:val="22"/>
          <w:szCs w:val="22"/>
        </w:rPr>
        <w:t xml:space="preserve">acilitated </w:t>
      </w:r>
      <w:r w:rsidRPr="00B722B4">
        <w:rPr>
          <w:rFonts w:ascii="Times" w:hAnsi="Times"/>
          <w:sz w:val="22"/>
          <w:szCs w:val="22"/>
        </w:rPr>
        <w:t>M</w:t>
      </w:r>
      <w:r w:rsidR="00D07FFC">
        <w:rPr>
          <w:rFonts w:ascii="Times" w:hAnsi="Times"/>
          <w:sz w:val="22"/>
          <w:szCs w:val="22"/>
        </w:rPr>
        <w:t>arketplace</w:t>
      </w:r>
      <w:r w:rsidRPr="00B722B4">
        <w:rPr>
          <w:rFonts w:ascii="Times" w:hAnsi="Times"/>
          <w:sz w:val="22"/>
          <w:szCs w:val="22"/>
        </w:rPr>
        <w:t xml:space="preserve"> and TPA </w:t>
      </w:r>
    </w:p>
    <w:p w:rsidR="00086D53" w:rsidRPr="00B722B4" w:rsidRDefault="000D277F" w:rsidP="00086D53">
      <w:pPr>
        <w:numPr>
          <w:ilvl w:val="0"/>
          <w:numId w:val="11"/>
        </w:numPr>
        <w:rPr>
          <w:rFonts w:ascii="Times" w:hAnsi="Times"/>
          <w:sz w:val="22"/>
          <w:szCs w:val="22"/>
        </w:rPr>
      </w:pPr>
      <w:r w:rsidRPr="00B722B4">
        <w:rPr>
          <w:rFonts w:ascii="Times" w:hAnsi="Times"/>
          <w:sz w:val="22"/>
          <w:szCs w:val="22"/>
        </w:rPr>
        <w:t xml:space="preserve">Served as the </w:t>
      </w:r>
      <w:r w:rsidR="00086D53" w:rsidRPr="00B722B4">
        <w:rPr>
          <w:rFonts w:ascii="Times" w:hAnsi="Times"/>
          <w:sz w:val="22"/>
          <w:szCs w:val="22"/>
        </w:rPr>
        <w:t>Applicant Contracting Officer for</w:t>
      </w:r>
      <w:r w:rsidRPr="00B722B4">
        <w:rPr>
          <w:rFonts w:ascii="Times" w:hAnsi="Times"/>
          <w:sz w:val="22"/>
          <w:szCs w:val="22"/>
        </w:rPr>
        <w:t xml:space="preserve"> 13</w:t>
      </w:r>
      <w:r w:rsidR="0084720C" w:rsidRPr="00B722B4">
        <w:rPr>
          <w:rFonts w:ascii="Times" w:hAnsi="Times"/>
          <w:sz w:val="22"/>
          <w:szCs w:val="22"/>
        </w:rPr>
        <w:t xml:space="preserve"> COOP</w:t>
      </w:r>
      <w:r w:rsidR="00DA5191" w:rsidRPr="00B722B4">
        <w:rPr>
          <w:rFonts w:ascii="Times" w:hAnsi="Times"/>
          <w:sz w:val="22"/>
          <w:szCs w:val="22"/>
        </w:rPr>
        <w:t>s</w:t>
      </w:r>
      <w:r w:rsidR="0084720C" w:rsidRPr="00B722B4">
        <w:rPr>
          <w:rFonts w:ascii="Times" w:hAnsi="Times"/>
          <w:sz w:val="22"/>
          <w:szCs w:val="22"/>
        </w:rPr>
        <w:t xml:space="preserve"> participating in</w:t>
      </w:r>
      <w:r w:rsidR="00D07FFC">
        <w:rPr>
          <w:rFonts w:ascii="Times" w:hAnsi="Times"/>
          <w:sz w:val="22"/>
          <w:szCs w:val="22"/>
        </w:rPr>
        <w:t xml:space="preserve"> the</w:t>
      </w:r>
      <w:r w:rsidR="0084720C" w:rsidRPr="00B722B4">
        <w:rPr>
          <w:rFonts w:ascii="Times" w:hAnsi="Times"/>
          <w:sz w:val="22"/>
          <w:szCs w:val="22"/>
        </w:rPr>
        <w:t xml:space="preserve"> </w:t>
      </w:r>
      <w:r w:rsidR="00DA5191" w:rsidRPr="00B722B4">
        <w:rPr>
          <w:rFonts w:ascii="Times" w:hAnsi="Times"/>
          <w:sz w:val="22"/>
          <w:szCs w:val="22"/>
        </w:rPr>
        <w:t>O</w:t>
      </w:r>
      <w:r w:rsidR="00D07FFC">
        <w:rPr>
          <w:rFonts w:ascii="Times" w:hAnsi="Times"/>
          <w:sz w:val="22"/>
          <w:szCs w:val="22"/>
        </w:rPr>
        <w:t xml:space="preserve">ffice of </w:t>
      </w:r>
      <w:r w:rsidR="00DA5191" w:rsidRPr="00B722B4">
        <w:rPr>
          <w:rFonts w:ascii="Times" w:hAnsi="Times"/>
          <w:sz w:val="22"/>
          <w:szCs w:val="22"/>
        </w:rPr>
        <w:t>P</w:t>
      </w:r>
      <w:r w:rsidR="00D07FFC">
        <w:rPr>
          <w:rFonts w:ascii="Times" w:hAnsi="Times"/>
          <w:sz w:val="22"/>
          <w:szCs w:val="22"/>
        </w:rPr>
        <w:t xml:space="preserve">ersonnel </w:t>
      </w:r>
      <w:r w:rsidR="00DA5191" w:rsidRPr="00B722B4">
        <w:rPr>
          <w:rFonts w:ascii="Times" w:hAnsi="Times"/>
          <w:sz w:val="22"/>
          <w:szCs w:val="22"/>
        </w:rPr>
        <w:t>M</w:t>
      </w:r>
      <w:r w:rsidR="00D07FFC">
        <w:rPr>
          <w:rFonts w:ascii="Times" w:hAnsi="Times"/>
          <w:sz w:val="22"/>
          <w:szCs w:val="22"/>
        </w:rPr>
        <w:t>anagement</w:t>
      </w:r>
      <w:r w:rsidR="00DA5191" w:rsidRPr="00B722B4">
        <w:rPr>
          <w:rFonts w:ascii="Times" w:hAnsi="Times"/>
          <w:sz w:val="22"/>
          <w:szCs w:val="22"/>
        </w:rPr>
        <w:t xml:space="preserve">’s </w:t>
      </w:r>
      <w:r w:rsidR="00086D53" w:rsidRPr="00B722B4">
        <w:rPr>
          <w:rFonts w:ascii="Times" w:hAnsi="Times"/>
          <w:sz w:val="22"/>
          <w:szCs w:val="22"/>
        </w:rPr>
        <w:t>2016 M</w:t>
      </w:r>
      <w:r w:rsidR="00D07FFC">
        <w:rPr>
          <w:rFonts w:ascii="Times" w:hAnsi="Times"/>
          <w:sz w:val="22"/>
          <w:szCs w:val="22"/>
        </w:rPr>
        <w:t>ulti-</w:t>
      </w:r>
      <w:r w:rsidR="00086D53" w:rsidRPr="00B722B4">
        <w:rPr>
          <w:rFonts w:ascii="Times" w:hAnsi="Times"/>
          <w:sz w:val="22"/>
          <w:szCs w:val="22"/>
        </w:rPr>
        <w:t>S</w:t>
      </w:r>
      <w:r w:rsidR="00D07FFC">
        <w:rPr>
          <w:rFonts w:ascii="Times" w:hAnsi="Times"/>
          <w:sz w:val="22"/>
          <w:szCs w:val="22"/>
        </w:rPr>
        <w:t xml:space="preserve">tate </w:t>
      </w:r>
      <w:r w:rsidR="00086D53" w:rsidRPr="00B722B4">
        <w:rPr>
          <w:rFonts w:ascii="Times" w:hAnsi="Times"/>
          <w:sz w:val="22"/>
          <w:szCs w:val="22"/>
        </w:rPr>
        <w:t>P</w:t>
      </w:r>
      <w:r w:rsidR="00D07FFC">
        <w:rPr>
          <w:rFonts w:ascii="Times" w:hAnsi="Times"/>
          <w:sz w:val="22"/>
          <w:szCs w:val="22"/>
        </w:rPr>
        <w:t>rogram</w:t>
      </w:r>
      <w:r w:rsidR="00086D53" w:rsidRPr="00B722B4">
        <w:rPr>
          <w:rFonts w:ascii="Times" w:hAnsi="Times"/>
          <w:sz w:val="22"/>
          <w:szCs w:val="22"/>
        </w:rPr>
        <w:t xml:space="preserve"> Application</w:t>
      </w:r>
      <w:r w:rsidRPr="00B722B4">
        <w:rPr>
          <w:rFonts w:ascii="Times" w:hAnsi="Times"/>
          <w:sz w:val="22"/>
          <w:szCs w:val="22"/>
        </w:rPr>
        <w:t>, tracking all aspects of each COOPs application</w:t>
      </w:r>
      <w:r w:rsidR="00570370">
        <w:rPr>
          <w:rFonts w:ascii="Times" w:hAnsi="Times"/>
          <w:sz w:val="22"/>
          <w:szCs w:val="22"/>
        </w:rPr>
        <w:t>,</w:t>
      </w:r>
      <w:r w:rsidR="00360E93" w:rsidRPr="00B722B4">
        <w:rPr>
          <w:rFonts w:ascii="Times" w:hAnsi="Times"/>
          <w:sz w:val="22"/>
          <w:szCs w:val="22"/>
        </w:rPr>
        <w:t xml:space="preserve"> and serving as a liaison between OPM and COOPs</w:t>
      </w:r>
    </w:p>
    <w:p w:rsidR="000C2E8A" w:rsidRPr="00B722B4" w:rsidRDefault="000C2E8A" w:rsidP="00086D53">
      <w:pPr>
        <w:numPr>
          <w:ilvl w:val="0"/>
          <w:numId w:val="11"/>
        </w:numPr>
        <w:rPr>
          <w:rFonts w:ascii="Times" w:hAnsi="Times"/>
          <w:sz w:val="22"/>
          <w:szCs w:val="22"/>
        </w:rPr>
      </w:pPr>
      <w:r w:rsidRPr="00B722B4">
        <w:rPr>
          <w:rFonts w:ascii="Times" w:hAnsi="Times"/>
          <w:sz w:val="22"/>
          <w:szCs w:val="22"/>
        </w:rPr>
        <w:t xml:space="preserve">Developed standardized reporting solutions for Board of Directors, Executive Team, and Sales </w:t>
      </w:r>
      <w:r w:rsidR="000D277F" w:rsidRPr="00B722B4">
        <w:rPr>
          <w:rFonts w:ascii="Times" w:hAnsi="Times"/>
          <w:sz w:val="22"/>
          <w:szCs w:val="22"/>
        </w:rPr>
        <w:t>Department tracking enrollment progress and financial performance</w:t>
      </w:r>
    </w:p>
    <w:p w:rsidR="00086D53" w:rsidRPr="00B722B4" w:rsidRDefault="00086D53" w:rsidP="00963BA1">
      <w:pPr>
        <w:rPr>
          <w:rFonts w:ascii="Times" w:hAnsi="Times"/>
          <w:b/>
          <w:sz w:val="22"/>
          <w:szCs w:val="22"/>
        </w:rPr>
      </w:pPr>
    </w:p>
    <w:p w:rsidR="00A03F96" w:rsidRPr="00B722B4" w:rsidRDefault="00A03F96" w:rsidP="00963BA1">
      <w:pPr>
        <w:rPr>
          <w:rFonts w:ascii="Times" w:hAnsi="Times"/>
          <w:sz w:val="22"/>
          <w:szCs w:val="22"/>
        </w:rPr>
      </w:pPr>
      <w:r w:rsidRPr="00B722B4">
        <w:rPr>
          <w:rFonts w:ascii="Times" w:hAnsi="Times"/>
          <w:sz w:val="22"/>
          <w:szCs w:val="22"/>
        </w:rPr>
        <w:t>Innovation and Engagement</w:t>
      </w:r>
      <w:r w:rsidR="00B15085" w:rsidRPr="00B722B4">
        <w:rPr>
          <w:rFonts w:ascii="Times" w:hAnsi="Times"/>
          <w:sz w:val="22"/>
          <w:szCs w:val="22"/>
        </w:rPr>
        <w:t xml:space="preserve"> Analyst</w:t>
      </w:r>
      <w:r w:rsidR="007075B2" w:rsidRPr="00B722B4">
        <w:rPr>
          <w:rFonts w:ascii="Times" w:hAnsi="Times"/>
          <w:sz w:val="22"/>
          <w:szCs w:val="22"/>
        </w:rPr>
        <w:t xml:space="preserve"> (September 2013 – June 2014)</w:t>
      </w:r>
    </w:p>
    <w:p w:rsidR="0008168D" w:rsidRPr="00B722B4" w:rsidRDefault="0008168D" w:rsidP="0008168D">
      <w:pPr>
        <w:numPr>
          <w:ilvl w:val="0"/>
          <w:numId w:val="11"/>
        </w:numPr>
        <w:rPr>
          <w:rFonts w:ascii="Times" w:hAnsi="Times"/>
          <w:sz w:val="22"/>
          <w:szCs w:val="22"/>
        </w:rPr>
      </w:pPr>
      <w:r w:rsidRPr="00B722B4">
        <w:rPr>
          <w:rFonts w:ascii="Times" w:hAnsi="Times"/>
          <w:sz w:val="22"/>
          <w:szCs w:val="22"/>
        </w:rPr>
        <w:t xml:space="preserve">Managed the implementation of a new TPA </w:t>
      </w:r>
      <w:r w:rsidR="00B15085" w:rsidRPr="00B722B4">
        <w:rPr>
          <w:rFonts w:ascii="Times" w:hAnsi="Times"/>
          <w:sz w:val="22"/>
          <w:szCs w:val="22"/>
        </w:rPr>
        <w:t>ensuring that the project team understood all aspects of the scope of work respective to their responsibilities, developed and tracked the status of the implementation project plan, and prepared status reports for internal leadership</w:t>
      </w:r>
    </w:p>
    <w:p w:rsidR="00B00E87" w:rsidRPr="00B722B4" w:rsidRDefault="00281F2E" w:rsidP="00DC4A56">
      <w:pPr>
        <w:numPr>
          <w:ilvl w:val="0"/>
          <w:numId w:val="11"/>
        </w:numPr>
        <w:rPr>
          <w:rFonts w:ascii="Times" w:hAnsi="Times"/>
          <w:sz w:val="22"/>
          <w:szCs w:val="22"/>
        </w:rPr>
      </w:pPr>
      <w:r w:rsidRPr="00B722B4">
        <w:rPr>
          <w:rFonts w:ascii="Times" w:hAnsi="Times"/>
          <w:sz w:val="22"/>
          <w:szCs w:val="22"/>
        </w:rPr>
        <w:t>Developed and implemented</w:t>
      </w:r>
      <w:r w:rsidR="004B641E" w:rsidRPr="00B722B4">
        <w:rPr>
          <w:rFonts w:ascii="Times" w:hAnsi="Times"/>
          <w:sz w:val="22"/>
          <w:szCs w:val="22"/>
        </w:rPr>
        <w:t xml:space="preserve"> LLH’s</w:t>
      </w:r>
      <w:r w:rsidR="00B00E87" w:rsidRPr="00B722B4">
        <w:rPr>
          <w:rFonts w:ascii="Times" w:hAnsi="Times"/>
          <w:sz w:val="22"/>
          <w:szCs w:val="22"/>
        </w:rPr>
        <w:t xml:space="preserve"> </w:t>
      </w:r>
      <w:r w:rsidR="004B641E" w:rsidRPr="00B722B4">
        <w:rPr>
          <w:rFonts w:ascii="Times" w:hAnsi="Times"/>
          <w:sz w:val="22"/>
          <w:szCs w:val="22"/>
        </w:rPr>
        <w:t>Preferred Partner strategy with 8 health systems</w:t>
      </w:r>
      <w:r w:rsidRPr="00B722B4">
        <w:rPr>
          <w:rFonts w:ascii="Times" w:hAnsi="Times"/>
          <w:sz w:val="22"/>
          <w:szCs w:val="22"/>
        </w:rPr>
        <w:t xml:space="preserve"> in IL</w:t>
      </w:r>
    </w:p>
    <w:p w:rsidR="004B641E" w:rsidRPr="00B722B4" w:rsidRDefault="004B641E" w:rsidP="004B641E">
      <w:pPr>
        <w:ind w:left="360"/>
        <w:rPr>
          <w:rFonts w:ascii="Times" w:hAnsi="Times"/>
          <w:b/>
          <w:sz w:val="22"/>
          <w:szCs w:val="22"/>
        </w:rPr>
      </w:pPr>
    </w:p>
    <w:p w:rsidR="00963BA1" w:rsidRPr="00B722B4" w:rsidRDefault="00D342E3" w:rsidP="00963BA1">
      <w:pPr>
        <w:rPr>
          <w:rFonts w:ascii="Times" w:hAnsi="Times"/>
          <w:b/>
          <w:i/>
          <w:sz w:val="22"/>
          <w:szCs w:val="22"/>
        </w:rPr>
      </w:pPr>
      <w:r w:rsidRPr="00B722B4">
        <w:rPr>
          <w:rFonts w:ascii="Times" w:hAnsi="Times"/>
          <w:b/>
          <w:sz w:val="22"/>
          <w:szCs w:val="22"/>
        </w:rPr>
        <w:t>Prairie Group Consulting, Inc. (July 2011</w:t>
      </w:r>
      <w:r w:rsidR="00A03F96" w:rsidRPr="00B722B4">
        <w:rPr>
          <w:rFonts w:ascii="Times" w:hAnsi="Times"/>
          <w:b/>
          <w:sz w:val="22"/>
          <w:szCs w:val="22"/>
        </w:rPr>
        <w:t xml:space="preserve"> – </w:t>
      </w:r>
      <w:r w:rsidR="00B00E87" w:rsidRPr="00B722B4">
        <w:rPr>
          <w:rFonts w:ascii="Times" w:hAnsi="Times"/>
          <w:b/>
          <w:sz w:val="22"/>
          <w:szCs w:val="22"/>
        </w:rPr>
        <w:t>September 2013</w:t>
      </w:r>
      <w:r w:rsidRPr="00B722B4">
        <w:rPr>
          <w:rFonts w:ascii="Times" w:hAnsi="Times"/>
          <w:b/>
          <w:sz w:val="22"/>
          <w:szCs w:val="22"/>
        </w:rPr>
        <w:t>)</w:t>
      </w:r>
    </w:p>
    <w:p w:rsidR="00963BA1" w:rsidRPr="00B722B4" w:rsidRDefault="00D342E3" w:rsidP="00963BA1">
      <w:pPr>
        <w:rPr>
          <w:rFonts w:ascii="Times" w:hAnsi="Times"/>
          <w:sz w:val="22"/>
          <w:szCs w:val="22"/>
        </w:rPr>
      </w:pPr>
      <w:r w:rsidRPr="00B722B4">
        <w:rPr>
          <w:rFonts w:ascii="Times" w:hAnsi="Times"/>
          <w:sz w:val="22"/>
          <w:szCs w:val="22"/>
        </w:rPr>
        <w:t>Manager, Community Relations and Research</w:t>
      </w:r>
    </w:p>
    <w:p w:rsidR="00800426" w:rsidRPr="00B722B4" w:rsidRDefault="000D277F" w:rsidP="00800426">
      <w:pPr>
        <w:numPr>
          <w:ilvl w:val="0"/>
          <w:numId w:val="11"/>
        </w:numPr>
        <w:rPr>
          <w:rFonts w:ascii="Times" w:hAnsi="Times"/>
          <w:b/>
          <w:sz w:val="22"/>
          <w:szCs w:val="22"/>
        </w:rPr>
      </w:pPr>
      <w:r w:rsidRPr="00B722B4">
        <w:rPr>
          <w:rFonts w:ascii="Times" w:hAnsi="Times"/>
          <w:sz w:val="22"/>
          <w:szCs w:val="22"/>
        </w:rPr>
        <w:t>Managed and d</w:t>
      </w:r>
      <w:r w:rsidR="00A005CF" w:rsidRPr="00B722B4">
        <w:rPr>
          <w:rFonts w:ascii="Times" w:hAnsi="Times"/>
          <w:sz w:val="22"/>
          <w:szCs w:val="22"/>
        </w:rPr>
        <w:t>eveloped</w:t>
      </w:r>
      <w:r w:rsidR="00360E93" w:rsidRPr="00B722B4">
        <w:rPr>
          <w:rFonts w:ascii="Times" w:hAnsi="Times"/>
          <w:sz w:val="22"/>
          <w:szCs w:val="22"/>
        </w:rPr>
        <w:t xml:space="preserve"> the</w:t>
      </w:r>
      <w:r w:rsidR="00A005CF" w:rsidRPr="00B722B4">
        <w:rPr>
          <w:rFonts w:ascii="Times" w:hAnsi="Times"/>
          <w:sz w:val="22"/>
          <w:szCs w:val="22"/>
        </w:rPr>
        <w:t xml:space="preserve"> e</w:t>
      </w:r>
      <w:r w:rsidR="00E8767F" w:rsidRPr="00B722B4">
        <w:rPr>
          <w:rFonts w:ascii="Times" w:hAnsi="Times"/>
          <w:sz w:val="22"/>
          <w:szCs w:val="22"/>
        </w:rPr>
        <w:t xml:space="preserve">ducation and </w:t>
      </w:r>
      <w:r w:rsidR="00A005CF" w:rsidRPr="00B722B4">
        <w:rPr>
          <w:rFonts w:ascii="Times" w:hAnsi="Times"/>
          <w:sz w:val="22"/>
          <w:szCs w:val="22"/>
        </w:rPr>
        <w:t>outreach strategy for C</w:t>
      </w:r>
      <w:r w:rsidR="00570370">
        <w:rPr>
          <w:rFonts w:ascii="Times" w:hAnsi="Times"/>
          <w:sz w:val="22"/>
          <w:szCs w:val="22"/>
        </w:rPr>
        <w:t xml:space="preserve">ook </w:t>
      </w:r>
      <w:r w:rsidR="00A005CF" w:rsidRPr="00B722B4">
        <w:rPr>
          <w:rFonts w:ascii="Times" w:hAnsi="Times"/>
          <w:sz w:val="22"/>
          <w:szCs w:val="22"/>
        </w:rPr>
        <w:t>C</w:t>
      </w:r>
      <w:r w:rsidR="00570370">
        <w:rPr>
          <w:rFonts w:ascii="Times" w:hAnsi="Times"/>
          <w:sz w:val="22"/>
          <w:szCs w:val="22"/>
        </w:rPr>
        <w:t xml:space="preserve">ounty </w:t>
      </w:r>
      <w:r w:rsidR="00A005CF" w:rsidRPr="00B722B4">
        <w:rPr>
          <w:rFonts w:ascii="Times" w:hAnsi="Times"/>
          <w:sz w:val="22"/>
          <w:szCs w:val="22"/>
        </w:rPr>
        <w:t>H</w:t>
      </w:r>
      <w:r w:rsidR="00570370">
        <w:rPr>
          <w:rFonts w:ascii="Times" w:hAnsi="Times"/>
          <w:sz w:val="22"/>
          <w:szCs w:val="22"/>
        </w:rPr>
        <w:t xml:space="preserve">ealth and </w:t>
      </w:r>
      <w:r w:rsidR="00A005CF" w:rsidRPr="00B722B4">
        <w:rPr>
          <w:rFonts w:ascii="Times" w:hAnsi="Times"/>
          <w:sz w:val="22"/>
          <w:szCs w:val="22"/>
        </w:rPr>
        <w:t>H</w:t>
      </w:r>
      <w:r w:rsidR="00570370">
        <w:rPr>
          <w:rFonts w:ascii="Times" w:hAnsi="Times"/>
          <w:sz w:val="22"/>
          <w:szCs w:val="22"/>
        </w:rPr>
        <w:t xml:space="preserve">ospital </w:t>
      </w:r>
      <w:r w:rsidR="00A005CF" w:rsidRPr="00B722B4">
        <w:rPr>
          <w:rFonts w:ascii="Times" w:hAnsi="Times"/>
          <w:sz w:val="22"/>
          <w:szCs w:val="22"/>
        </w:rPr>
        <w:t>S</w:t>
      </w:r>
      <w:r w:rsidR="00570370">
        <w:rPr>
          <w:rFonts w:ascii="Times" w:hAnsi="Times"/>
          <w:sz w:val="22"/>
          <w:szCs w:val="22"/>
        </w:rPr>
        <w:t>ystem</w:t>
      </w:r>
      <w:r w:rsidR="00A005CF" w:rsidRPr="00B722B4">
        <w:rPr>
          <w:rFonts w:ascii="Times" w:hAnsi="Times"/>
          <w:sz w:val="22"/>
          <w:szCs w:val="22"/>
        </w:rPr>
        <w:t>’s Medicaid Managed Care Program, CountyCare, and identified key community stakeholders that lead to the enrollment of over 100k members</w:t>
      </w:r>
      <w:r w:rsidR="00B15085" w:rsidRPr="00B722B4">
        <w:rPr>
          <w:rFonts w:ascii="Times" w:hAnsi="Times"/>
          <w:sz w:val="22"/>
          <w:szCs w:val="22"/>
        </w:rPr>
        <w:t xml:space="preserve"> over the life of </w:t>
      </w:r>
      <w:r w:rsidR="00FE5FC5">
        <w:rPr>
          <w:rFonts w:ascii="Times" w:hAnsi="Times"/>
          <w:sz w:val="22"/>
          <w:szCs w:val="22"/>
        </w:rPr>
        <w:t xml:space="preserve">the </w:t>
      </w:r>
      <w:r w:rsidR="00B15085" w:rsidRPr="00B722B4">
        <w:rPr>
          <w:rFonts w:ascii="Times" w:hAnsi="Times"/>
          <w:sz w:val="22"/>
          <w:szCs w:val="22"/>
        </w:rPr>
        <w:t>contract</w:t>
      </w:r>
    </w:p>
    <w:p w:rsidR="00800426" w:rsidRPr="00B722B4" w:rsidRDefault="00800426" w:rsidP="00800426">
      <w:pPr>
        <w:ind w:left="360"/>
        <w:rPr>
          <w:rFonts w:ascii="Times" w:hAnsi="Times"/>
          <w:b/>
          <w:sz w:val="22"/>
          <w:szCs w:val="22"/>
        </w:rPr>
      </w:pPr>
    </w:p>
    <w:p w:rsidR="0008168D" w:rsidRPr="00B722B4" w:rsidRDefault="0008168D" w:rsidP="00A13743">
      <w:pPr>
        <w:rPr>
          <w:rFonts w:ascii="Times" w:hAnsi="Times"/>
          <w:b/>
          <w:sz w:val="22"/>
          <w:szCs w:val="22"/>
        </w:rPr>
      </w:pPr>
      <w:r w:rsidRPr="00B722B4">
        <w:rPr>
          <w:rFonts w:ascii="Times" w:hAnsi="Times"/>
          <w:b/>
          <w:sz w:val="22"/>
          <w:szCs w:val="22"/>
        </w:rPr>
        <w:t>US House of Representatives, Mike Quigley (August 2011 – December 2011)</w:t>
      </w:r>
    </w:p>
    <w:p w:rsidR="0008168D" w:rsidRPr="00B722B4" w:rsidRDefault="00B15085" w:rsidP="00A13743">
      <w:pPr>
        <w:rPr>
          <w:rFonts w:ascii="Times" w:hAnsi="Times"/>
          <w:b/>
          <w:sz w:val="22"/>
          <w:szCs w:val="22"/>
        </w:rPr>
      </w:pPr>
      <w:r w:rsidRPr="00B722B4">
        <w:rPr>
          <w:rFonts w:ascii="Times" w:hAnsi="Times"/>
          <w:sz w:val="22"/>
          <w:szCs w:val="22"/>
        </w:rPr>
        <w:t>Congressional Intern</w:t>
      </w:r>
      <w:r w:rsidR="0008168D" w:rsidRPr="00B722B4">
        <w:rPr>
          <w:rFonts w:ascii="Times" w:hAnsi="Times"/>
          <w:b/>
          <w:sz w:val="22"/>
          <w:szCs w:val="22"/>
        </w:rPr>
        <w:t xml:space="preserve"> </w:t>
      </w:r>
    </w:p>
    <w:p w:rsidR="0008168D" w:rsidRPr="00B722B4" w:rsidRDefault="0008168D" w:rsidP="00A13743">
      <w:pPr>
        <w:rPr>
          <w:rFonts w:ascii="Times" w:hAnsi="Times"/>
          <w:b/>
          <w:sz w:val="22"/>
          <w:szCs w:val="22"/>
          <w:u w:val="single"/>
        </w:rPr>
      </w:pPr>
    </w:p>
    <w:p w:rsidR="00A13743" w:rsidRPr="00B722B4" w:rsidRDefault="00FE5FC5" w:rsidP="00A13743">
      <w:pPr>
        <w:rPr>
          <w:rFonts w:ascii="Times" w:hAnsi="Times"/>
          <w:b/>
          <w:sz w:val="22"/>
          <w:szCs w:val="22"/>
          <w:u w:val="single"/>
        </w:rPr>
      </w:pPr>
      <w:r>
        <w:rPr>
          <w:rFonts w:ascii="Times" w:hAnsi="Times"/>
          <w:b/>
          <w:sz w:val="22"/>
          <w:szCs w:val="22"/>
          <w:u w:val="single"/>
        </w:rPr>
        <w:t>Education</w:t>
      </w:r>
    </w:p>
    <w:p w:rsidR="00A13743" w:rsidRPr="00B722B4" w:rsidRDefault="00FE5FC5" w:rsidP="00A13743">
      <w:pPr>
        <w:rPr>
          <w:rFonts w:ascii="Times" w:hAnsi="Times"/>
          <w:sz w:val="22"/>
          <w:szCs w:val="22"/>
        </w:rPr>
      </w:pPr>
      <w:r>
        <w:rPr>
          <w:rFonts w:ascii="Times" w:hAnsi="Times"/>
          <w:sz w:val="22"/>
          <w:szCs w:val="22"/>
        </w:rPr>
        <w:t>Loyola University Chicago, BA</w:t>
      </w:r>
      <w:r w:rsidR="006E4CB3">
        <w:rPr>
          <w:rFonts w:ascii="Times" w:hAnsi="Times"/>
          <w:sz w:val="22"/>
          <w:szCs w:val="22"/>
        </w:rPr>
        <w:t xml:space="preserve"> Political Science</w:t>
      </w:r>
      <w:r w:rsidR="00A13743" w:rsidRPr="00B722B4">
        <w:rPr>
          <w:rFonts w:ascii="Times" w:hAnsi="Times"/>
          <w:sz w:val="22"/>
          <w:szCs w:val="22"/>
        </w:rPr>
        <w:t>, 2011</w:t>
      </w:r>
    </w:p>
    <w:p w:rsidR="00A13743" w:rsidRPr="00B722B4" w:rsidRDefault="00A13743" w:rsidP="004B641E">
      <w:pPr>
        <w:rPr>
          <w:rFonts w:ascii="Times" w:hAnsi="Times"/>
          <w:b/>
          <w:sz w:val="22"/>
          <w:szCs w:val="22"/>
        </w:rPr>
      </w:pPr>
    </w:p>
    <w:p w:rsidR="00A13743" w:rsidRPr="00B722B4" w:rsidRDefault="00A13743" w:rsidP="004B641E">
      <w:pPr>
        <w:rPr>
          <w:rFonts w:ascii="Times" w:hAnsi="Times"/>
          <w:b/>
          <w:sz w:val="22"/>
          <w:szCs w:val="22"/>
          <w:u w:val="single"/>
        </w:rPr>
      </w:pPr>
      <w:r w:rsidRPr="00B722B4">
        <w:rPr>
          <w:rFonts w:ascii="Times" w:hAnsi="Times"/>
          <w:b/>
          <w:sz w:val="22"/>
          <w:szCs w:val="22"/>
          <w:u w:val="single"/>
        </w:rPr>
        <w:t>Volunteer Experience</w:t>
      </w:r>
    </w:p>
    <w:p w:rsidR="004B641E" w:rsidRPr="00B722B4" w:rsidRDefault="004B641E" w:rsidP="004B641E">
      <w:pPr>
        <w:rPr>
          <w:rFonts w:ascii="Times" w:hAnsi="Times"/>
          <w:b/>
          <w:sz w:val="22"/>
          <w:szCs w:val="22"/>
        </w:rPr>
      </w:pPr>
      <w:r w:rsidRPr="00B722B4">
        <w:rPr>
          <w:rFonts w:ascii="Times" w:hAnsi="Times"/>
          <w:b/>
          <w:sz w:val="22"/>
          <w:szCs w:val="22"/>
        </w:rPr>
        <w:t>Little City Foundation (November 2012 – Present)</w:t>
      </w:r>
    </w:p>
    <w:p w:rsidR="004B641E" w:rsidRPr="00B722B4" w:rsidRDefault="004B641E" w:rsidP="004B641E">
      <w:pPr>
        <w:rPr>
          <w:rFonts w:ascii="Times" w:hAnsi="Times"/>
          <w:sz w:val="22"/>
          <w:szCs w:val="22"/>
        </w:rPr>
      </w:pPr>
      <w:r w:rsidRPr="00B722B4">
        <w:rPr>
          <w:rFonts w:ascii="Times" w:hAnsi="Times"/>
          <w:sz w:val="22"/>
          <w:szCs w:val="22"/>
        </w:rPr>
        <w:t>Board of Advisors (August 2015 – Present)</w:t>
      </w:r>
    </w:p>
    <w:p w:rsidR="00A13743" w:rsidRPr="00B722B4" w:rsidRDefault="004B641E" w:rsidP="00963BA1">
      <w:pPr>
        <w:rPr>
          <w:rFonts w:ascii="Times" w:hAnsi="Times"/>
          <w:sz w:val="22"/>
          <w:szCs w:val="22"/>
        </w:rPr>
      </w:pPr>
      <w:r w:rsidRPr="00B722B4">
        <w:rPr>
          <w:rFonts w:ascii="Times" w:hAnsi="Times"/>
          <w:sz w:val="22"/>
          <w:szCs w:val="22"/>
        </w:rPr>
        <w:t>Junior Board</w:t>
      </w:r>
      <w:r w:rsidR="00A543DD">
        <w:rPr>
          <w:rFonts w:ascii="Times" w:hAnsi="Times"/>
          <w:sz w:val="22"/>
          <w:szCs w:val="22"/>
        </w:rPr>
        <w:t>,</w:t>
      </w:r>
      <w:r w:rsidRPr="00B722B4">
        <w:rPr>
          <w:rFonts w:ascii="Times" w:hAnsi="Times"/>
          <w:sz w:val="22"/>
          <w:szCs w:val="22"/>
        </w:rPr>
        <w:t xml:space="preserve"> President (June 2013 – July 2015)</w:t>
      </w:r>
      <w:bookmarkStart w:id="0" w:name="_GoBack"/>
      <w:bookmarkEnd w:id="0"/>
    </w:p>
    <w:sectPr w:rsidR="00A13743" w:rsidRPr="00B722B4" w:rsidSect="00963BA1">
      <w:pgSz w:w="12240" w:h="15840"/>
      <w:pgMar w:top="900" w:right="1800" w:bottom="108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2285E"/>
    <w:multiLevelType w:val="hybridMultilevel"/>
    <w:tmpl w:val="9A149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B54333"/>
    <w:multiLevelType w:val="hybridMultilevel"/>
    <w:tmpl w:val="89305E1C"/>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A8D1C63"/>
    <w:multiLevelType w:val="hybridMultilevel"/>
    <w:tmpl w:val="561CE25C"/>
    <w:lvl w:ilvl="0" w:tplc="00010409">
      <w:start w:val="1"/>
      <w:numFmt w:val="bullet"/>
      <w:lvlText w:val=""/>
      <w:lvlJc w:val="left"/>
      <w:pPr>
        <w:tabs>
          <w:tab w:val="num" w:pos="360"/>
        </w:tabs>
        <w:ind w:left="36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6419A1"/>
    <w:multiLevelType w:val="hybridMultilevel"/>
    <w:tmpl w:val="E22C3F62"/>
    <w:lvl w:ilvl="0" w:tplc="12C6BA2A">
      <w:start w:val="1"/>
      <w:numFmt w:val="bullet"/>
      <w:lvlText w:val=""/>
      <w:lvlJc w:val="left"/>
      <w:pPr>
        <w:ind w:left="720" w:hanging="360"/>
      </w:pPr>
      <w:rPr>
        <w:rFonts w:ascii="Symbol" w:hAnsi="Symbol" w:hint="default"/>
        <w:sz w:val="14"/>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E91CCD"/>
    <w:multiLevelType w:val="hybridMultilevel"/>
    <w:tmpl w:val="7AB28ACE"/>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FB40B4F"/>
    <w:multiLevelType w:val="hybridMultilevel"/>
    <w:tmpl w:val="B3100A6C"/>
    <w:lvl w:ilvl="0" w:tplc="12C6BA2A">
      <w:start w:val="1"/>
      <w:numFmt w:val="bullet"/>
      <w:lvlText w:val=""/>
      <w:lvlJc w:val="left"/>
      <w:pPr>
        <w:tabs>
          <w:tab w:val="num" w:pos="360"/>
        </w:tabs>
        <w:ind w:left="360" w:hanging="360"/>
      </w:pPr>
      <w:rPr>
        <w:rFonts w:ascii="Symbol" w:hAnsi="Symbol" w:hint="default"/>
        <w:sz w:val="14"/>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537C20"/>
    <w:multiLevelType w:val="hybridMultilevel"/>
    <w:tmpl w:val="620009F6"/>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7134E61"/>
    <w:multiLevelType w:val="hybridMultilevel"/>
    <w:tmpl w:val="257C47CA"/>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8CA183E"/>
    <w:multiLevelType w:val="hybridMultilevel"/>
    <w:tmpl w:val="8E92E4F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B9654D3"/>
    <w:multiLevelType w:val="hybridMultilevel"/>
    <w:tmpl w:val="D71289CA"/>
    <w:lvl w:ilvl="0" w:tplc="00010409">
      <w:start w:val="1"/>
      <w:numFmt w:val="bullet"/>
      <w:lvlText w:val=""/>
      <w:lvlJc w:val="left"/>
      <w:pPr>
        <w:tabs>
          <w:tab w:val="num" w:pos="2160"/>
        </w:tabs>
        <w:ind w:left="2160" w:hanging="360"/>
      </w:pPr>
      <w:rPr>
        <w:rFonts w:ascii="Symbol" w:hAnsi="Symbol" w:hint="default"/>
      </w:rPr>
    </w:lvl>
    <w:lvl w:ilvl="1" w:tplc="00030409" w:tentative="1">
      <w:start w:val="1"/>
      <w:numFmt w:val="bullet"/>
      <w:lvlText w:val="o"/>
      <w:lvlJc w:val="left"/>
      <w:pPr>
        <w:tabs>
          <w:tab w:val="num" w:pos="2880"/>
        </w:tabs>
        <w:ind w:left="2880" w:hanging="360"/>
      </w:pPr>
      <w:rPr>
        <w:rFonts w:ascii="Courier New" w:hAnsi="Courier New" w:hint="default"/>
      </w:rPr>
    </w:lvl>
    <w:lvl w:ilvl="2" w:tplc="00050409" w:tentative="1">
      <w:start w:val="1"/>
      <w:numFmt w:val="bullet"/>
      <w:lvlText w:val=""/>
      <w:lvlJc w:val="left"/>
      <w:pPr>
        <w:tabs>
          <w:tab w:val="num" w:pos="3600"/>
        </w:tabs>
        <w:ind w:left="3600" w:hanging="360"/>
      </w:pPr>
      <w:rPr>
        <w:rFonts w:ascii="Wingdings" w:hAnsi="Wingdings" w:hint="default"/>
      </w:rPr>
    </w:lvl>
    <w:lvl w:ilvl="3" w:tplc="00010409" w:tentative="1">
      <w:start w:val="1"/>
      <w:numFmt w:val="bullet"/>
      <w:lvlText w:val=""/>
      <w:lvlJc w:val="left"/>
      <w:pPr>
        <w:tabs>
          <w:tab w:val="num" w:pos="4320"/>
        </w:tabs>
        <w:ind w:left="4320" w:hanging="360"/>
      </w:pPr>
      <w:rPr>
        <w:rFonts w:ascii="Symbol" w:hAnsi="Symbol" w:hint="default"/>
      </w:rPr>
    </w:lvl>
    <w:lvl w:ilvl="4" w:tplc="00030409" w:tentative="1">
      <w:start w:val="1"/>
      <w:numFmt w:val="bullet"/>
      <w:lvlText w:val="o"/>
      <w:lvlJc w:val="left"/>
      <w:pPr>
        <w:tabs>
          <w:tab w:val="num" w:pos="5040"/>
        </w:tabs>
        <w:ind w:left="5040" w:hanging="360"/>
      </w:pPr>
      <w:rPr>
        <w:rFonts w:ascii="Courier New" w:hAnsi="Courier New" w:hint="default"/>
      </w:rPr>
    </w:lvl>
    <w:lvl w:ilvl="5" w:tplc="00050409" w:tentative="1">
      <w:start w:val="1"/>
      <w:numFmt w:val="bullet"/>
      <w:lvlText w:val=""/>
      <w:lvlJc w:val="left"/>
      <w:pPr>
        <w:tabs>
          <w:tab w:val="num" w:pos="5760"/>
        </w:tabs>
        <w:ind w:left="5760" w:hanging="360"/>
      </w:pPr>
      <w:rPr>
        <w:rFonts w:ascii="Wingdings" w:hAnsi="Wingdings" w:hint="default"/>
      </w:rPr>
    </w:lvl>
    <w:lvl w:ilvl="6" w:tplc="00010409" w:tentative="1">
      <w:start w:val="1"/>
      <w:numFmt w:val="bullet"/>
      <w:lvlText w:val=""/>
      <w:lvlJc w:val="left"/>
      <w:pPr>
        <w:tabs>
          <w:tab w:val="num" w:pos="6480"/>
        </w:tabs>
        <w:ind w:left="6480" w:hanging="360"/>
      </w:pPr>
      <w:rPr>
        <w:rFonts w:ascii="Symbol" w:hAnsi="Symbol" w:hint="default"/>
      </w:rPr>
    </w:lvl>
    <w:lvl w:ilvl="7" w:tplc="00030409" w:tentative="1">
      <w:start w:val="1"/>
      <w:numFmt w:val="bullet"/>
      <w:lvlText w:val="o"/>
      <w:lvlJc w:val="left"/>
      <w:pPr>
        <w:tabs>
          <w:tab w:val="num" w:pos="7200"/>
        </w:tabs>
        <w:ind w:left="7200" w:hanging="360"/>
      </w:pPr>
      <w:rPr>
        <w:rFonts w:ascii="Courier New" w:hAnsi="Courier New" w:hint="default"/>
      </w:rPr>
    </w:lvl>
    <w:lvl w:ilvl="8" w:tplc="00050409" w:tentative="1">
      <w:start w:val="1"/>
      <w:numFmt w:val="bullet"/>
      <w:lvlText w:val=""/>
      <w:lvlJc w:val="left"/>
      <w:pPr>
        <w:tabs>
          <w:tab w:val="num" w:pos="7920"/>
        </w:tabs>
        <w:ind w:left="7920" w:hanging="360"/>
      </w:pPr>
      <w:rPr>
        <w:rFonts w:ascii="Wingdings" w:hAnsi="Wingdings" w:hint="default"/>
      </w:rPr>
    </w:lvl>
  </w:abstractNum>
  <w:abstractNum w:abstractNumId="10" w15:restartNumberingAfterBreak="0">
    <w:nsid w:val="5FFC1D3A"/>
    <w:multiLevelType w:val="hybridMultilevel"/>
    <w:tmpl w:val="F6DC17B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CED0B76"/>
    <w:multiLevelType w:val="hybridMultilevel"/>
    <w:tmpl w:val="CAC46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BD0984"/>
    <w:multiLevelType w:val="hybridMultilevel"/>
    <w:tmpl w:val="73E0DB0E"/>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9917EA8"/>
    <w:multiLevelType w:val="hybridMultilevel"/>
    <w:tmpl w:val="9D80BFD4"/>
    <w:lvl w:ilvl="0" w:tplc="00010409">
      <w:start w:val="1"/>
      <w:numFmt w:val="bullet"/>
      <w:lvlText w:val=""/>
      <w:lvlJc w:val="left"/>
      <w:pPr>
        <w:tabs>
          <w:tab w:val="num" w:pos="1080"/>
        </w:tabs>
        <w:ind w:left="1080" w:hanging="360"/>
      </w:pPr>
      <w:rPr>
        <w:rFonts w:ascii="Symbol"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num w:numId="1">
    <w:abstractNumId w:val="13"/>
  </w:num>
  <w:num w:numId="2">
    <w:abstractNumId w:val="9"/>
  </w:num>
  <w:num w:numId="3">
    <w:abstractNumId w:val="4"/>
  </w:num>
  <w:num w:numId="4">
    <w:abstractNumId w:val="6"/>
  </w:num>
  <w:num w:numId="5">
    <w:abstractNumId w:val="12"/>
  </w:num>
  <w:num w:numId="6">
    <w:abstractNumId w:val="1"/>
  </w:num>
  <w:num w:numId="7">
    <w:abstractNumId w:val="10"/>
  </w:num>
  <w:num w:numId="8">
    <w:abstractNumId w:val="8"/>
  </w:num>
  <w:num w:numId="9">
    <w:abstractNumId w:val="2"/>
  </w:num>
  <w:num w:numId="10">
    <w:abstractNumId w:val="7"/>
  </w:num>
  <w:num w:numId="11">
    <w:abstractNumId w:val="5"/>
  </w:num>
  <w:num w:numId="12">
    <w:abstractNumId w:val="11"/>
  </w:num>
  <w:num w:numId="13">
    <w:abstractNumId w:val="5"/>
  </w:num>
  <w:num w:numId="14">
    <w:abstractNumId w:val="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C0AC6"/>
    <w:rsid w:val="00020C9A"/>
    <w:rsid w:val="0008168D"/>
    <w:rsid w:val="00086D53"/>
    <w:rsid w:val="00092010"/>
    <w:rsid w:val="000C0545"/>
    <w:rsid w:val="000C2E8A"/>
    <w:rsid w:val="000D277F"/>
    <w:rsid w:val="001003EF"/>
    <w:rsid w:val="00124B19"/>
    <w:rsid w:val="00177EA1"/>
    <w:rsid w:val="00281F2E"/>
    <w:rsid w:val="00360E93"/>
    <w:rsid w:val="003B6F96"/>
    <w:rsid w:val="003D575D"/>
    <w:rsid w:val="003D7320"/>
    <w:rsid w:val="003D7E54"/>
    <w:rsid w:val="004B641E"/>
    <w:rsid w:val="005508F3"/>
    <w:rsid w:val="00551E8F"/>
    <w:rsid w:val="00570370"/>
    <w:rsid w:val="00595C2B"/>
    <w:rsid w:val="006E4CB3"/>
    <w:rsid w:val="007075B2"/>
    <w:rsid w:val="00712B2A"/>
    <w:rsid w:val="0074684B"/>
    <w:rsid w:val="007C0AC6"/>
    <w:rsid w:val="007D6319"/>
    <w:rsid w:val="00800426"/>
    <w:rsid w:val="00816AB7"/>
    <w:rsid w:val="0084720C"/>
    <w:rsid w:val="0084738C"/>
    <w:rsid w:val="00963BA1"/>
    <w:rsid w:val="00A005CF"/>
    <w:rsid w:val="00A03F96"/>
    <w:rsid w:val="00A13743"/>
    <w:rsid w:val="00A15A24"/>
    <w:rsid w:val="00A543DD"/>
    <w:rsid w:val="00B00E87"/>
    <w:rsid w:val="00B15085"/>
    <w:rsid w:val="00B21754"/>
    <w:rsid w:val="00B722B4"/>
    <w:rsid w:val="00B873A3"/>
    <w:rsid w:val="00C17DA0"/>
    <w:rsid w:val="00CA7AFA"/>
    <w:rsid w:val="00CF6731"/>
    <w:rsid w:val="00D07FFC"/>
    <w:rsid w:val="00D342E3"/>
    <w:rsid w:val="00D458B0"/>
    <w:rsid w:val="00DA5191"/>
    <w:rsid w:val="00DC4A56"/>
    <w:rsid w:val="00E8767F"/>
    <w:rsid w:val="00F85AE2"/>
    <w:rsid w:val="00FE5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9DAE992"/>
  <w15:chartTrackingRefBased/>
  <w15:docId w15:val="{1E446DBE-4B1A-46AC-80FB-80811E985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A33EB"/>
    <w:rPr>
      <w:color w:val="0000FF"/>
      <w:u w:val="single"/>
    </w:rPr>
  </w:style>
  <w:style w:type="character" w:styleId="FollowedHyperlink">
    <w:name w:val="FollowedHyperlink"/>
    <w:rsid w:val="00FC0DE3"/>
    <w:rPr>
      <w:color w:val="800080"/>
      <w:u w:val="single"/>
    </w:rPr>
  </w:style>
  <w:style w:type="character" w:customStyle="1" w:styleId="apple-converted-space">
    <w:name w:val="apple-converted-space"/>
    <w:basedOn w:val="DefaultParagraphFont"/>
    <w:rsid w:val="00D14C83"/>
  </w:style>
  <w:style w:type="paragraph" w:styleId="BalloonText">
    <w:name w:val="Balloon Text"/>
    <w:basedOn w:val="Normal"/>
    <w:link w:val="BalloonTextChar"/>
    <w:uiPriority w:val="99"/>
    <w:semiHidden/>
    <w:unhideWhenUsed/>
    <w:rsid w:val="00020C9A"/>
    <w:rPr>
      <w:rFonts w:ascii="Segoe UI" w:hAnsi="Segoe UI" w:cs="Segoe UI"/>
      <w:sz w:val="18"/>
      <w:szCs w:val="18"/>
    </w:rPr>
  </w:style>
  <w:style w:type="character" w:customStyle="1" w:styleId="BalloonTextChar">
    <w:name w:val="Balloon Text Char"/>
    <w:link w:val="BalloonText"/>
    <w:uiPriority w:val="99"/>
    <w:semiHidden/>
    <w:rsid w:val="00020C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523953">
      <w:bodyDiv w:val="1"/>
      <w:marLeft w:val="0"/>
      <w:marRight w:val="0"/>
      <w:marTop w:val="0"/>
      <w:marBottom w:val="0"/>
      <w:divBdr>
        <w:top w:val="none" w:sz="0" w:space="0" w:color="auto"/>
        <w:left w:val="none" w:sz="0" w:space="0" w:color="auto"/>
        <w:bottom w:val="none" w:sz="0" w:space="0" w:color="auto"/>
        <w:right w:val="none" w:sz="0" w:space="0" w:color="auto"/>
      </w:divBdr>
    </w:div>
    <w:div w:id="1192718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scanlan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Brendan K</vt:lpstr>
    </vt:vector>
  </TitlesOfParts>
  <Company>none</Company>
  <LinksUpToDate>false</LinksUpToDate>
  <CharactersWithSpaces>2879</CharactersWithSpaces>
  <SharedDoc>false</SharedDoc>
  <HLinks>
    <vt:vector size="6" baseType="variant">
      <vt:variant>
        <vt:i4>3866719</vt:i4>
      </vt:variant>
      <vt:variant>
        <vt:i4>0</vt:i4>
      </vt:variant>
      <vt:variant>
        <vt:i4>0</vt:i4>
      </vt:variant>
      <vt:variant>
        <vt:i4>5</vt:i4>
      </vt:variant>
      <vt:variant>
        <vt:lpwstr>mailto:bscanlan3@gmail.com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Brendan K</dc:title>
  <dc:subject/>
  <dc:creator>brendan scanlan</dc:creator>
  <cp:keywords/>
  <cp:lastModifiedBy>Brendan Scanlan</cp:lastModifiedBy>
  <cp:revision>5</cp:revision>
  <cp:lastPrinted>2016-07-11T15:35:00Z</cp:lastPrinted>
  <dcterms:created xsi:type="dcterms:W3CDTF">2016-11-28T16:21:00Z</dcterms:created>
  <dcterms:modified xsi:type="dcterms:W3CDTF">2017-01-12T18:32:00Z</dcterms:modified>
</cp:coreProperties>
</file>