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ackground w:color="ffffff"/>
  <w:body>
    <w:tbl>
      <w:tblPr>
        <w:tblW w:w="0" w:type="auto"/>
        <w:tblInd w:w="1740" w:type="dxa"/>
        <w:tblLook w:val="0000" w:firstRow="0" w:lastRow="0" w:firstColumn="0" w:lastColumn="0" w:noHBand="0" w:noVBand="0"/>
        <w:tblLayout w:type="fixed"/>
      </w:tblPr>
      <w:tblGrid>
        <w:gridCol w:w="2592"/>
        <w:gridCol w:w="2592"/>
      </w:tblGrid>
      <w:tr>
        <w:tc>
          <w:tcPr>
            <w:tcW w:w="2592" w:type="dxa"/>
          </w:tcPr>
          <w:p>
            <w:pPr>
              <w:pStyle w:val="Address2"/>
            </w:pPr>
            <w:r>
              <w:t>1201 Vinewood Ave</w:t>
            </w:r>
          </w:p>
          <w:p>
            <w:pPr>
              <w:pStyle w:val="Address2"/>
            </w:pPr>
            <w:r>
              <w:t>Willow Springs, IL 60480</w:t>
            </w:r>
          </w:p>
        </w:tc>
        <w:tc>
          <w:tcPr>
            <w:tcW w:w="2592" w:type="dxa"/>
          </w:tcPr>
          <w:p>
            <w:pPr>
              <w:pStyle w:val="Address1"/>
            </w:pPr>
            <w:r>
              <w:t>Phone 312-493-3384</w:t>
            </w:r>
          </w:p>
          <w:p>
            <w:pPr>
              <w:pStyle w:val="Address1"/>
            </w:pPr>
            <w:r>
              <w:t>E-mail ja1zoltek@live.com</w:t>
            </w:r>
          </w:p>
        </w:tc>
      </w:tr>
    </w:tbl>
    <w:p>
      <w:pPr>
        <w:pStyle w:val="Name"/>
      </w:pPr>
      <w:r>
        <w:t xml:space="preserve">                 Chris Zoltek</w:t>
      </w:r>
    </w:p>
    <w:tbl>
      <w:tblPr>
        <w:tblW w:w="10980" w:type="dxa"/>
        <w:tblInd w:w="-972" w:type="dxa"/>
        <w:tblLook w:val="0000" w:firstRow="0" w:lastRow="0" w:firstColumn="0" w:lastColumn="0" w:noHBand="0" w:noVBand="0"/>
        <w:tblLayout w:type="fixed"/>
      </w:tblPr>
      <w:tblGrid>
        <w:gridCol w:w="1164"/>
        <w:gridCol w:w="9980"/>
      </w:tblGrid>
      <w:tr>
        <w:tblPrEx>
          <w:tblCellMar>
            <w:top w:w="0" w:type="dxa"/>
            <w:left w:w="108" w:type="dxa"/>
            <w:bottom w:w="0" w:type="dxa"/>
            <w:right w:w="108" w:type="dxa"/>
          </w:tblCellMar>
        </w:tblPrEx>
        <w:tc>
          <w:tcPr>
            <w:tcW w:w="1350" w:type="dxa"/>
          </w:tcPr>
          <w:p>
            <w:pPr>
              <w:pStyle w:val="SectionTitle"/>
            </w:pPr>
            <w:r>
              <w:t>Summary</w:t>
            </w:r>
          </w:p>
        </w:tc>
        <w:tc>
          <w:tcPr>
            <w:tcW w:w="9630" w:type="dxa"/>
          </w:tcPr>
          <w:p>
            <w:pPr>
              <w:pStyle w:val="CompanyName"/>
            </w:pPr>
            <w:r>
              <w:t>Results-driven, self-motivated finance and marketing professional with 13 years of industry experience, DePaul University Finance, Marketing, and International Relations graduate. Proven to effectively manage risk and collaborate in an  intense, fast paced environment at a superior level of performance.</w:t>
            </w:r>
          </w:p>
        </w:tc>
      </w:tr>
      <w:tr>
        <w:tblPrEx>
          <w:tblCellMar>
            <w:top w:w="0" w:type="dxa"/>
            <w:left w:w="108" w:type="dxa"/>
            <w:bottom w:w="0" w:type="dxa"/>
            <w:right w:w="108" w:type="dxa"/>
          </w:tblCellMar>
        </w:tblPrEx>
        <w:trPr>
          <w:trHeight w:val="531" w:hRule="atLeast"/>
        </w:trPr>
        <w:tc>
          <w:tcPr>
            <w:tcW w:w="1350" w:type="dxa"/>
          </w:tcPr>
          <w:p>
            <w:pPr>
              <w:pStyle w:val="SectionTitle"/>
            </w:pPr>
            <w:r>
              <w:t>Work experience</w:t>
            </w:r>
          </w:p>
        </w:tc>
        <w:tc>
          <w:tcPr>
            <w:tcW w:w="9630" w:type="dxa"/>
          </w:tcPr>
          <w:p>
            <w:pPr>
              <w:pStyle w:val="CompanyName"/>
            </w:pPr>
            <w:r>
              <w:t>February 2008 – December 2014,   Chopper Trading, LLC,    Chicago, Illinois</w:t>
            </w:r>
          </w:p>
          <w:p>
            <w:pPr>
              <w:pStyle w:val="JobTitle"/>
              <w:ind w:left="-108"/>
            </w:pPr>
            <w:r>
              <w:t xml:space="preserve">Senior Fixed Income Trader   February 2008 – December 2014            </w:t>
            </w:r>
          </w:p>
          <w:p>
            <w:pPr>
              <w:pStyle w:val="Achievement"/>
            </w:pPr>
            <w:r>
              <w:t>Managed a balanced portfolio of fixed income instruments spread across the US Yield Curve</w:t>
            </w:r>
          </w:p>
          <w:p>
            <w:pPr>
              <w:pStyle w:val="Achievement"/>
            </w:pPr>
            <w:r>
              <w:t>Managed assigned daily risk exposure limit of $50k and generated profits through high frequency strategies.</w:t>
            </w:r>
          </w:p>
          <w:p>
            <w:pPr>
              <w:pStyle w:val="Achievement"/>
            </w:pPr>
            <w:r>
              <w:t>Managed a group of night clerks</w:t>
            </w:r>
          </w:p>
          <w:p>
            <w:pPr>
              <w:pStyle w:val="Achievement"/>
            </w:pPr>
            <w:r>
              <w:t>Optimized hedge ratios and built custom multi-product spreads.</w:t>
            </w:r>
          </w:p>
          <w:p>
            <w:pPr>
              <w:pStyle w:val="Achievement"/>
            </w:pPr>
            <w:r>
              <w:t>Specialized in trading interest rate products using firm’s proprietary execution software.</w:t>
            </w:r>
          </w:p>
          <w:p>
            <w:pPr>
              <w:pStyle w:val="Achievement"/>
            </w:pPr>
            <w:r>
              <w:t>Researched, analyzed and back-tested trading strategies.</w:t>
            </w:r>
          </w:p>
          <w:p>
            <w:pPr>
              <w:pStyle w:val="CompanyName"/>
            </w:pPr>
            <w:r>
              <w:t>August 2005 – February 2008,   Breakwater Trading, LLC,    Chicago, Illinois</w:t>
            </w:r>
          </w:p>
          <w:p>
            <w:pPr>
              <w:pStyle w:val="JobTitle"/>
              <w:ind w:left="-108"/>
            </w:pPr>
            <w:r>
              <w:t xml:space="preserve">Fixed Income Trader   August 2005 – February 2008            </w:t>
            </w:r>
          </w:p>
          <w:p>
            <w:pPr>
              <w:pStyle w:val="Achievement"/>
            </w:pPr>
            <w:r>
              <w:t>Traded U.S. Fixed Income Securities</w:t>
            </w:r>
          </w:p>
          <w:p>
            <w:pPr>
              <w:pStyle w:val="Achievement"/>
            </w:pPr>
            <w:r>
              <w:t>Traded a variety of derivatives</w:t>
            </w:r>
          </w:p>
          <w:p>
            <w:pPr>
              <w:pStyle w:val="Achievement"/>
            </w:pPr>
            <w:r>
              <w:t>Position risk management</w:t>
            </w:r>
          </w:p>
          <w:p>
            <w:pPr>
              <w:pStyle w:val="Achievement"/>
            </w:pPr>
            <w:r>
              <w:t>Analyzed markets to create short and medium term trading strategies.</w:t>
            </w:r>
          </w:p>
          <w:p>
            <w:pPr>
              <w:pStyle w:val="Achievement"/>
            </w:pPr>
            <w:r>
              <w:t>Market research and events monitoring</w:t>
            </w:r>
          </w:p>
          <w:p>
            <w:pPr>
              <w:pStyle w:val="Achievement"/>
            </w:pPr>
            <w:r>
              <w:t xml:space="preserve">Trained, evaluated and managed groups of European and Asian market clerks. </w:t>
            </w:r>
          </w:p>
          <w:p>
            <w:pPr>
              <w:pStyle w:val="CompanyName"/>
            </w:pPr>
            <w:r>
              <w:t>August 2003 – August 2005,  Quantum Companies,  Bolingbrook, Illinois</w:t>
            </w:r>
          </w:p>
          <w:p>
            <w:pPr>
              <w:pStyle w:val="JobTitle"/>
              <w:ind w:left="-108"/>
              <w:rPr>
                <w:bCs/>
              </w:rPr>
            </w:pPr>
            <w:r>
              <w:rPr>
                <w:bCs/>
              </w:rPr>
              <w:t xml:space="preserve">Director of Marketing       August 2003 – August 2005    </w:t>
            </w:r>
          </w:p>
          <w:p>
            <w:pPr>
              <w:pStyle w:val="Achievement"/>
            </w:pPr>
            <w:r>
              <w:t>Created and coordinated effectively Quantum promotional efforts in the  national, regional, and distributor markets</w:t>
            </w:r>
          </w:p>
          <w:p>
            <w:pPr>
              <w:pStyle w:val="Achievement"/>
            </w:pPr>
            <w:r>
              <w:t xml:space="preserve"> Managed Quantum presence at all industry shows and events, evaluated these events and chose in which ones to participate</w:t>
            </w:r>
          </w:p>
          <w:p>
            <w:pPr>
              <w:pStyle w:val="Achievement"/>
            </w:pPr>
            <w:r>
              <w:t>Trained Sales Representatives in the market</w:t>
            </w:r>
          </w:p>
          <w:p>
            <w:pPr>
              <w:pStyle w:val="Achievement"/>
            </w:pPr>
            <w:r>
              <w:t>Cooperated and communicated with industry wide professional organizations</w:t>
            </w:r>
          </w:p>
          <w:p>
            <w:pPr>
              <w:pStyle w:val="Achievement"/>
            </w:pPr>
            <w:r>
              <w:t xml:space="preserve">Supervised a team of three and outsourced any additional services required </w:t>
            </w:r>
          </w:p>
          <w:p>
            <w:pPr>
              <w:pStyle w:val="Achievement"/>
            </w:pPr>
            <w:r>
              <w:t>Presented the product during the “cutting” session with the customer</w:t>
            </w:r>
          </w:p>
          <w:p>
            <w:pPr>
              <w:pStyle w:val="Achievement"/>
            </w:pPr>
            <w:r>
              <w:t>Supervised Quantum Sales Representative in the field throughout the U.S.</w:t>
            </w:r>
          </w:p>
          <w:p>
            <w:pPr>
              <w:pStyle w:val="Achievement"/>
            </w:pPr>
            <w:r>
              <w:t>Promoted the product at multiple industry shows in the market</w:t>
            </w:r>
          </w:p>
        </w:tc>
      </w:tr>
      <w:tr>
        <w:tblPrEx>
          <w:tblCellMar>
            <w:top w:w="0" w:type="dxa"/>
            <w:left w:w="108" w:type="dxa"/>
            <w:bottom w:w="0" w:type="dxa"/>
            <w:right w:w="108" w:type="dxa"/>
          </w:tblCellMar>
        </w:tblPrEx>
        <w:trPr>
          <w:trHeight w:val="270" w:hRule="atLeast"/>
        </w:trPr>
        <w:tc>
          <w:tcPr>
            <w:tcW w:w="1350" w:type="dxa"/>
          </w:tcPr>
          <w:p>
            <w:pPr>
              <w:pStyle w:val="SectionTitle"/>
            </w:pPr>
            <w:r>
              <w:t>Interests and activities</w:t>
            </w:r>
          </w:p>
        </w:tc>
        <w:tc>
          <w:tcPr>
            <w:tcW w:w="9630" w:type="dxa"/>
          </w:tcPr>
          <w:p>
            <w:pPr>
              <w:pStyle w:val="Objective"/>
              <w:ind w:left="-108"/>
              <w:rPr>
                <w:i/>
              </w:rPr>
            </w:pPr>
            <w:r>
              <w:rPr>
                <w:i/>
              </w:rPr>
              <w:t>President, DePaul Polish Student Alliance, De Paul University, 2001- 2003    Director, Eternal Students Association (SWS), Not-for profit, 2001 – Present    Editor, Academic News (Dziennik Akademicki), Section of  the Polish Daily News 2001- 2003  Member, Polish Club at S.S. Cyril &amp; Methodius Parish in Lemont, IL, 1999 –Present.      Member -Tatra Mountain Foundation, 2009 – Present    Member, Polish Highlanders Alliance in America, 1996 – Present.</w:t>
            </w:r>
          </w:p>
        </w:tc>
      </w:tr>
      <w:tr>
        <w:tblPrEx>
          <w:tblCellMar>
            <w:top w:w="0" w:type="dxa"/>
            <w:left w:w="108" w:type="dxa"/>
            <w:bottom w:w="0" w:type="dxa"/>
            <w:right w:w="108" w:type="dxa"/>
          </w:tblCellMar>
        </w:tblPrEx>
        <w:tc>
          <w:tcPr>
            <w:tcW w:w="1350" w:type="dxa"/>
          </w:tcPr>
          <w:p>
            <w:pPr>
              <w:pStyle w:val="SectionTitle"/>
            </w:pPr>
            <w:r>
              <w:t>Language</w:t>
            </w:r>
          </w:p>
        </w:tc>
        <w:tc>
          <w:tcPr>
            <w:tcW w:w="9630" w:type="dxa"/>
          </w:tcPr>
          <w:p>
            <w:pPr>
              <w:pStyle w:val="Objective"/>
              <w:ind w:left="-108"/>
              <w:rPr>
                <w:i/>
              </w:rPr>
            </w:pPr>
            <w:r>
              <w:rPr>
                <w:i/>
              </w:rPr>
              <w:t xml:space="preserve">  Polish – native speaker     German- communicative</w:t>
            </w:r>
          </w:p>
        </w:tc>
      </w:tr>
    </w:tbl>
    <w:p>
      <w:r>
        <w:t xml:space="preserve">References available upon request. </w:t>
      </w:r>
    </w:p>
    <w:sectPr>
      <w:pgSz w:w="12240" w:h="15840"/>
      <w:pgMar w:top="1008" w:right="1800" w:bottom="1440" w:left="180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Courier New">
    <w:panose1 w:val="02070309020205020404"/>
    <w:family w:val="modern"/>
    <w:charset w:val="00"/>
    <w:notTrueType w:val="true"/>
    <w:sig w:usb0="E0002AFF" w:usb1="C0007843" w:usb2="00000009" w:usb3="00000001" w:csb0="400001FF" w:csb1="FFFF0000"/>
  </w:font>
  <w:font w:name="Wingdings">
    <w:panose1 w:val="05000000000000000000"/>
    <w:family w:val="auto"/>
    <w:charset w:val="02"/>
    <w:notTrueType w:val="true"/>
    <w:sig w:usb0="00000001" w:usb1="00000001" w:usb2="00000001" w:usb3="00000001" w:csb0="80000000" w:csb1="00000001"/>
  </w:font>
  <w:font w:name="Symbol">
    <w:panose1 w:val="05050102010706020507"/>
    <w:family w:val="roman"/>
    <w:charset w:val="02"/>
    <w:notTrueType w:val="true"/>
    <w:sig w:usb0="00000001" w:usb1="00000001" w:usb2="00000001" w:usb3="00000001" w:csb0="80000000" w:csb1="00000001"/>
  </w:font>
  <w:font w:name="Times New Roman">
    <w:panose1 w:val="02020603050405020304"/>
    <w:family w:val="roman"/>
    <w:charset w:val="00"/>
    <w:notTrueType w:val="true"/>
    <w:sig w:usb0="E0002AFF" w:usb1="C0007841" w:usb2="00000009" w:usb3="00000001" w:csb0="400001FF" w:csb1="FFFF0000"/>
  </w:font>
  <w:font w:name="Arial">
    <w:panose1 w:val="020B0604020202020204"/>
    <w:family w:val="swiss"/>
    <w:charset w:val="00"/>
    <w:notTrueType w:val="true"/>
    <w:sig w:usb0="E0002AFF" w:usb1="C0007843" w:usb2="00000009" w:usb3="00000001" w:csb0="400001FF" w:csb1="FFFF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8325e4"/>
    <w:multiLevelType w:val="hybridMultilevel"/>
    <w:tmpl w:val="40042aec"/>
    <w:lvl w:ilvl="0" w:tplc="14c055ca">
      <w:start w:val="1"/>
      <w:numFmt w:val="bullet"/>
      <w:lvlText w:val="o"/>
      <w:lvlJc w:val="left"/>
      <w:pStyle w:val="Achievement"/>
      <w:pPr>
        <w:ind w:left="612" w:hanging="360"/>
        <w:tabs>
          <w:tab w:val="num" w:pos="612"/>
        </w:tabs>
      </w:pPr>
      <w:rPr>
        <w:rFonts w:ascii="Courier New" w:hAnsi="Courier New" w:cs="Courier New" w:hint="default"/>
      </w:rPr>
    </w:lvl>
    <w:lvl w:ilvl="1" w:tentative="on" w:tplc="4090003">
      <w:start w:val="1"/>
      <w:numFmt w:val="bullet"/>
      <w:lvlText w:val="o"/>
      <w:lvlJc w:val="left"/>
      <w:pPr>
        <w:ind w:left="1332" w:hanging="360"/>
        <w:tabs>
          <w:tab w:val="num" w:pos="1332"/>
        </w:tabs>
      </w:pPr>
      <w:rPr>
        <w:rFonts w:ascii="Courier New" w:hAnsi="Courier New" w:cs="Courier New" w:hint="default"/>
      </w:rPr>
    </w:lvl>
    <w:lvl w:ilvl="2" w:tentative="on" w:tplc="4090005">
      <w:start w:val="1"/>
      <w:numFmt w:val="bullet"/>
      <w:lvlText w:val=""/>
      <w:lvlJc w:val="left"/>
      <w:pPr>
        <w:ind w:left="2052" w:hanging="360"/>
        <w:tabs>
          <w:tab w:val="num" w:pos="2052"/>
        </w:tabs>
      </w:pPr>
      <w:rPr>
        <w:rFonts w:ascii="Wingdings" w:hAnsi="Wingdings" w:hint="default"/>
      </w:rPr>
    </w:lvl>
    <w:lvl w:ilvl="3" w:tentative="on" w:tplc="4090001">
      <w:start w:val="1"/>
      <w:numFmt w:val="bullet"/>
      <w:lvlText w:val=""/>
      <w:lvlJc w:val="left"/>
      <w:pPr>
        <w:ind w:left="2772" w:hanging="360"/>
        <w:tabs>
          <w:tab w:val="num" w:pos="2772"/>
        </w:tabs>
      </w:pPr>
      <w:rPr>
        <w:rFonts w:ascii="Symbol" w:hAnsi="Symbol" w:hint="default"/>
      </w:rPr>
    </w:lvl>
    <w:lvl w:ilvl="4" w:tentative="on" w:tplc="4090003">
      <w:start w:val="1"/>
      <w:numFmt w:val="bullet"/>
      <w:lvlText w:val="o"/>
      <w:lvlJc w:val="left"/>
      <w:pPr>
        <w:ind w:left="3492" w:hanging="360"/>
        <w:tabs>
          <w:tab w:val="num" w:pos="3492"/>
        </w:tabs>
      </w:pPr>
      <w:rPr>
        <w:rFonts w:ascii="Courier New" w:hAnsi="Courier New" w:cs="Courier New" w:hint="default"/>
      </w:rPr>
    </w:lvl>
    <w:lvl w:ilvl="5" w:tentative="on" w:tplc="4090005">
      <w:start w:val="1"/>
      <w:numFmt w:val="bullet"/>
      <w:lvlText w:val=""/>
      <w:lvlJc w:val="left"/>
      <w:pPr>
        <w:ind w:left="4212" w:hanging="360"/>
        <w:tabs>
          <w:tab w:val="num" w:pos="4212"/>
        </w:tabs>
      </w:pPr>
      <w:rPr>
        <w:rFonts w:ascii="Wingdings" w:hAnsi="Wingdings" w:hint="default"/>
      </w:rPr>
    </w:lvl>
    <w:lvl w:ilvl="6" w:tentative="on" w:tplc="4090001">
      <w:start w:val="1"/>
      <w:numFmt w:val="bullet"/>
      <w:lvlText w:val=""/>
      <w:lvlJc w:val="left"/>
      <w:pPr>
        <w:ind w:left="4932" w:hanging="360"/>
        <w:tabs>
          <w:tab w:val="num" w:pos="4932"/>
        </w:tabs>
      </w:pPr>
      <w:rPr>
        <w:rFonts w:ascii="Symbol" w:hAnsi="Symbol" w:hint="default"/>
      </w:rPr>
    </w:lvl>
    <w:lvl w:ilvl="7" w:tentative="on" w:tplc="4090003">
      <w:start w:val="1"/>
      <w:numFmt w:val="bullet"/>
      <w:lvlText w:val="o"/>
      <w:lvlJc w:val="left"/>
      <w:pPr>
        <w:ind w:left="5652" w:hanging="360"/>
        <w:tabs>
          <w:tab w:val="num" w:pos="5652"/>
        </w:tabs>
      </w:pPr>
      <w:rPr>
        <w:rFonts w:ascii="Courier New" w:hAnsi="Courier New" w:cs="Courier New" w:hint="default"/>
      </w:rPr>
    </w:lvl>
    <w:lvl w:ilvl="8" w:tentative="on" w:tplc="4090005">
      <w:start w:val="1"/>
      <w:numFmt w:val="bullet"/>
      <w:lvlText w:val=""/>
      <w:lvlJc w:val="left"/>
      <w:pPr>
        <w:ind w:left="6372" w:hanging="360"/>
        <w:tabs>
          <w:tab w:val="num" w:pos="6372"/>
        </w:tabs>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hideGrammaticalErrors/>
  <w:proofState w:spelling="clean" w:grammar="clean"/>
  <w:defaultTabStop w:val="720"/>
  <w:displayHorizontalDrawingGridEvery w:val="1"/>
  <w:displayVerticalDrawingGridEvery w:val="1"/>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imes New Roman" w:eastAsia="Times New Roman" w:hAnsi="Times New Roman" w:cs="Times New Roman"/>
      </w:rPr>
    </w:rPrDefault>
    <w:pPrDefault>
      <w:pPr/>
    </w:pPrDefault>
  </w:docDefault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semiHidden/>
    <w:pPr>
      <w:ind w:right="-360"/>
      <w:spacing w:after="220" w:line="220" w:lineRule="atLeast"/>
    </w:pPr>
  </w:style>
  <w:style w:type="paragraph" w:customStyle="1" w:styleId="Achievement">
    <w:name w:val="Achievement"/>
    <w:basedOn w:val="BodyText"/>
    <w:autoRedefine/>
    <w:pPr>
      <w:ind w:right="0"/>
      <w:numPr>
        <w:ilvl w:val="0"/>
        <w:numId w:val="1"/>
      </w:numPr>
      <w:spacing w:after="60"/>
    </w:pPr>
    <w:rPr>
      <w:i/>
      <w:color w:val="333333"/>
      <w:shd w:val="clear" w:color="auto" w:fill="FFFFFF"/>
    </w:rPr>
  </w:style>
  <w:style w:type="paragraph" w:customStyle="1" w:styleId="Address1">
    <w:name w:val="Address 1"/>
    <w:basedOn w:val="normal"/>
    <w:pPr>
      <w:spacing w:line="200" w:lineRule="atLeast"/>
    </w:pPr>
    <w:rPr>
      <w:sz w:val="16"/>
    </w:rPr>
  </w:style>
  <w:style w:type="paragraph" w:customStyle="1" w:styleId="Address2">
    <w:name w:val="Address 2"/>
    <w:basedOn w:val="normal"/>
    <w:pPr>
      <w:spacing w:line="200" w:lineRule="atLeast"/>
    </w:pPr>
    <w:rPr>
      <w:sz w:val="16"/>
    </w:rPr>
  </w:style>
  <w:style w:type="paragraph" w:customStyle="1" w:styleId="CompanyName">
    <w:name w:val="Company Name"/>
    <w:basedOn w:val="normal"/>
    <w:next w:val="normal"/>
    <w:autoRedefine/>
    <w:pPr>
      <w:ind w:left="-108" w:right="-360"/>
      <w:tabs>
        <w:tab w:val="left" w:pos="2160"/>
        <w:tab w:val="right" w:pos="6480"/>
      </w:tabs>
      <w:spacing w:after="40" w:before="220" w:line="220" w:lineRule="atLeast"/>
    </w:pPr>
    <w:rPr>
      <w:i/>
      <w:color w:val="333333"/>
      <w:shd w:val="clear" w:color="auto" w:fill="FFFFFF"/>
    </w:rPr>
  </w:style>
  <w:style w:type="paragraph" w:customStyle="1" w:styleId="JobTitle">
    <w:name w:val="Job Title"/>
    <w:next w:val="Achievement"/>
    <w:pPr>
      <w:spacing w:after="40" w:line="220" w:lineRule="atLeast"/>
    </w:pPr>
    <w:rPr>
      <w:rFonts w:ascii="Arial" w:hAnsi="Arial"/>
      <w:b/>
      <w:spacing w:val="-10"/>
    </w:rPr>
  </w:style>
  <w:style w:type="paragraph" w:customStyle="1" w:styleId="Name">
    <w:name w:val="Name"/>
    <w:basedOn w:val="normal"/>
    <w:next w:val="normal"/>
    <w:autoRedefine/>
    <w:pPr>
      <w:ind w:left="2160"/>
      <w:spacing w:after="440" w:before="360" w:line="240" w:lineRule="atLeast"/>
    </w:pPr>
    <w:rPr>
      <w:sz w:val="32"/>
      <w:szCs w:val="32"/>
      <w:spacing w:val="-20"/>
    </w:rPr>
  </w:style>
  <w:style w:type="paragraph" w:customStyle="1" w:styleId="Objective">
    <w:name w:val="Objective"/>
    <w:basedOn w:val="normal"/>
    <w:next w:val="BodyText"/>
    <w:pPr>
      <w:spacing w:after="220" w:before="220" w:line="220" w:lineRule="atLeast"/>
    </w:pPr>
  </w:style>
  <w:style w:type="paragraph" w:customStyle="1" w:styleId="SectionTitle">
    <w:name w:val="Section Title"/>
    <w:basedOn w:val="normal"/>
    <w:next w:val="normal"/>
    <w:autoRedefine/>
    <w:pPr>
      <w:pBdr>
        <w:top w:val="single" w:sz="6" w:space="0" w:color="FFFFFF"/>
        <w:left w:val="single" w:sz="6" w:space="0" w:color="FFFFFF"/>
        <w:bottom w:val="single" w:sz="6" w:space="0" w:color="FFFFFF"/>
        <w:right w:val="single" w:sz="6" w:space="0" w:color="FFFFFF"/>
      </w:pBdr>
      <w:shd w:val="pct10" w:color="auto" w:fill="auto"/>
      <w:spacing w:before="120" w:line="280" w:lineRule="atLeast"/>
    </w:pPr>
    <w:rPr>
      <w:rFonts w:ascii="Arial" w:hAnsi="Arial"/>
      <w:b/>
      <w:spacing w:val="-1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Company>thinkfree</Company>
  <SharedDoc>false</SharedDoc>
  <HyperlinksChanged>false</HyperlinksChanged>
  <AppVersion>04.2000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 Sunshine Dr</dc:title>
  <dc:subject/>
  <dc:creator>chrisz</dc:creator>
  <cp:keywords/>
  <dc:description/>
  <cp:lastModifiedBy>WhatsApp</cp:lastModifiedBy>
  <cp:revision>1</cp:revision>
  <dcterms:created xsi:type="dcterms:W3CDTF">2015-07-24T00:28:00Z</dcterms:created>
  <dcterms:modified xsi:type="dcterms:W3CDTF">2015-08-31T17:23:13Z</dcterms:modified>
  <cp:lastPrinted>2015-07-24T00:24:00Z</cp:lastPrinted>
</cp:coreProperties>
</file>