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Post Mortem Meeting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 1.0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2/13/18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 made 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Matthew Strenk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Revamp the requirements document; be more specific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split up the work well between the five of 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more group communication for group projects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started our project early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use an if/else statement to switch between the cache and scratchpad simulator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choose which type you want to use when you start the program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