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Terms and Conditions</w:t>
      </w:r>
    </w:p>
    <w:p w:rsidR="00000000" w:rsidDel="00000000" w:rsidP="00000000" w:rsidRDefault="00000000" w:rsidRPr="00000000" w14:paraId="00000002">
      <w:pPr>
        <w:jc w:val="center"/>
        <w:rPr>
          <w:rFonts w:ascii="EB Garamond" w:cs="EB Garamond" w:eastAsia="EB Garamond" w:hAnsi="EB Garamond"/>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Schedule sets out the specific terms that will apply to you when using the Streple copy trading solution. </w:t>
      </w:r>
    </w:p>
    <w:p w:rsidR="00000000" w:rsidDel="00000000" w:rsidP="00000000" w:rsidRDefault="00000000" w:rsidRPr="00000000" w14:paraId="00000004">
      <w:pPr>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1. </w:t>
      </w:r>
      <w:r w:rsidDel="00000000" w:rsidR="00000000" w:rsidRPr="00000000">
        <w:rPr>
          <w:rFonts w:ascii="EB Garamond" w:cs="EB Garamond" w:eastAsia="EB Garamond" w:hAnsi="EB Garamond"/>
          <w:b w:val="1"/>
          <w:sz w:val="24"/>
          <w:szCs w:val="24"/>
          <w:rtl w:val="0"/>
        </w:rPr>
        <w:t xml:space="preserve">What is copy trading?</w:t>
      </w:r>
    </w:p>
    <w:p w:rsidR="00000000" w:rsidDel="00000000" w:rsidP="00000000" w:rsidRDefault="00000000" w:rsidRPr="00000000" w14:paraId="0000000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1.1 When using the Copy Trading Services, you are agreeing to use our social trading management services. </w:t>
      </w:r>
    </w:p>
    <w:p w:rsidR="00000000" w:rsidDel="00000000" w:rsidP="00000000" w:rsidRDefault="00000000" w:rsidRPr="00000000" w14:paraId="00000007">
      <w:pPr>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0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 The Streple Copytrading platform provides users with the ability to interact, follow, and copy other traders, strategies, and/or portfolios by using the information, as well as providing users with "social trading features". Social trading features include detailed account information, trading histories, risk profiles, and other information related to Streple traders, strategies, and/or portfolios that may be useful to you when deciding whether to copy a trader’s strategies. </w:t>
      </w:r>
    </w:p>
    <w:p w:rsidR="00000000" w:rsidDel="00000000" w:rsidP="00000000" w:rsidRDefault="00000000" w:rsidRPr="00000000" w14:paraId="00000009">
      <w:pPr>
        <w:jc w:val="both"/>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0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1.3. The Streple copy trading allows users to copy other traders by either copying a specific trader on the Streple platform or copying a trader’s portfolio (we explain what this means below).</w:t>
      </w:r>
    </w:p>
    <w:p w:rsidR="00000000" w:rsidDel="00000000" w:rsidP="00000000" w:rsidRDefault="00000000" w:rsidRPr="00000000" w14:paraId="0000000B">
      <w:pPr>
        <w:jc w:val="both"/>
        <w:rPr>
          <w:rFonts w:ascii="EB Garamond" w:cs="EB Garamond" w:eastAsia="EB Garamond" w:hAnsi="EB Garamond"/>
          <w:sz w:val="14"/>
          <w:szCs w:val="14"/>
        </w:rPr>
      </w:pPr>
      <w:r w:rsidDel="00000000" w:rsidR="00000000" w:rsidRPr="00000000">
        <w:rPr>
          <w:rtl w:val="0"/>
        </w:rPr>
      </w:r>
    </w:p>
    <w:p w:rsidR="00000000" w:rsidDel="00000000" w:rsidP="00000000" w:rsidRDefault="00000000" w:rsidRPr="00000000" w14:paraId="0000000C">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2. </w:t>
      </w:r>
      <w:r w:rsidDel="00000000" w:rsidR="00000000" w:rsidRPr="00000000">
        <w:rPr>
          <w:rFonts w:ascii="EB Garamond" w:cs="EB Garamond" w:eastAsia="EB Garamond" w:hAnsi="EB Garamond"/>
          <w:b w:val="1"/>
          <w:sz w:val="24"/>
          <w:szCs w:val="24"/>
          <w:rtl w:val="0"/>
        </w:rPr>
        <w:t xml:space="preserve">Our Copy Trading Services</w:t>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2.1 Streple offers social trading solutions that allow users to copy trades on the Streple platform. Streple copytrading services give users the option to copy the orders of pro traders. </w:t>
      </w:r>
    </w:p>
    <w:p w:rsidR="00000000" w:rsidDel="00000000" w:rsidP="00000000" w:rsidRDefault="00000000" w:rsidRPr="00000000" w14:paraId="0000000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2.2. Each portfolio will have certain profiles and parameters, which may be set either manually or by using certain algorithms. More information about our copy trading functionality is available on our website. </w:t>
      </w:r>
    </w:p>
    <w:p w:rsidR="00000000" w:rsidDel="00000000" w:rsidP="00000000" w:rsidRDefault="00000000" w:rsidRPr="00000000" w14:paraId="0000000F">
      <w:pPr>
        <w:jc w:val="both"/>
        <w:rPr>
          <w:rFonts w:ascii="EB Garamond" w:cs="EB Garamond" w:eastAsia="EB Garamond" w:hAnsi="EB Garamond"/>
          <w:sz w:val="4"/>
          <w:szCs w:val="4"/>
        </w:rPr>
      </w:pPr>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2.3. We may update or amend the structure and/or composition of a strategy under the CopyPortfolio functionality at our discretion, without notifying you. This is called "re-balancing". </w:t>
      </w:r>
    </w:p>
    <w:p w:rsidR="00000000" w:rsidDel="00000000" w:rsidP="00000000" w:rsidRDefault="00000000" w:rsidRPr="00000000" w14:paraId="0000001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 </w:t>
      </w:r>
      <w:r w:rsidDel="00000000" w:rsidR="00000000" w:rsidRPr="00000000">
        <w:rPr>
          <w:rFonts w:ascii="EB Garamond" w:cs="EB Garamond" w:eastAsia="EB Garamond" w:hAnsi="EB Garamond"/>
          <w:b w:val="1"/>
          <w:sz w:val="24"/>
          <w:szCs w:val="24"/>
          <w:rtl w:val="0"/>
        </w:rPr>
        <w:t xml:space="preserve">Classification of Trade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3.1. The copy trade services may result in trades in many financial instruments and/or cryptoassets. Each trade opened on your behalf, as part of the copy trading functionalities, will usually be classified under the same asset class as classified in the copied account. </w:t>
      </w:r>
    </w:p>
    <w:p w:rsidR="00000000" w:rsidDel="00000000" w:rsidP="00000000" w:rsidRDefault="00000000" w:rsidRPr="00000000" w14:paraId="00000014">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4. </w:t>
      </w:r>
      <w:r w:rsidDel="00000000" w:rsidR="00000000" w:rsidRPr="00000000">
        <w:rPr>
          <w:rFonts w:ascii="EB Garamond" w:cs="EB Garamond" w:eastAsia="EB Garamond" w:hAnsi="EB Garamond"/>
          <w:b w:val="1"/>
          <w:sz w:val="24"/>
          <w:szCs w:val="24"/>
          <w:rtl w:val="0"/>
        </w:rPr>
        <w:t xml:space="preserve">Regulatory Status of the Copy Trading Service and Suitability Assessment </w:t>
      </w:r>
    </w:p>
    <w:p w:rsidR="00000000" w:rsidDel="00000000" w:rsidP="00000000" w:rsidRDefault="00000000" w:rsidRPr="00000000" w14:paraId="0000001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4.1 Our copy trading functionality may amount to a form of discretionary investment management. This means that, before users can engage in copy trading, we are required by law to assess whether copy trading is a suitable investment tool for you and under what conditions (the "Suitability Assessment"). The result of the Suitability Assessment is determined by the information and documents provided to us by users, which users can update at any time. </w:t>
      </w:r>
    </w:p>
    <w:p w:rsidR="00000000" w:rsidDel="00000000" w:rsidP="00000000" w:rsidRDefault="00000000" w:rsidRPr="00000000" w14:paraId="00000017">
      <w:pPr>
        <w:jc w:val="both"/>
        <w:rPr>
          <w:rFonts w:ascii="EB Garamond" w:cs="EB Garamond" w:eastAsia="EB Garamond" w:hAnsi="EB Garamond"/>
          <w:sz w:val="4"/>
          <w:szCs w:val="4"/>
        </w:rPr>
      </w:pPr>
      <w:r w:rsidDel="00000000" w:rsidR="00000000" w:rsidRPr="00000000">
        <w:rPr>
          <w:rtl w:val="0"/>
        </w:rPr>
      </w:r>
    </w:p>
    <w:p w:rsidR="00000000" w:rsidDel="00000000" w:rsidP="00000000" w:rsidRDefault="00000000" w:rsidRPr="00000000" w14:paraId="0000001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4.2. We set up a user profile based on the Suitability Assessment, and the user’s ability to enter into copy trades may be limited by their Suitability Assessment. If we determine that copy trading is not a suitable investment tool for a user (or if a user does not complete the required information for us to perform a Suitability Assessment), then such a user will not be permitted to access the copy trading functionalities of the Streple platform. We are not liable for any losses that a user suffers as a result of providing false or misleading information as part of your Suitability Assessment, including where this leads to us creating an inaccurate investment profile for you. </w:t>
      </w:r>
    </w:p>
    <w:p w:rsidR="00000000" w:rsidDel="00000000" w:rsidP="00000000" w:rsidRDefault="00000000" w:rsidRPr="00000000" w14:paraId="00000019">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 </w:t>
      </w:r>
      <w:r w:rsidDel="00000000" w:rsidR="00000000" w:rsidRPr="00000000">
        <w:rPr>
          <w:rFonts w:ascii="EB Garamond" w:cs="EB Garamond" w:eastAsia="EB Garamond" w:hAnsi="EB Garamond"/>
          <w:b w:val="1"/>
          <w:sz w:val="24"/>
          <w:szCs w:val="24"/>
          <w:rtl w:val="0"/>
        </w:rPr>
        <w:t xml:space="preserve">Limitations to Copy Trading Service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5.1 We do not provide personalised investment recommendations, investment advice, tax-related advice, or other financial-related advice of any kind. Any explanation or information that we give to users as part of a copy trade or about the performance of the copy trade is not intended to be, and should not be considered, as financial advice. This information is provided by us solely for informational purposes. </w:t>
      </w:r>
    </w:p>
    <w:p w:rsidR="00000000" w:rsidDel="00000000" w:rsidP="00000000" w:rsidRDefault="00000000" w:rsidRPr="00000000" w14:paraId="0000001C">
      <w:pPr>
        <w:jc w:val="both"/>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1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5.2. Users should use any information gathered from our website or social trading features as a starting point for their own independent research and investment decisions. However, users should not make investment decisions based on information provided on the Streple platform or Streple Community. </w:t>
      </w:r>
    </w:p>
    <w:p w:rsidR="00000000" w:rsidDel="00000000" w:rsidP="00000000" w:rsidRDefault="00000000" w:rsidRPr="00000000" w14:paraId="0000001E">
      <w:pPr>
        <w:jc w:val="both"/>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1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5.3 We will take reasonable steps to monitor the performance of any copied trader under the copytrading functionality, as well as the performance of the different trading strategies and portfolios under this functionality. We reserve the right to pause, stop, or block: (a) any Streple copytrader from being copied under the copytrading functionality; and (b) any portfolio of trading strategy from being copied under the copytrading functionality. </w:t>
      </w:r>
    </w:p>
    <w:p w:rsidR="00000000" w:rsidDel="00000000" w:rsidP="00000000" w:rsidRDefault="00000000" w:rsidRPr="00000000" w14:paraId="00000020">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 </w:t>
      </w:r>
      <w:r w:rsidDel="00000000" w:rsidR="00000000" w:rsidRPr="00000000">
        <w:rPr>
          <w:rFonts w:ascii="EB Garamond" w:cs="EB Garamond" w:eastAsia="EB Garamond" w:hAnsi="EB Garamond"/>
          <w:b w:val="1"/>
          <w:sz w:val="24"/>
          <w:szCs w:val="24"/>
          <w:rtl w:val="0"/>
        </w:rPr>
        <w:t xml:space="preserve">The Key Risks of Copy Trading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6.1 In deciding to copy a specific trader’s strategy and/or portfolio, users should consider their financial situation, including financial commitments. Users should understand that copy trading is highly speculative and that they could sustain significant losses exceeding the amount used to copy a trader or traders as a result of the following: </w:t>
      </w:r>
    </w:p>
    <w:p w:rsidR="00000000" w:rsidDel="00000000" w:rsidP="00000000" w:rsidRDefault="00000000" w:rsidRPr="00000000" w14:paraId="0000002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It will involve automated trading execution whereby trades are opened and closed in your account without your manual intervention; </w:t>
      </w:r>
    </w:p>
    <w:p w:rsidR="00000000" w:rsidDel="00000000" w:rsidP="00000000" w:rsidRDefault="00000000" w:rsidRPr="00000000" w14:paraId="00000024">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 If you manually modify or close an order generated by the copytrading functionality, users may achieve a materially different result than the trader that they copied; </w:t>
      </w:r>
    </w:p>
    <w:p w:rsidR="00000000" w:rsidDel="00000000" w:rsidP="00000000" w:rsidRDefault="00000000" w:rsidRPr="00000000" w14:paraId="0000002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 Copied trades in amounts lower than the minimum trade will not be opened; </w:t>
      </w:r>
    </w:p>
    <w:p w:rsidR="00000000" w:rsidDel="00000000" w:rsidP="00000000" w:rsidRDefault="00000000" w:rsidRPr="00000000" w14:paraId="0000002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 If you are copying all trades which are currently open, we will open your position at the best available price at the time of copying and not the price at the time the trade being copied was originally opened; </w:t>
      </w:r>
    </w:p>
    <w:p w:rsidR="00000000" w:rsidDel="00000000" w:rsidP="00000000" w:rsidRDefault="00000000" w:rsidRPr="00000000" w14:paraId="0000002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 Following/copying the trading decisions of inexperienced and/or unprofessional traders; (g) Following/copying traders whose ultimate purpose or intention, or financial status, may differ from yours; and/or; </w:t>
      </w:r>
    </w:p>
    <w:p w:rsidR="00000000" w:rsidDel="00000000" w:rsidP="00000000" w:rsidRDefault="00000000" w:rsidRPr="00000000" w14:paraId="0000002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 Following and/or copying traders who trade, which include, products restricted as a result of the Applicable Law relating to your account and where a replacement equivalent trade cannot be executed may result in the economic performance, portfolio composition, risk rating and other factors relating to your portfolio deviating from the portfolio of the copied trader. </w:t>
      </w:r>
    </w:p>
    <w:p w:rsidR="00000000" w:rsidDel="00000000" w:rsidP="00000000" w:rsidRDefault="00000000" w:rsidRPr="00000000" w14:paraId="00000029">
      <w:pPr>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2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6.2. We are unable to provide any guarantee as to the performance of any particular copy trader,  trading account, portfolio, or strategy. Please always refer to the product you are copying and the risks that apply to trading that product. </w:t>
      </w:r>
    </w:p>
    <w:p w:rsidR="00000000" w:rsidDel="00000000" w:rsidP="00000000" w:rsidRDefault="00000000" w:rsidRPr="00000000" w14:paraId="0000002B">
      <w:pPr>
        <w:jc w:val="both"/>
        <w:rPr>
          <w:rFonts w:ascii="EB Garamond" w:cs="EB Garamond" w:eastAsia="EB Garamond" w:hAnsi="EB Garamond"/>
          <w:sz w:val="14"/>
          <w:szCs w:val="14"/>
        </w:rPr>
      </w:pPr>
      <w:r w:rsidDel="00000000" w:rsidR="00000000" w:rsidRPr="00000000">
        <w:rPr>
          <w:rtl w:val="0"/>
        </w:rPr>
      </w:r>
    </w:p>
    <w:p w:rsidR="00000000" w:rsidDel="00000000" w:rsidP="00000000" w:rsidRDefault="00000000" w:rsidRPr="00000000" w14:paraId="0000002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6.3 Past performance, risk scores, statistics, and any other information relating to Streple under our copytrading functionality, or of different portfolios and trading strategies under the functionality, are not reliable indicators of future performance. We do not represent or guarantee that you will achieve profits or losses similar to those shown on the Streple trader or portfolio that you are copying. We also do not represent or guarantee that the risk score of a trader will accurately reflect the risk of their future performance. </w:t>
      </w:r>
    </w:p>
    <w:p w:rsidR="00000000" w:rsidDel="00000000" w:rsidP="00000000" w:rsidRDefault="00000000" w:rsidRPr="00000000" w14:paraId="0000002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7. </w:t>
      </w:r>
      <w:r w:rsidDel="00000000" w:rsidR="00000000" w:rsidRPr="00000000">
        <w:rPr>
          <w:rFonts w:ascii="EB Garamond" w:cs="EB Garamond" w:eastAsia="EB Garamond" w:hAnsi="EB Garamond"/>
          <w:b w:val="1"/>
          <w:sz w:val="24"/>
          <w:szCs w:val="24"/>
          <w:rtl w:val="0"/>
        </w:rPr>
        <w:t xml:space="preserve">Conflicts of Interest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7.1. We are required to act in the user’s best interest when providing our services. However, there may be instances where your interest conflicts with our interests or with another client's interests. For example, relating to copy trading, we may compensate popular Streple traders whom you and/or others have elected to follow and/or copy. </w:t>
      </w:r>
    </w:p>
    <w:p w:rsidR="00000000" w:rsidDel="00000000" w:rsidP="00000000" w:rsidRDefault="00000000" w:rsidRPr="00000000" w14:paraId="0000003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w:t>
      </w:r>
      <w:r w:rsidDel="00000000" w:rsidR="00000000" w:rsidRPr="00000000">
        <w:rPr>
          <w:rFonts w:ascii="EB Garamond" w:cs="EB Garamond" w:eastAsia="EB Garamond" w:hAnsi="EB Garamond"/>
          <w:b w:val="1"/>
          <w:sz w:val="24"/>
          <w:szCs w:val="24"/>
          <w:rtl w:val="0"/>
        </w:rPr>
        <w:t xml:space="preserve"> Placing an Order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8.1.  Before you enter into the copy trade, you will need to allocate the amount of money you would like to put towards that copy trade. Such amount shall be allocated in transactions at the same proportion as it is allocated in the copied account. We will then automatically execute that order for you, which means we will not obtain your confirmation before we do this. The opening of such transactions shall not require any prior consultation, consent, or approval. Trades below the minimum trade amount shall not be opened. </w:t>
      </w:r>
    </w:p>
    <w:p w:rsidR="00000000" w:rsidDel="00000000" w:rsidP="00000000" w:rsidRDefault="00000000" w:rsidRPr="00000000" w14:paraId="00000033">
      <w:pPr>
        <w:jc w:val="both"/>
        <w:rPr>
          <w:rFonts w:ascii="EB Garamond" w:cs="EB Garamond" w:eastAsia="EB Garamond" w:hAnsi="EB Garamond"/>
          <w:sz w:val="6"/>
          <w:szCs w:val="6"/>
        </w:rPr>
      </w:pPr>
      <w:r w:rsidDel="00000000" w:rsidR="00000000" w:rsidRPr="00000000">
        <w:rPr>
          <w:rtl w:val="0"/>
        </w:rPr>
      </w:r>
    </w:p>
    <w:p w:rsidR="00000000" w:rsidDel="00000000" w:rsidP="00000000" w:rsidRDefault="00000000" w:rsidRPr="00000000" w14:paraId="00000034">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8.2 We endeavour to execute your orders as soon as reasonably practicable in conjunction with the orders of the trader you have copied. However, there may be occasional delays. In the event of such a delay, the execution price of your order may differ from that of the trader you have copied, potentially resulting in a price differential that may or may not be to your advantage. </w:t>
      </w:r>
    </w:p>
    <w:p w:rsidR="00000000" w:rsidDel="00000000" w:rsidP="00000000" w:rsidRDefault="00000000" w:rsidRPr="00000000" w14:paraId="00000035">
      <w:pPr>
        <w:jc w:val="both"/>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3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8.3 There are different order restrictions when copy trading, including on the minimum and maximum amount that can be invested in any Streple trader or account that you copy, the minimum amount on any single copy trade, and the maximum number of traders that you can copy. The full restrictions are listed on our website. </w:t>
      </w:r>
    </w:p>
    <w:p w:rsidR="00000000" w:rsidDel="00000000" w:rsidP="00000000" w:rsidRDefault="00000000" w:rsidRPr="00000000" w14:paraId="00000037">
      <w:pPr>
        <w:jc w:val="both"/>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3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8.4 When you are using our copytrading service, you can choose to copy: </w:t>
      </w:r>
    </w:p>
    <w:p w:rsidR="00000000" w:rsidDel="00000000" w:rsidP="00000000" w:rsidRDefault="00000000" w:rsidRPr="00000000" w14:paraId="0000003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All trades which are currently open in a certain account, as well as new trades which are opened after you begin to copy the trader in such account; or</w:t>
      </w:r>
    </w:p>
    <w:p w:rsidR="00000000" w:rsidDel="00000000" w:rsidP="00000000" w:rsidRDefault="00000000" w:rsidRPr="00000000" w14:paraId="0000003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(b) Only new trades that are opened after you begin to copy the trader's account. This means that we will not copy any trades in the trader's account that were entered into before this point. </w:t>
      </w:r>
    </w:p>
    <w:p w:rsidR="00000000" w:rsidDel="00000000" w:rsidP="00000000" w:rsidRDefault="00000000" w:rsidRPr="00000000" w14:paraId="0000003C">
      <w:pPr>
        <w:jc w:val="both"/>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3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8.5. When you are using our copytrading service, the copy trading functionality only permits you to copy both existing and new trades. </w:t>
      </w:r>
    </w:p>
    <w:p w:rsidR="00000000" w:rsidDel="00000000" w:rsidP="00000000" w:rsidRDefault="00000000" w:rsidRPr="00000000" w14:paraId="0000003E">
      <w:pPr>
        <w:jc w:val="both"/>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3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8.6. If you are copying all trades which are currently open, we will open your position at the best available price at the time of copying and not the price at the time the trade is being copied was originally opened. If the relevant markets are closed at the time of copying (for example, during a market break), we will open a market order for you, and once the market reopens, your order will be executed at the first available price. </w:t>
      </w:r>
    </w:p>
    <w:p w:rsidR="00000000" w:rsidDel="00000000" w:rsidP="00000000" w:rsidRDefault="00000000" w:rsidRPr="00000000" w14:paraId="00000040">
      <w:pPr>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4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8.7. If you are copying only new trades: </w:t>
      </w:r>
    </w:p>
    <w:p w:rsidR="00000000" w:rsidDel="00000000" w:rsidP="00000000" w:rsidRDefault="00000000" w:rsidRPr="00000000" w14:paraId="0000004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We will open your positions at the same time as the trades being copied; and </w:t>
      </w:r>
    </w:p>
    <w:p w:rsidR="00000000" w:rsidDel="00000000" w:rsidP="00000000" w:rsidRDefault="00000000" w:rsidRPr="00000000" w14:paraId="0000004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 All instructions and actions related to the copied trade will automatically be replicated in your account (subject to the trade size as explained above), including stop losses, take profits, and the closing of trades. For example, if a trader that you are copying extends their stop loss by adding more funds to their account, then your stop loss will be adjusted automatically to reflect this. However, your position amount will remain the same as its initial amount. </w:t>
      </w:r>
    </w:p>
    <w:p w:rsidR="00000000" w:rsidDel="00000000" w:rsidP="00000000" w:rsidRDefault="00000000" w:rsidRPr="00000000" w14:paraId="00000044">
      <w:pPr>
        <w:jc w:val="both"/>
        <w:rPr>
          <w:rFonts w:ascii="EB Garamond" w:cs="EB Garamond" w:eastAsia="EB Garamond" w:hAnsi="EB Garamond"/>
          <w:sz w:val="8"/>
          <w:szCs w:val="8"/>
        </w:rPr>
      </w:pPr>
      <w:r w:rsidDel="00000000" w:rsidR="00000000" w:rsidRPr="00000000">
        <w:rPr>
          <w:rtl w:val="0"/>
        </w:rPr>
      </w:r>
    </w:p>
    <w:p w:rsidR="00000000" w:rsidDel="00000000" w:rsidP="00000000" w:rsidRDefault="00000000" w:rsidRPr="00000000" w14:paraId="0000004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8.8 The copy trading service has other functionalities that we may make available to you from time to time. However, we may add, remove, or change the availability and features of these functionalities at our discretion. This may impact how you can use the copy trading service on our platform. For example, whether you can copy all trades or only new trades of a trader or a portfolio. </w:t>
      </w:r>
    </w:p>
    <w:p w:rsidR="00000000" w:rsidDel="00000000" w:rsidP="00000000" w:rsidRDefault="00000000" w:rsidRPr="00000000" w14:paraId="00000046">
      <w:pPr>
        <w:jc w:val="both"/>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4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 </w:t>
      </w:r>
      <w:r w:rsidDel="00000000" w:rsidR="00000000" w:rsidRPr="00000000">
        <w:rPr>
          <w:rFonts w:ascii="EB Garamond" w:cs="EB Garamond" w:eastAsia="EB Garamond" w:hAnsi="EB Garamond"/>
          <w:b w:val="1"/>
          <w:sz w:val="24"/>
          <w:szCs w:val="24"/>
          <w:rtl w:val="0"/>
        </w:rPr>
        <w:t xml:space="preserve">Fees and Costs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9.1 When you place a copy trade, we will charge you fees on the same basis as those charged to the copied account for the same trades. Please refer to the terms and conditions and risks that apply to the underlying product that you are copying for more information on the fees and costs associated with that copy trade. </w:t>
      </w:r>
    </w:p>
    <w:p w:rsidR="00000000" w:rsidDel="00000000" w:rsidP="00000000" w:rsidRDefault="00000000" w:rsidRPr="00000000" w14:paraId="00000049">
      <w:pPr>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 </w:t>
      </w:r>
      <w:r w:rsidDel="00000000" w:rsidR="00000000" w:rsidRPr="00000000">
        <w:rPr>
          <w:rFonts w:ascii="EB Garamond" w:cs="EB Garamond" w:eastAsia="EB Garamond" w:hAnsi="EB Garamond"/>
          <w:b w:val="1"/>
          <w:sz w:val="24"/>
          <w:szCs w:val="24"/>
          <w:rtl w:val="0"/>
        </w:rPr>
        <w:t xml:space="preserve">Liability Subject to Applicable Law</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10.1. Neither Streple nor any affiliates or associate third parties will be liable for any losses arising from: </w:t>
      </w:r>
    </w:p>
    <w:p w:rsidR="00000000" w:rsidDel="00000000" w:rsidP="00000000" w:rsidRDefault="00000000" w:rsidRPr="00000000" w14:paraId="0000004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Actions taken by us to carry out your written or spoken instructions; </w:t>
      </w:r>
    </w:p>
    <w:p w:rsidR="00000000" w:rsidDel="00000000" w:rsidP="00000000" w:rsidRDefault="00000000" w:rsidRPr="00000000" w14:paraId="0000004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 Decisions or actions taken by a Streple copy trader that you have chosen to copy, including in connection with the copy trading decisions or actions taken or omitted in good faith by any copied account strategy or portfolio, including portfolios controlled by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