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BC0" w:rsidRDefault="00264C1A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Numeric</w:t>
      </w:r>
      <w:r w:rsidR="00D86BC0" w:rsidRPr="00704C9C">
        <w:rPr>
          <w:rFonts w:ascii="Noto Serif" w:hAnsi="Noto Serif" w:cs="Noto Serif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3473FF" w:rsidTr="003473FF"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+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–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*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/ y</w:t>
            </w: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% y</w:t>
            </w:r>
          </w:p>
        </w:tc>
        <w:tc>
          <w:tcPr>
            <w:tcW w:w="1781" w:type="dxa"/>
          </w:tcPr>
          <w:p w:rsidR="003473FF" w:rsidRPr="005F1691" w:rsidRDefault="003473FF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x </w:t>
            </w:r>
            <w:r w:rsidR="005F1691">
              <w:rPr>
                <w:rFonts w:ascii="Noto Serif" w:hAnsi="Noto Serif" w:cs="Noto Serif"/>
                <w:sz w:val="28"/>
                <w:szCs w:val="28"/>
                <w:lang w:val="en-US"/>
              </w:rPr>
              <w:t>**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y</w:t>
            </w:r>
          </w:p>
        </w:tc>
      </w:tr>
      <w:tr w:rsidR="003473FF" w:rsidTr="003473FF"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x </w:t>
            </w: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~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x++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++x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x--</w:t>
            </w: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--x</w:t>
            </w: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</w:tbl>
    <w:p w:rsidR="00D86BC0" w:rsidRPr="0094377D" w:rsidRDefault="00D86BC0" w:rsidP="003473FF">
      <w:pPr>
        <w:rPr>
          <w:rFonts w:ascii="Noto Serif" w:hAnsi="Noto Serif" w:cs="Noto Serif"/>
          <w:i/>
          <w:sz w:val="28"/>
          <w:szCs w:val="28"/>
          <w:lang w:val="en-US"/>
        </w:rPr>
      </w:pPr>
    </w:p>
    <w:p w:rsidR="00D86BC0" w:rsidRPr="00704C9C" w:rsidRDefault="00D86BC0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Compare: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3473FF" w:rsidTr="003473FF"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==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===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!=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!== y</w:t>
            </w: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&lt; y</w:t>
            </w: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&gt; y</w:t>
            </w:r>
          </w:p>
        </w:tc>
      </w:tr>
      <w:tr w:rsidR="003473FF" w:rsidTr="003473FF"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&lt;=&gt;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?x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</w:tbl>
    <w:p w:rsidR="00264C1A" w:rsidRPr="0094377D" w:rsidRDefault="003473FF" w:rsidP="003473FF">
      <w:pPr>
        <w:rPr>
          <w:rFonts w:ascii="Noto Serif" w:hAnsi="Noto Serif" w:cs="Noto Serif"/>
          <w:i/>
          <w:sz w:val="28"/>
          <w:szCs w:val="28"/>
          <w:lang w:val="en-US"/>
        </w:rPr>
      </w:pPr>
      <w:r>
        <w:rPr>
          <w:rFonts w:ascii="Noto Serif" w:hAnsi="Noto Serif" w:cs="Noto Serif"/>
          <w:i/>
          <w:sz w:val="28"/>
          <w:szCs w:val="28"/>
          <w:lang w:val="en-US"/>
        </w:rPr>
        <w:tab/>
      </w:r>
    </w:p>
    <w:p w:rsidR="00D86BC0" w:rsidRPr="00704C9C" w:rsidRDefault="00D86BC0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 xml:space="preserve">Ternary: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3473FF" w:rsidTr="003473FF">
        <w:tc>
          <w:tcPr>
            <w:tcW w:w="1780" w:type="dxa"/>
          </w:tcPr>
          <w:p w:rsidR="003473FF" w:rsidRPr="005F1691" w:rsidRDefault="003473FF" w:rsidP="006559B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x =&gt; y </w:t>
            </w:r>
            <w:r w:rsidR="006559BF">
              <w:rPr>
                <w:rFonts w:ascii="Noto Serif" w:hAnsi="Noto Serif" w:cs="Noto Serif"/>
                <w:sz w:val="28"/>
                <w:szCs w:val="28"/>
                <w:lang w:val="en-US"/>
              </w:rPr>
              <w:t>;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z</w:t>
            </w:r>
          </w:p>
        </w:tc>
        <w:tc>
          <w:tcPr>
            <w:tcW w:w="1780" w:type="dxa"/>
          </w:tcPr>
          <w:p w:rsidR="003473FF" w:rsidRPr="005F1691" w:rsidRDefault="003473FF" w:rsidP="006559B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x &lt;= y </w:t>
            </w:r>
            <w:r w:rsidR="006559BF">
              <w:rPr>
                <w:rFonts w:ascii="Noto Serif" w:hAnsi="Noto Serif" w:cs="Noto Serif"/>
                <w:sz w:val="28"/>
                <w:szCs w:val="28"/>
                <w:lang w:val="en-US"/>
              </w:rPr>
              <w:t>;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z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0" w:type="dxa"/>
          </w:tcPr>
          <w:p w:rsidR="003473FF" w:rsidRDefault="003473FF" w:rsidP="003473FF">
            <w:pP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3473FF" w:rsidRDefault="003473FF" w:rsidP="003473FF">
            <w:pP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3473FF" w:rsidRDefault="003473FF" w:rsidP="003473FF">
            <w:pP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</w:tbl>
    <w:p w:rsidR="00D86BC0" w:rsidRPr="0094377D" w:rsidRDefault="00B76BA7" w:rsidP="003473FF">
      <w:pPr>
        <w:rPr>
          <w:rFonts w:ascii="Noto Serif" w:hAnsi="Noto Serif" w:cs="Noto Serif"/>
          <w:i/>
          <w:sz w:val="28"/>
          <w:szCs w:val="28"/>
          <w:lang w:val="en-US"/>
        </w:rPr>
      </w:pPr>
      <w:r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</w:p>
    <w:p w:rsidR="00D86BC0" w:rsidRPr="00704C9C" w:rsidRDefault="00D86BC0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Access: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3473FF" w:rsidTr="003473FF">
        <w:tc>
          <w:tcPr>
            <w:tcW w:w="1780" w:type="dxa"/>
          </w:tcPr>
          <w:p w:rsidR="003473FF" w:rsidRPr="005F1691" w:rsidRDefault="003473FF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x.y</w:t>
            </w:r>
          </w:p>
        </w:tc>
        <w:tc>
          <w:tcPr>
            <w:tcW w:w="1780" w:type="dxa"/>
          </w:tcPr>
          <w:p w:rsidR="003473FF" w:rsidRPr="005F1691" w:rsidRDefault="003473FF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x-&gt;y</w:t>
            </w:r>
          </w:p>
        </w:tc>
        <w:tc>
          <w:tcPr>
            <w:tcW w:w="1780" w:type="dxa"/>
          </w:tcPr>
          <w:p w:rsidR="003473FF" w:rsidRPr="005F1691" w:rsidRDefault="003473FF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&amp;x</w:t>
            </w:r>
          </w:p>
        </w:tc>
        <w:tc>
          <w:tcPr>
            <w:tcW w:w="1780" w:type="dxa"/>
          </w:tcPr>
          <w:p w:rsidR="003473FF" w:rsidRPr="005F1691" w:rsidRDefault="003473FF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x.&amp;y</w:t>
            </w:r>
          </w:p>
        </w:tc>
        <w:tc>
          <w:tcPr>
            <w:tcW w:w="1781" w:type="dxa"/>
          </w:tcPr>
          <w:p w:rsidR="003473FF" w:rsidRPr="005F1691" w:rsidRDefault="003473FF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x-&gt;&amp;y</w:t>
            </w:r>
          </w:p>
        </w:tc>
        <w:tc>
          <w:tcPr>
            <w:tcW w:w="1781" w:type="dxa"/>
          </w:tcPr>
          <w:p w:rsidR="003473FF" w:rsidRPr="005F1691" w:rsidRDefault="003473FF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</w:tbl>
    <w:p w:rsidR="00B76BA7" w:rsidRPr="0094377D" w:rsidRDefault="00D86BC0" w:rsidP="005F1691">
      <w:pPr>
        <w:rPr>
          <w:rFonts w:ascii="Noto Serif" w:hAnsi="Noto Serif" w:cs="Noto Serif"/>
          <w:i/>
          <w:sz w:val="28"/>
          <w:szCs w:val="28"/>
          <w:lang w:val="en-US"/>
        </w:rPr>
      </w:pPr>
      <w:r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="00E532A3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="00E532A3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</w:p>
    <w:p w:rsidR="00143E59" w:rsidRPr="00704C9C" w:rsidRDefault="00143E59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Logical: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5F1691" w:rsidTr="005F1691">
        <w:trPr>
          <w:trHeight w:val="134"/>
        </w:trPr>
        <w:tc>
          <w:tcPr>
            <w:tcW w:w="1780" w:type="dxa"/>
          </w:tcPr>
          <w:p w:rsidR="005F1691" w:rsidRP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!x</w:t>
            </w:r>
          </w:p>
        </w:tc>
        <w:tc>
          <w:tcPr>
            <w:tcW w:w="1780" w:type="dxa"/>
          </w:tcPr>
          <w:p w:rsidR="005F1691" w:rsidRP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&amp;&amp; y</w:t>
            </w:r>
          </w:p>
        </w:tc>
        <w:tc>
          <w:tcPr>
            <w:tcW w:w="1780" w:type="dxa"/>
          </w:tcPr>
          <w:p w:rsidR="005F1691" w:rsidRP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|| y</w:t>
            </w:r>
          </w:p>
        </w:tc>
        <w:tc>
          <w:tcPr>
            <w:tcW w:w="1780" w:type="dxa"/>
          </w:tcPr>
          <w:p w:rsidR="005F1691" w:rsidRP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^^ y</w:t>
            </w:r>
          </w:p>
        </w:tc>
        <w:tc>
          <w:tcPr>
            <w:tcW w:w="1781" w:type="dxa"/>
          </w:tcPr>
          <w:p w:rsidR="005F1691" w:rsidRDefault="005F1691" w:rsidP="00143E59">
            <w:pP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F1691" w:rsidRDefault="005F1691" w:rsidP="00143E59">
            <w:pP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</w:tbl>
    <w:p w:rsidR="00143E59" w:rsidRPr="0094377D" w:rsidRDefault="00E532A3" w:rsidP="00143E59">
      <w:pPr>
        <w:ind w:firstLine="708"/>
        <w:rPr>
          <w:rFonts w:ascii="Noto Serif" w:hAnsi="Noto Serif" w:cs="Noto Serif"/>
          <w:i/>
          <w:sz w:val="28"/>
          <w:szCs w:val="28"/>
          <w:lang w:val="en-US"/>
        </w:rPr>
      </w:pPr>
      <w:r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="00143E59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="00143E59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="00143E59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</w:p>
    <w:p w:rsidR="00143E59" w:rsidRPr="00704C9C" w:rsidRDefault="00143E59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Bitwise: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5F1691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&lt;&lt;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&gt;&gt;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 w:eastAsia="ja-JP"/>
              </w:rPr>
              <w:t>!!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&amp;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|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x 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^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y</w:t>
            </w:r>
          </w:p>
        </w:tc>
      </w:tr>
      <w:tr w:rsidR="005F1691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!&amp;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!|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</w:tbl>
    <w:p w:rsidR="00E532A3" w:rsidRPr="005F1691" w:rsidRDefault="00E532A3" w:rsidP="005F1691">
      <w:pPr>
        <w:rPr>
          <w:rFonts w:ascii="Noto Serif" w:hAnsi="Noto Serif" w:cs="Noto Serif"/>
          <w:sz w:val="28"/>
          <w:szCs w:val="28"/>
          <w:lang w:val="en-US"/>
        </w:rPr>
      </w:pPr>
    </w:p>
    <w:p w:rsidR="00B76BA7" w:rsidRPr="00704C9C" w:rsidRDefault="00B76BA7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Assignment: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5F1691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=+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=–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=*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=/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=% y</w:t>
            </w:r>
          </w:p>
        </w:tc>
      </w:tr>
      <w:tr w:rsidR="005F1691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=^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</w:t>
            </w: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~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=!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=&lt;&lt;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=&gt;&gt;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=!! y</w:t>
            </w:r>
          </w:p>
        </w:tc>
      </w:tr>
      <w:tr w:rsidR="005F1691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=&amp;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=|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</w:t>
            </w:r>
            <w:r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^</w:t>
            </w: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 xml:space="preserve">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=!&amp;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=!|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??= y</w:t>
            </w:r>
          </w:p>
        </w:tc>
      </w:tr>
    </w:tbl>
    <w:p w:rsidR="008B0361" w:rsidRDefault="008B0361" w:rsidP="005F1691">
      <w:pPr>
        <w:ind w:firstLine="708"/>
        <w:rPr>
          <w:rFonts w:ascii="Noto Serif" w:eastAsiaTheme="minorHAnsi" w:hAnsi="Noto Serif" w:cs="Noto Serif"/>
          <w:sz w:val="28"/>
          <w:szCs w:val="28"/>
          <w:lang w:val="en-US" w:eastAsia="ja-JP"/>
        </w:rPr>
      </w:pPr>
    </w:p>
    <w:p w:rsidR="00704C9C" w:rsidRPr="00704C9C" w:rsidRDefault="007475EB" w:rsidP="007475EB">
      <w:pPr>
        <w:rPr>
          <w:rFonts w:ascii="Noto Serif" w:eastAsiaTheme="minorHAnsi" w:hAnsi="Noto Serif" w:cs="Noto Serif"/>
          <w:sz w:val="28"/>
          <w:szCs w:val="28"/>
          <w:lang w:val="en-US" w:eastAsia="ja-JP"/>
        </w:rPr>
      </w:pPr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lastRenderedPageBreak/>
        <w:tab/>
        <w:t xml:space="preserve">You can </w:t>
      </w:r>
      <w:r w:rsidR="00FC1276">
        <w:rPr>
          <w:rFonts w:ascii="Noto Serif" w:eastAsiaTheme="minorHAnsi" w:hAnsi="Noto Serif" w:cs="Noto Serif"/>
          <w:sz w:val="28"/>
          <w:szCs w:val="28"/>
          <w:lang w:val="en-US" w:eastAsia="ja-JP"/>
        </w:rPr>
        <w:t>overrid</w:t>
      </w:r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>e operators behaviour or define your own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</w:t>
      </w:r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>following th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>e</w:t>
      </w:r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syntax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below, however, ternary and access operators cannot be overridden. Only binary custom operators are supported.</w:t>
      </w:r>
    </w:p>
    <w:p w:rsidR="00FC1276" w:rsidRPr="0013303F" w:rsidRDefault="00420C5F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override </w:t>
      </w:r>
      <w:r w:rsidR="007475EB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operator</w:t>
      </w:r>
      <w:r w:rsidR="00FC1276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++</w:t>
      </w:r>
      <w:r w:rsidR="007475EB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(</w:t>
      </w:r>
      <w:r w:rsidR="00FC1276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void</w:t>
      </w:r>
      <w:r w:rsidR="007475EB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) -&gt; any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 {</w:t>
      </w:r>
    </w:p>
    <w:p w:rsidR="00FC1276" w:rsidRPr="0013303F" w:rsidRDefault="00FC1276" w:rsidP="0013303F">
      <w:pPr>
        <w:spacing w:line="240" w:lineRule="auto"/>
        <w:ind w:left="2124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&lt;?</w:t>
      </w:r>
      <w:r w:rsidR="00420C5F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 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pre-increment </w:t>
      </w:r>
      <w:r w:rsidR="00C63ED0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operator 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redefinition here ?&gt;</w:t>
      </w:r>
    </w:p>
    <w:p w:rsidR="007475EB" w:rsidRPr="0013303F" w:rsidRDefault="00420C5F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}</w:t>
      </w:r>
    </w:p>
    <w:p w:rsidR="00FB54E5" w:rsidRPr="0013303F" w:rsidRDefault="00FB54E5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operator </w:t>
      </w:r>
      <w:r w:rsidR="00AB18D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&amp;==:&gt; 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(any var) -&gt; any {</w:t>
      </w:r>
    </w:p>
    <w:p w:rsidR="00FB54E5" w:rsidRPr="0013303F" w:rsidRDefault="00FB54E5" w:rsidP="0013303F">
      <w:pPr>
        <w:spacing w:line="240" w:lineRule="auto"/>
        <w:ind w:left="2124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&lt;? Custom operator definition here ?&gt;</w:t>
      </w:r>
    </w:p>
    <w:p w:rsidR="00FB54E5" w:rsidRPr="0013303F" w:rsidRDefault="00FB54E5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}</w:t>
      </w:r>
    </w:p>
    <w:p w:rsidR="00C63ED0" w:rsidRPr="0013303F" w:rsidRDefault="00C63ED0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operator </w:t>
      </w:r>
      <w:r w:rsidR="00FB54E5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feet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 </w:t>
      </w:r>
      <w:r w:rsidR="00420C5F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(any var) -&gt; any {</w:t>
      </w:r>
    </w:p>
    <w:p w:rsidR="00C63ED0" w:rsidRPr="0013303F" w:rsidRDefault="00C63ED0" w:rsidP="0013303F">
      <w:pPr>
        <w:spacing w:line="240" w:lineRule="auto"/>
        <w:ind w:left="2124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9E5434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&lt;? Custom operator 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definition here ?&gt;</w:t>
      </w:r>
    </w:p>
    <w:p w:rsidR="0013303F" w:rsidRPr="0013303F" w:rsidRDefault="00420C5F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}</w:t>
      </w:r>
    </w:p>
    <w:p w:rsidR="0013303F" w:rsidRPr="0013303F" w:rsidRDefault="0013303F" w:rsidP="0013303F">
      <w:pPr>
        <w:spacing w:line="240" w:lineRule="auto"/>
        <w:ind w:left="708" w:firstLine="708"/>
        <w:contextualSpacing/>
        <w:rPr>
          <w:rFonts w:ascii="Noto Serif" w:eastAsiaTheme="minorHAnsi" w:hAnsi="Noto Serif" w:cs="Noto Serif"/>
          <w:i/>
          <w:sz w:val="28"/>
          <w:szCs w:val="28"/>
          <w:lang w:val="en-US" w:eastAsia="ja-JP"/>
        </w:rPr>
      </w:pPr>
    </w:p>
    <w:p w:rsidR="00704C9C" w:rsidRPr="00704C9C" w:rsidRDefault="00FB54E5" w:rsidP="00FB54E5">
      <w:pPr>
        <w:ind w:firstLine="708"/>
        <w:rPr>
          <w:rFonts w:ascii="Noto Serif" w:eastAsiaTheme="minorHAnsi" w:hAnsi="Noto Serif" w:cs="Noto Serif"/>
          <w:sz w:val="28"/>
          <w:szCs w:val="28"/>
          <w:lang w:val="en-US" w:eastAsia="ja-JP"/>
        </w:rPr>
      </w:pP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ASCII characters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only are a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llowed 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for custom operators. Unlike </w:t>
      </w: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symbolic operators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</w:t>
      </w:r>
      <w:r w:rsidR="00AB18DF">
        <w:rPr>
          <w:rFonts w:ascii="Noto Serif" w:eastAsiaTheme="minorHAnsi" w:hAnsi="Noto Serif" w:cs="Noto Serif"/>
          <w:sz w:val="28"/>
          <w:szCs w:val="28"/>
          <w:lang w:val="en-US" w:eastAsia="ja-JP"/>
        </w:rPr>
        <w:t>operators</w:t>
      </w:r>
      <w:r w:rsidR="00AB18DF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that </w:t>
      </w:r>
      <w:r w:rsidR="00CF6303">
        <w:rPr>
          <w:rFonts w:ascii="Noto Serif" w:eastAsiaTheme="minorHAnsi" w:hAnsi="Noto Serif" w:cs="Noto Serif"/>
          <w:sz w:val="28"/>
          <w:szCs w:val="28"/>
          <w:lang w:val="en-US" w:eastAsia="ja-JP"/>
        </w:rPr>
        <w:t>consis</w:t>
      </w:r>
      <w:r w:rsidR="00AB18DF">
        <w:rPr>
          <w:rFonts w:ascii="Noto Serif" w:eastAsiaTheme="minorHAnsi" w:hAnsi="Noto Serif" w:cs="Noto Serif"/>
          <w:sz w:val="28"/>
          <w:szCs w:val="28"/>
          <w:lang w:val="en-US" w:eastAsia="ja-JP"/>
        </w:rPr>
        <w:t>t</w:t>
      </w:r>
      <w:r w:rsidR="00CF6303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of letters 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>must</w:t>
      </w:r>
      <w:r w:rsidR="00C63ED0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always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be separated by whitespaces.</w:t>
      </w:r>
      <w:r w:rsidR="000677C2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</w:t>
      </w: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T</w:t>
      </w:r>
      <w:r w:rsidR="00B90F9B" w:rsidRPr="00B90F9B">
        <w:rPr>
          <w:rFonts w:ascii="Noto Serif" w:eastAsiaTheme="minorHAnsi" w:hAnsi="Noto Serif" w:cs="Noto Serif"/>
          <w:sz w:val="28"/>
          <w:szCs w:val="28"/>
          <w:lang w:val="en-US" w:eastAsia="ja-JP"/>
        </w:rPr>
        <w:t>he operator name cannot contain a mixture of letters and symbols</w:t>
      </w: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, you either use one or another.</w:t>
      </w:r>
      <w:r w:rsidR="00AB18DF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Maximum length for a custom operator is 8 symbols.</w:t>
      </w:r>
    </w:p>
    <w:p w:rsidR="00264C1A" w:rsidRPr="0013303F" w:rsidRDefault="00DD2A2A" w:rsidP="0013303F">
      <w:pPr>
        <w:rPr>
          <w:rFonts w:ascii="Noto Serif" w:hAnsi="Noto Serif" w:cs="Noto Serif"/>
          <w:b/>
          <w:sz w:val="28"/>
          <w:szCs w:val="28"/>
          <w:lang w:val="en-US"/>
        </w:rPr>
      </w:pPr>
      <w:r w:rsidRPr="0013303F">
        <w:rPr>
          <w:rFonts w:ascii="Noto Serif" w:hAnsi="Noto Serif" w:cs="Noto Serif"/>
          <w:b/>
          <w:sz w:val="28"/>
          <w:szCs w:val="28"/>
          <w:lang w:val="en-US"/>
        </w:rPr>
        <w:t>Operator priority:</w:t>
      </w:r>
    </w:p>
    <w:p w:rsidR="005E6CF3" w:rsidRDefault="009E5434" w:rsidP="009E5434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F</w:t>
      </w:r>
      <w:r w:rsidR="00DD2A2A" w:rsidRPr="009E5434">
        <w:rPr>
          <w:rFonts w:ascii="Noto Serif" w:hAnsi="Noto Serif" w:cs="Noto Serif"/>
          <w:sz w:val="28"/>
          <w:szCs w:val="28"/>
          <w:lang w:val="en-US"/>
        </w:rPr>
        <w:t xml:space="preserve">rom </w:t>
      </w:r>
      <w:r>
        <w:rPr>
          <w:rFonts w:ascii="Noto Serif" w:hAnsi="Noto Serif" w:cs="Noto Serif"/>
          <w:sz w:val="28"/>
          <w:szCs w:val="28"/>
          <w:lang w:val="en-US"/>
        </w:rPr>
        <w:t>left to right</w:t>
      </w:r>
      <w:r w:rsidR="00DD2A2A" w:rsidRPr="009E5434">
        <w:rPr>
          <w:rFonts w:ascii="Noto Serif" w:hAnsi="Noto Serif" w:cs="Noto Serif"/>
          <w:sz w:val="28"/>
          <w:szCs w:val="28"/>
          <w:lang w:val="en-US"/>
        </w:rPr>
        <w:t>.</w:t>
      </w:r>
      <w:r>
        <w:rPr>
          <w:rFonts w:ascii="Noto Serif" w:hAnsi="Noto Serif" w:cs="Noto Serif"/>
          <w:sz w:val="28"/>
          <w:szCs w:val="28"/>
          <w:lang w:val="en-US"/>
        </w:rPr>
        <w:t xml:space="preserve"> Use parentheses to override the order (they still follow the rule though)</w:t>
      </w:r>
    </w:p>
    <w:p w:rsidR="009E5434" w:rsidRPr="00BC146A" w:rsidRDefault="009E5434" w:rsidP="009E5434">
      <w:pPr>
        <w:ind w:firstLine="708"/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</w:r>
      <w:r>
        <w:rPr>
          <w:rFonts w:ascii="Noto Serif" w:hAnsi="Noto Serif" w:cs="Noto Serif"/>
          <w:sz w:val="28"/>
          <w:szCs w:val="28"/>
          <w:lang w:val="en-US"/>
        </w:rPr>
        <w:tab/>
      </w:r>
      <w:r w:rsidRPr="009E5434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x</w:t>
      </w:r>
      <w:r w:rsidRPr="00BC146A">
        <w:rPr>
          <w:rFonts w:ascii="Noto Serif" w:hAnsi="Noto Serif" w:cs="Noto Serif"/>
          <w:color w:val="808080" w:themeColor="background1" w:themeShade="80"/>
          <w:sz w:val="28"/>
          <w:szCs w:val="28"/>
        </w:rPr>
        <w:t xml:space="preserve"> = 2 + 2 * 2 ** 2 + (2 ** 5) ~ 2</w:t>
      </w:r>
      <w:r w:rsidRPr="00BC146A">
        <w:rPr>
          <w:rFonts w:ascii="Noto Serif" w:hAnsi="Noto Serif" w:cs="Noto Serif"/>
          <w:color w:val="808080" w:themeColor="background1" w:themeShade="80"/>
          <w:sz w:val="28"/>
          <w:szCs w:val="28"/>
        </w:rPr>
        <w:tab/>
      </w:r>
      <w:r w:rsidRPr="00BC146A">
        <w:rPr>
          <w:rFonts w:ascii="Noto Serif" w:hAnsi="Noto Serif" w:cs="Noto Serif"/>
          <w:color w:val="808080" w:themeColor="background1" w:themeShade="80"/>
          <w:sz w:val="28"/>
          <w:szCs w:val="28"/>
        </w:rPr>
        <w:tab/>
      </w: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&lt;? 10 ?&gt;</w:t>
      </w:r>
    </w:p>
    <w:p w:rsidR="009E5434" w:rsidRPr="00BC146A" w:rsidRDefault="009E5434" w:rsidP="009E5434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</w:rPr>
      </w:pP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ab/>
      </w: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ab/>
        <w:t>//</w:t>
      </w:r>
      <w:r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нужно</w:t>
      </w: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 xml:space="preserve"> </w:t>
      </w:r>
      <w:r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продумать</w:t>
      </w: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 xml:space="preserve"> </w:t>
      </w:r>
      <w:r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детальнее</w:t>
      </w: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 xml:space="preserve"> </w:t>
      </w:r>
      <w:r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сей</w:t>
      </w: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 xml:space="preserve"> </w:t>
      </w:r>
      <w:r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вопрос</w:t>
      </w:r>
    </w:p>
    <w:p w:rsidR="0072792D" w:rsidRDefault="00CF6303" w:rsidP="007920B3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Consisting of letters</w:t>
      </w:r>
      <w:r>
        <w:rPr>
          <w:rFonts w:ascii="Noto Serif" w:hAnsi="Noto Serif" w:cs="Noto Serif"/>
          <w:sz w:val="28"/>
          <w:szCs w:val="28"/>
          <w:lang w:val="en-US"/>
        </w:rPr>
        <w:t xml:space="preserve"> c</w:t>
      </w:r>
      <w:r w:rsidR="008B0361">
        <w:rPr>
          <w:rFonts w:ascii="Noto Serif" w:hAnsi="Noto Serif" w:cs="Noto Serif"/>
          <w:sz w:val="28"/>
          <w:szCs w:val="28"/>
          <w:lang w:val="en-US"/>
        </w:rPr>
        <w:t>ustom operators</w:t>
      </w:r>
      <w:r>
        <w:rPr>
          <w:rFonts w:ascii="Noto Serif" w:hAnsi="Noto Serif" w:cs="Noto Serif"/>
          <w:sz w:val="28"/>
          <w:szCs w:val="28"/>
          <w:lang w:val="en-US"/>
        </w:rPr>
        <w:t xml:space="preserve"> </w:t>
      </w:r>
      <w:r w:rsidR="008B0361">
        <w:rPr>
          <w:rFonts w:ascii="Noto Serif" w:hAnsi="Noto Serif" w:cs="Noto Serif"/>
          <w:sz w:val="28"/>
          <w:szCs w:val="28"/>
          <w:lang w:val="en-US"/>
        </w:rPr>
        <w:t>must not start with a digit nor contain whitespaces or tab characters.</w:t>
      </w:r>
      <w:r>
        <w:rPr>
          <w:rFonts w:ascii="Noto Serif" w:hAnsi="Noto Serif" w:cs="Noto Serif"/>
          <w:sz w:val="28"/>
          <w:szCs w:val="28"/>
          <w:lang w:val="en-US"/>
        </w:rPr>
        <w:t xml:space="preserve"> There’s no such a thing as identifier that contains a whitespace or a tab character.</w:t>
      </w:r>
    </w:p>
    <w:p w:rsidR="00BC146A" w:rsidRDefault="00BC146A" w:rsidP="007920B3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Default="00BC146A" w:rsidP="007920B3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Default="00BC146A" w:rsidP="007920B3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Default="00BC146A" w:rsidP="007920B3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Default="00BC146A" w:rsidP="007920B3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Pr="00704C9C" w:rsidRDefault="00BC146A" w:rsidP="00BC14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lastRenderedPageBreak/>
        <w:t>Data types: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0"/>
        <w:gridCol w:w="1517"/>
        <w:gridCol w:w="1517"/>
        <w:gridCol w:w="1513"/>
        <w:gridCol w:w="1514"/>
        <w:gridCol w:w="1517"/>
      </w:tblGrid>
      <w:tr w:rsidR="00BC146A" w:rsidTr="00FE7C87">
        <w:trPr>
          <w:jc w:val="center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 w:themeColor="background1"/>
            </w:tcBorders>
          </w:tcPr>
          <w:p w:rsidR="00BC146A" w:rsidRPr="00354DC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354DCA">
              <w:rPr>
                <w:rFonts w:ascii="Noto Serif" w:hAnsi="Noto Serif" w:cs="Noto Serif"/>
                <w:color w:val="808080" w:themeColor="background1" w:themeShade="80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</w:tcPr>
          <w:p w:rsidR="00BC146A" w:rsidRPr="00354DC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</w:tcPr>
          <w:p w:rsidR="00BC146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3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</w:tcPr>
          <w:p w:rsidR="00BC146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</w:tcPr>
          <w:p w:rsidR="00BC146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000000" w:themeColor="text1"/>
            </w:tcBorders>
          </w:tcPr>
          <w:p w:rsidR="00BC146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  <w:tr w:rsidR="00BC146A" w:rsidTr="00FE7C87">
        <w:trPr>
          <w:jc w:val="center"/>
        </w:trPr>
        <w:tc>
          <w:tcPr>
            <w:tcW w:w="1600" w:type="dxa"/>
            <w:tcBorders>
              <w:top w:val="single" w:sz="8" w:space="0" w:color="auto"/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dec</w:t>
            </w:r>
          </w:p>
        </w:tc>
        <w:tc>
          <w:tcPr>
            <w:tcW w:w="1517" w:type="dxa"/>
            <w:tcBorders>
              <w:top w:val="single" w:sz="8" w:space="0" w:color="auto"/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hex</w:t>
            </w:r>
          </w:p>
        </w:tc>
        <w:tc>
          <w:tcPr>
            <w:tcW w:w="1517" w:type="dxa"/>
            <w:tcBorders>
              <w:top w:val="single" w:sz="8" w:space="0" w:color="auto"/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bin</w:t>
            </w:r>
          </w:p>
        </w:tc>
        <w:tc>
          <w:tcPr>
            <w:tcW w:w="1513" w:type="dxa"/>
            <w:tcBorders>
              <w:top w:val="single" w:sz="8" w:space="0" w:color="auto"/>
              <w:bottom w:val="single" w:sz="4" w:space="0" w:color="auto"/>
            </w:tcBorders>
          </w:tcPr>
          <w:p w:rsidR="00BC146A" w:rsidRPr="00EC318B" w:rsidRDefault="00AB18D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char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:rsidR="00BC146A" w:rsidRPr="00EC318B" w:rsidRDefault="00AB18D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enum</w:t>
            </w:r>
          </w:p>
        </w:tc>
        <w:tc>
          <w:tcPr>
            <w:tcW w:w="1517" w:type="dxa"/>
            <w:tcBorders>
              <w:top w:val="single" w:sz="8" w:space="0" w:color="auto"/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  <w:tr w:rsidR="00BC146A" w:rsidTr="00FE7C87">
        <w:trPr>
          <w:jc w:val="center"/>
        </w:trPr>
        <w:tc>
          <w:tcPr>
            <w:tcW w:w="1600" w:type="dxa"/>
            <w:tcBorders>
              <w:right w:val="single" w:sz="8" w:space="0" w:color="FFFFFF" w:themeColor="background1"/>
            </w:tcBorders>
          </w:tcPr>
          <w:p w:rsidR="00BC146A" w:rsidRPr="00354DC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354DCA">
              <w:rPr>
                <w:rFonts w:ascii="Noto Serif" w:hAnsi="Noto Serif" w:cs="Noto Serif"/>
                <w:color w:val="808080" w:themeColor="background1" w:themeShade="80"/>
                <w:sz w:val="28"/>
                <w:szCs w:val="28"/>
                <w:lang w:val="en-US"/>
              </w:rPr>
              <w:t>Structures</w:t>
            </w: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3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000000" w:themeColor="text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  <w:tr w:rsidR="00BC146A" w:rsidTr="00FE7C87">
        <w:trPr>
          <w:jc w:val="center"/>
        </w:trPr>
        <w:tc>
          <w:tcPr>
            <w:tcW w:w="1600" w:type="dxa"/>
            <w:tcBorders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enum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:rsidR="00BC146A" w:rsidRPr="00EC318B" w:rsidRDefault="00AB18D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chain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:rsidR="00BC146A" w:rsidRPr="00EC318B" w:rsidRDefault="00AB18D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union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  <w:tr w:rsidR="00BC146A" w:rsidTr="00FE7C87">
        <w:trPr>
          <w:jc w:val="center"/>
        </w:trPr>
        <w:tc>
          <w:tcPr>
            <w:tcW w:w="1600" w:type="dxa"/>
            <w:tcBorders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354DCA">
              <w:rPr>
                <w:rFonts w:ascii="Noto Serif" w:hAnsi="Noto Serif" w:cs="Noto Serif"/>
                <w:color w:val="808080" w:themeColor="background1" w:themeShade="80"/>
                <w:sz w:val="28"/>
                <w:szCs w:val="28"/>
                <w:lang w:val="en-US"/>
              </w:rPr>
              <w:t>Other</w:t>
            </w: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3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000000" w:themeColor="text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  <w:tr w:rsidR="00BC146A" w:rsidTr="00FE7C87">
        <w:trPr>
          <w:trHeight w:val="70"/>
          <w:jc w:val="center"/>
        </w:trPr>
        <w:tc>
          <w:tcPr>
            <w:tcW w:w="1600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void</w:t>
            </w:r>
          </w:p>
        </w:tc>
        <w:tc>
          <w:tcPr>
            <w:tcW w:w="1517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any</w:t>
            </w:r>
          </w:p>
        </w:tc>
        <w:tc>
          <w:tcPr>
            <w:tcW w:w="1517" w:type="dxa"/>
          </w:tcPr>
          <w:p w:rsidR="00BC146A" w:rsidRPr="00EC318B" w:rsidRDefault="00AB18D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tuple</w:t>
            </w:r>
          </w:p>
        </w:tc>
        <w:tc>
          <w:tcPr>
            <w:tcW w:w="1513" w:type="dxa"/>
          </w:tcPr>
          <w:p w:rsidR="00BC146A" w:rsidRPr="00EC318B" w:rsidRDefault="009B34F9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fun</w:t>
            </w:r>
          </w:p>
        </w:tc>
        <w:tc>
          <w:tcPr>
            <w:tcW w:w="1514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</w:tbl>
    <w:p w:rsidR="00BC146A" w:rsidRPr="00704C9C" w:rsidRDefault="00BC146A" w:rsidP="00BC146A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Pr="00EC318B" w:rsidRDefault="00BC146A" w:rsidP="00BC14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EC318B">
        <w:rPr>
          <w:rFonts w:ascii="Noto Serif" w:hAnsi="Noto Serif" w:cs="Noto Serif"/>
          <w:sz w:val="28"/>
          <w:szCs w:val="28"/>
          <w:lang w:val="en-US"/>
        </w:rPr>
        <w:t>Type qualifiers: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BC146A" w:rsidTr="00FE7C87">
        <w:tc>
          <w:tcPr>
            <w:tcW w:w="1526" w:type="dxa"/>
          </w:tcPr>
          <w:p w:rsidR="00BC146A" w:rsidRPr="00EC318B" w:rsidRDefault="006559B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const</w:t>
            </w:r>
          </w:p>
        </w:tc>
        <w:tc>
          <w:tcPr>
            <w:tcW w:w="1526" w:type="dxa"/>
          </w:tcPr>
          <w:p w:rsidR="00BC146A" w:rsidRPr="00EC318B" w:rsidRDefault="006559B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restrict</w:t>
            </w:r>
          </w:p>
        </w:tc>
        <w:tc>
          <w:tcPr>
            <w:tcW w:w="1526" w:type="dxa"/>
          </w:tcPr>
          <w:p w:rsidR="00BC146A" w:rsidRPr="00EC318B" w:rsidRDefault="006559B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variadic</w:t>
            </w:r>
          </w:p>
        </w:tc>
        <w:tc>
          <w:tcPr>
            <w:tcW w:w="1526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export</w:t>
            </w:r>
          </w:p>
        </w:tc>
        <w:tc>
          <w:tcPr>
            <w:tcW w:w="1526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persist</w:t>
            </w:r>
          </w:p>
        </w:tc>
        <w:tc>
          <w:tcPr>
            <w:tcW w:w="1526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unsigned</w:t>
            </w:r>
          </w:p>
        </w:tc>
        <w:tc>
          <w:tcPr>
            <w:tcW w:w="1526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virtual</w:t>
            </w:r>
          </w:p>
        </w:tc>
      </w:tr>
      <w:tr w:rsidR="00BC146A" w:rsidTr="00FE7C87">
        <w:tc>
          <w:tcPr>
            <w:tcW w:w="1526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override</w:t>
            </w:r>
          </w:p>
        </w:tc>
        <w:tc>
          <w:tcPr>
            <w:tcW w:w="1526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final</w:t>
            </w:r>
          </w:p>
        </w:tc>
        <w:tc>
          <w:tcPr>
            <w:tcW w:w="1526" w:type="dxa"/>
          </w:tcPr>
          <w:p w:rsidR="00BC146A" w:rsidRPr="00EC318B" w:rsidRDefault="00AB18D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x64</w:t>
            </w:r>
          </w:p>
        </w:tc>
        <w:tc>
          <w:tcPr>
            <w:tcW w:w="1526" w:type="dxa"/>
          </w:tcPr>
          <w:p w:rsidR="00BC146A" w:rsidRPr="00EC318B" w:rsidRDefault="00AB18DF" w:rsidP="00AB18DF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x128</w:t>
            </w:r>
          </w:p>
        </w:tc>
        <w:tc>
          <w:tcPr>
            <w:tcW w:w="1526" w:type="dxa"/>
          </w:tcPr>
          <w:p w:rsidR="00BC146A" w:rsidRPr="00EC318B" w:rsidRDefault="00B50A3C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526" w:type="dxa"/>
          </w:tcPr>
          <w:p w:rsidR="00BC146A" w:rsidRPr="00EC318B" w:rsidRDefault="00B50A3C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consteval</w:t>
            </w:r>
          </w:p>
        </w:tc>
        <w:tc>
          <w:tcPr>
            <w:tcW w:w="1526" w:type="dxa"/>
          </w:tcPr>
          <w:p w:rsidR="00BC146A" w:rsidRPr="00EC318B" w:rsidRDefault="00B50A3C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constinit</w:t>
            </w:r>
          </w:p>
        </w:tc>
      </w:tr>
      <w:tr w:rsidR="00BC146A" w:rsidTr="00FE7C87">
        <w:tc>
          <w:tcPr>
            <w:tcW w:w="1526" w:type="dxa"/>
          </w:tcPr>
          <w:p w:rsidR="00BC146A" w:rsidRPr="00EC318B" w:rsidRDefault="00AB18D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26" w:type="dxa"/>
          </w:tcPr>
          <w:p w:rsidR="00BC146A" w:rsidRPr="00EC318B" w:rsidRDefault="00AB18D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26" w:type="dxa"/>
          </w:tcPr>
          <w:p w:rsidR="00BC146A" w:rsidRPr="00EC318B" w:rsidRDefault="00AB18D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1526" w:type="dxa"/>
          </w:tcPr>
          <w:p w:rsidR="00BC146A" w:rsidRPr="00EC318B" w:rsidRDefault="00B50A3C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ptr</w:t>
            </w:r>
          </w:p>
        </w:tc>
        <w:tc>
          <w:tcPr>
            <w:tcW w:w="1526" w:type="dxa"/>
          </w:tcPr>
          <w:p w:rsidR="00BC146A" w:rsidRPr="00EC318B" w:rsidRDefault="009B34F9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inner</w:t>
            </w:r>
          </w:p>
        </w:tc>
        <w:tc>
          <w:tcPr>
            <w:tcW w:w="1526" w:type="dxa"/>
          </w:tcPr>
          <w:p w:rsidR="00BC146A" w:rsidRPr="00EC318B" w:rsidRDefault="009B34F9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outer</w:t>
            </w:r>
            <w:bookmarkStart w:id="0" w:name="_GoBack"/>
            <w:bookmarkEnd w:id="0"/>
          </w:p>
        </w:tc>
        <w:tc>
          <w:tcPr>
            <w:tcW w:w="1526" w:type="dxa"/>
          </w:tcPr>
          <w:p w:rsidR="00BC146A" w:rsidRPr="00EC318B" w:rsidRDefault="00BC146A" w:rsidP="00AB18DF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</w:tbl>
    <w:p w:rsidR="00BC146A" w:rsidRDefault="00BC146A" w:rsidP="00BC146A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Pr="00354DCA" w:rsidRDefault="00BC146A" w:rsidP="00BC146A">
      <w:pP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Comments:</w:t>
      </w:r>
      <w:r>
        <w:rPr>
          <w:rFonts w:ascii="Noto Serif" w:hAnsi="Noto Serif" w:cs="Noto Serif"/>
          <w:sz w:val="28"/>
          <w:szCs w:val="28"/>
          <w:lang w:val="en-US"/>
        </w:rPr>
        <w:tab/>
      </w:r>
      <w:r w:rsidRPr="00354DCA">
        <w:rPr>
          <w:rFonts w:ascii="Noto Serif" w:hAnsi="Noto Serif" w:cs="Noto Serif"/>
          <w:i/>
          <w:sz w:val="28"/>
          <w:szCs w:val="28"/>
          <w:lang w:val="en-US"/>
        </w:rPr>
        <w:t>&lt;?</w:t>
      </w:r>
      <w:r>
        <w:rPr>
          <w:rFonts w:ascii="Noto Serif" w:hAnsi="Noto Serif" w:cs="Noto Serif"/>
          <w:i/>
          <w:sz w:val="28"/>
          <w:szCs w:val="28"/>
          <w:lang w:val="en-US"/>
        </w:rPr>
        <w:t xml:space="preserve"> Your comment here</w:t>
      </w:r>
      <w:r w:rsidRPr="00354DCA">
        <w:rPr>
          <w:rFonts w:ascii="Noto Serif" w:hAnsi="Noto Serif" w:cs="Noto Serif"/>
          <w:i/>
          <w:sz w:val="28"/>
          <w:szCs w:val="28"/>
          <w:lang w:val="en-US"/>
        </w:rPr>
        <w:t xml:space="preserve"> ?&gt;</w:t>
      </w:r>
    </w:p>
    <w:p w:rsidR="00BC146A" w:rsidRDefault="00BC146A" w:rsidP="00BC146A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Default="00BC146A" w:rsidP="00BC146A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Identifiers</w:t>
      </w:r>
      <w:r>
        <w:rPr>
          <w:rFonts w:ascii="Noto Serif" w:hAnsi="Noto Serif" w:cs="Noto Serif"/>
          <w:sz w:val="28"/>
          <w:szCs w:val="28"/>
          <w:lang w:val="en-US"/>
        </w:rPr>
        <w:t xml:space="preserve"> must not:</w:t>
      </w:r>
    </w:p>
    <w:p w:rsidR="00BC146A" w:rsidRDefault="00BC146A" w:rsidP="00BC146A">
      <w:pPr>
        <w:pStyle w:val="a3"/>
        <w:numPr>
          <w:ilvl w:val="0"/>
          <w:numId w:val="1"/>
        </w:num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Start with a digit;</w:t>
      </w:r>
    </w:p>
    <w:p w:rsidR="00BC146A" w:rsidRDefault="00BC146A" w:rsidP="00BC146A">
      <w:pPr>
        <w:pStyle w:val="a3"/>
        <w:numPr>
          <w:ilvl w:val="0"/>
          <w:numId w:val="1"/>
        </w:num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 xml:space="preserve">Have </w:t>
      </w:r>
      <w:r>
        <w:rPr>
          <w:rFonts w:ascii="Noto Serif" w:hAnsi="Noto Serif" w:cs="Noto Serif"/>
          <w:sz w:val="28"/>
          <w:szCs w:val="28"/>
          <w:lang w:val="en-US"/>
        </w:rPr>
        <w:t xml:space="preserve">any of the </w:t>
      </w:r>
      <w:r>
        <w:rPr>
          <w:rFonts w:ascii="Noto Serif" w:hAnsi="Noto Serif" w:cs="Noto Serif"/>
          <w:sz w:val="28"/>
          <w:szCs w:val="28"/>
          <w:lang w:val="en-US"/>
        </w:rPr>
        <w:t>operator-related characters within them</w:t>
      </w:r>
      <w:r>
        <w:rPr>
          <w:rFonts w:ascii="Noto Serif" w:hAnsi="Noto Serif" w:cs="Noto Serif"/>
          <w:sz w:val="28"/>
          <w:szCs w:val="28"/>
          <w:lang w:val="en-US"/>
        </w:rPr>
        <w:t>;</w:t>
      </w:r>
    </w:p>
    <w:p w:rsidR="00BC146A" w:rsidRPr="00AA6777" w:rsidRDefault="00BC146A" w:rsidP="00BC146A">
      <w:pPr>
        <w:pStyle w:val="a3"/>
        <w:numPr>
          <w:ilvl w:val="0"/>
          <w:numId w:val="1"/>
        </w:num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Contain whitespaces or tab characters.</w:t>
      </w:r>
    </w:p>
    <w:p w:rsidR="00BC146A" w:rsidRPr="007920B3" w:rsidRDefault="00BC146A" w:rsidP="007920B3">
      <w:pPr>
        <w:rPr>
          <w:rFonts w:ascii="Noto Serif" w:hAnsi="Noto Serif" w:cs="Noto Serif"/>
          <w:sz w:val="28"/>
          <w:szCs w:val="28"/>
          <w:lang w:val="en-US"/>
        </w:rPr>
      </w:pPr>
    </w:p>
    <w:sectPr w:rsidR="00BC146A" w:rsidRPr="007920B3" w:rsidSect="00675F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erif">
    <w:panose1 w:val="02020502060505020204"/>
    <w:charset w:val="CC"/>
    <w:family w:val="roman"/>
    <w:pitch w:val="variable"/>
    <w:sig w:usb0="E00002FF" w:usb1="4000201F" w:usb2="0800002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A446E"/>
    <w:multiLevelType w:val="hybridMultilevel"/>
    <w:tmpl w:val="01F6747E"/>
    <w:lvl w:ilvl="0" w:tplc="9BD6C6A4">
      <w:numFmt w:val="bullet"/>
      <w:lvlText w:val="-"/>
      <w:lvlJc w:val="left"/>
      <w:pPr>
        <w:ind w:left="1065" w:hanging="360"/>
      </w:pPr>
      <w:rPr>
        <w:rFonts w:ascii="Noto Serif" w:eastAsia="MS Mincho" w:hAnsi="Noto Serif" w:cs="Noto Serif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C342E43"/>
    <w:multiLevelType w:val="hybridMultilevel"/>
    <w:tmpl w:val="A33A9B2A"/>
    <w:lvl w:ilvl="0" w:tplc="494A00DE">
      <w:start w:val="10"/>
      <w:numFmt w:val="bullet"/>
      <w:lvlText w:val="-"/>
      <w:lvlJc w:val="left"/>
      <w:pPr>
        <w:ind w:left="1065" w:hanging="360"/>
      </w:pPr>
      <w:rPr>
        <w:rFonts w:ascii="Noto Serif" w:eastAsia="MS Mincho" w:hAnsi="Noto Serif" w:cs="Noto Serif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A5"/>
    <w:rsid w:val="000677C2"/>
    <w:rsid w:val="000773CC"/>
    <w:rsid w:val="00084D62"/>
    <w:rsid w:val="000C7D65"/>
    <w:rsid w:val="00100F53"/>
    <w:rsid w:val="0013303F"/>
    <w:rsid w:val="0013451E"/>
    <w:rsid w:val="00143E59"/>
    <w:rsid w:val="00164F70"/>
    <w:rsid w:val="00264C1A"/>
    <w:rsid w:val="00275AA2"/>
    <w:rsid w:val="00277467"/>
    <w:rsid w:val="003473FF"/>
    <w:rsid w:val="00354DA5"/>
    <w:rsid w:val="00367099"/>
    <w:rsid w:val="003C51F5"/>
    <w:rsid w:val="00420C5F"/>
    <w:rsid w:val="004A3C7D"/>
    <w:rsid w:val="0052673A"/>
    <w:rsid w:val="005E6CF3"/>
    <w:rsid w:val="005F1691"/>
    <w:rsid w:val="006559BF"/>
    <w:rsid w:val="00675FDD"/>
    <w:rsid w:val="00704C9C"/>
    <w:rsid w:val="0072792D"/>
    <w:rsid w:val="007475EB"/>
    <w:rsid w:val="007920B3"/>
    <w:rsid w:val="00801D21"/>
    <w:rsid w:val="008B0361"/>
    <w:rsid w:val="0092633E"/>
    <w:rsid w:val="009425EF"/>
    <w:rsid w:val="0094377D"/>
    <w:rsid w:val="009B34F9"/>
    <w:rsid w:val="009E5434"/>
    <w:rsid w:val="00AB18DF"/>
    <w:rsid w:val="00AE71D8"/>
    <w:rsid w:val="00B20F69"/>
    <w:rsid w:val="00B50A3C"/>
    <w:rsid w:val="00B76BA7"/>
    <w:rsid w:val="00B90F9B"/>
    <w:rsid w:val="00B9415E"/>
    <w:rsid w:val="00BC146A"/>
    <w:rsid w:val="00C63ED0"/>
    <w:rsid w:val="00C6549D"/>
    <w:rsid w:val="00CF6303"/>
    <w:rsid w:val="00D86BC0"/>
    <w:rsid w:val="00DD2A2A"/>
    <w:rsid w:val="00E532A3"/>
    <w:rsid w:val="00EE1622"/>
    <w:rsid w:val="00F115BE"/>
    <w:rsid w:val="00F544FE"/>
    <w:rsid w:val="00FB54E5"/>
    <w:rsid w:val="00F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  <w:style w:type="table" w:styleId="a4">
    <w:name w:val="Table Grid"/>
    <w:basedOn w:val="a1"/>
    <w:uiPriority w:val="59"/>
    <w:rsid w:val="0034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  <w:style w:type="table" w:styleId="a4">
    <w:name w:val="Table Grid"/>
    <w:basedOn w:val="a1"/>
    <w:uiPriority w:val="59"/>
    <w:rsid w:val="0034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8DAE5-32F1-45EA-BACC-2CCF47DF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StresseR</dc:creator>
  <cp:keywords/>
  <dc:description/>
  <cp:lastModifiedBy>Дмитрий</cp:lastModifiedBy>
  <cp:revision>15</cp:revision>
  <dcterms:created xsi:type="dcterms:W3CDTF">2024-09-22T06:20:00Z</dcterms:created>
  <dcterms:modified xsi:type="dcterms:W3CDTF">2024-09-23T18:38:00Z</dcterms:modified>
</cp:coreProperties>
</file>