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Bootcamp GI — Subchapter Lecture Mapping</w:t>
      </w:r>
    </w:p>
    <w:p>
      <w:r>
        <w:rPr>
          <w:rFonts w:ascii="Arial" w:cs="Arial" w:eastAsia="Arial" w:hAnsi="Arial"/>
          <w:color w:val="444444"/>
          <w:sz w:val="20"/>
          <w:szCs w:val="20"/>
        </w:rPr>
        <w:t xml:space="preserve">Maps each HoyaDocs GI in-house lecture to its most relevant Bootcamp GI workbook subchapters. Use alongside the full chapter Anki card list for comprehensive review.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Use This Document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8"/>
        <w:gridCol w:w="8262"/>
      </w:tblGrid>
      <w:tr>
        <w:tc>
          <w:tcPr>
            <w:tcW w:type="dxa" w:w="25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826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5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Primary Subchapters</w:t>
            </w:r>
          </w:p>
        </w:tc>
        <w:tc>
          <w:tcPr>
            <w:tcW w:type="dxa" w:w="826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The Bootcamp subchapters most directly aligned with each lecture's learning objectives. Prioritize these for targeted review.</w:t>
            </w:r>
          </w:p>
        </w:tc>
      </w:tr>
      <w:tr>
        <w:tc>
          <w:tcPr>
            <w:tcW w:type="dxa" w:w="25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Cross-ref</w:t>
            </w:r>
          </w:p>
        </w:tc>
        <w:tc>
          <w:tcPr>
            <w:tcW w:type="dxa" w:w="826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Additional subchapters from other Bootcamp chapters that provide complementary coverage. Listed in italics.</w:t>
            </w:r>
          </w:p>
        </w:tc>
      </w:tr>
      <w:tr>
        <w:tc>
          <w:tcPr>
            <w:tcW w:type="dxa" w:w="25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NOTE / italics</w:t>
            </w:r>
          </w:p>
        </w:tc>
        <w:tc>
          <w:tcPr>
            <w:tcW w:type="dxa" w:w="826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Cases where Bootcamp GI has limited or no direct subchapter coverage — supplement with Sketchy, Pathoma, or Physeo as indicated.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Lecture → Bootcamp Subchapter Map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2"/>
        <w:gridCol w:w="1385"/>
        <w:gridCol w:w="2885"/>
        <w:gridCol w:w="1500"/>
        <w:gridCol w:w="4338"/>
      </w:tblGrid>
      <w:tr>
        <w:trPr>
          <w:tblHeader/>
        </w:trP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Lec #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Bootcamp Chapter(s)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Relevant Subchapters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Physiology: GI Overview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2: Oral Cavity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2.6  Salivary Glands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Function (autonomic control, salivary composition)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Major Salivary Glands (parotid, submandibular, sublingual)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2.2  Tongue and Gustation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Gustation (taste receptor physiology, cranial nerve pathways)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4.5–4.7 (enteric hormones, somatostatin) for autonomic secretion context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Physiology: Introduction &amp; Motility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8: Small Intestine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9: Large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  General Principles — Small Intestine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Overview, E. Vasculature, F. Enteroendocrine Cells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  General Principles — Large Intestine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Structure, B. Vasculature, C. Physiology, D. Histology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9.2  Pectinate (Dentate) Line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4.1D (stomach physiology) for comparison of motility patterns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Anatomy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Anatomy: Anterior Abdominal Wall, Inguinal Region &amp; Peritoneum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10: Hernias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10.1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Principles (layers, reducibility, complications)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Presentation (types by anatomical landmark)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10.2 Indirect and Direct Inguinal Hernias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10.3 Femoral Hernia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10.4 Diaphragmatic Hernias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Sliding Hiatal Hernia, C. Paraesophageal Hernia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Histology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Histology: GI Tract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2: Oral Cavity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2.6  Salivary Glands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Major Salivary Glands (serous vs. mucous gland histology)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2.2  Tongue and Gustation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Tongue (papillae types, muscle organization)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2.4  Oral Mucosal Pathology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(stratified squamous epithelium types, mucosal cell identification)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4.4 Gastric Cells, Ch 4.1B Stomach Histology; Ch 3.1B Esophagus Histology for GI tract layer review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 &amp; 12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Embryology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Embryology: GI Embryology Primer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1: Embryology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1.1  General Embryology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Principles (endoderm, mesoderm, peritoneum)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Foregut Development (rotation, vagal innervation)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Midgut Development (vitelline duct, physiologic herniation)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D. Gut Derivatives (foregut/midgut/hindgut organs, arterial supply)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1.2  Ventral and Abdominal Wall Defects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Omphalocele, B. Gastroschisis, C. Congenital Umbilical Hernia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1.3  Tracheoesophageal Defects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Pure Esophageal Atresia, B. Pure TEF, C. EA with Distal TEF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1.4  Atresia and Pyloric Stenosis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Hypertrophic Pyloric Stenosis, B. Duodenal Atresia,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Jejunal/Ileal Atresia, D. Biliary Atresia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1.5  Pancreatic Anomalies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Annular Pancreas, B. Pancreas Divisum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Anatomy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Anatomy: Abdominal Viscera I — GI Tract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10: Hernias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10.1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Principles (peritoneum, intraperitoneal vs. secondary)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10.4 Diaphragmatic Hernias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Congenital Diaphragmatic Hernia (diaphragm anatomy)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4.2 Celiac Trunk; Ch 4.3 Gastrointestinal Ligaments; Ch 8.1 Small Intestine Vasculature for visceral anatomy supplement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 &amp; 10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Physiology: Secretions I–II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2: Oral Cavity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4: Stomach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7: Pancreas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Salivary Secretions — Ch 2: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2.6  Salivary Glands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Function (α-amylase, lipase, mucin, autonomic control)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Major Salivary Glands (parotid/submandibular/sublingual ducts)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Gastric Secretions — Ch 4: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4.4  Gastric Cells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(Parietal, Chief, G, D, ECL, P/D1, Interstitial Cells of Cajal)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4.5  Gastric Regulation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A–G: HCl, Gastrin, Bicarbonate, Pepsinogen, Histamine, Somatostatin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4.6  Intestinal Regulation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Secretin, B. CCK, C. GIP, D. GLP-1, E. PGE2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4.7  Parietal Cell Physiology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Stimulation of Gastric Acid (H⁺/K⁺-ATPase pathway)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Inhibition of Gastric Acid Release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4.8  Pernicious Anemia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Vitamin B12 Absorption Physiology (oral → duodenum → ileum)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Pancreatic Secretions — Ch 7: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7.1 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D. Physiology (exocrine secretion overview)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7.2  Exocrine Pancreas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Overview, C. Physiology, D. Pancreatic Fluid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Anatomy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Anatomy: Abdominal Viscera II — Hepatobiliary System &amp; Pancreas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5: Liver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  Liver Anatomy and Metabolism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(lobes, Glisson capsule, intraperitoneal)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Ligaments (falciform, round, hepatoduodenal, gastrohepatic)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Vasculature (portal vein, hepatic artery, hepatic veins)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5.2  Hepatic Microarchitecture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Hepatic Lobule, C. Flow of Bile and Blood, D. Sinusoids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5.3  Hepatic Zones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Zone 1 (periportal), B. Zone 2, C. Zone 3 (centrilobular)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7.1B–C (Pancreas Anatomy, Vasculature); Ch 6.1 Biliary Tree Anatomy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Physiology: Overview of the Liver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5: Liver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  Liver Anatomy and Metabolism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D. Metabolism (metabolic functions, cholesterol synthesis)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5.2  Hepatic Microarchitecture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Hepatocytes (metabolic zone functions), E. Kupffer Cells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5.3  Hepatic Zones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(zone-specific toxin vulnerability; O2 gradient metabolism)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5.10 Cirrhosis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Etiology, B–D: Pathophysiology, Presentation, Diagnostics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5.11 Portal Hypertension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A–G: Portocaval anastomoses, pathophysiology, complications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5.12 Ascites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A–D: SAAG, SBP, peritoneal carcinomatosis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6.2 Bilirubin Metabolism; Ch 6.5 Bile Acids; Ch 6.3 Hereditary Hyperbilirubinemia (for jaundice/cholestasis)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Pathology: Esophagus &amp; Stomach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3: Esophagus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4: Stomach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Esophagus Pathology — Ch 3: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3.3  Gastroesophageal Reflux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GERD (pathophysiology, complications)  B. Barrett Esophagus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3.4  Esophagitis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F. Esophageal Candidiasis  G. Herpes Esophagitis  H. CMV Esophagitis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I. Eosinophilic Esophagitis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3.6  Esophageal Barotrauma and Bleeding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Mallory-Weiss  B. Boerhaave  C. Esophageal Varices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3.7  Esophageal Malignancy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A–C: General Overview, Adenocarcinoma, Squamous Cell Carcinoma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Stomach Pathology — Ch 4: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4.8  Pernicious Anemia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Vitamin B12 Deficiency  C. Pernicious Anemia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4.9  Gastritis and Stress-related Mucosal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Principles  B. Acute Erosive Gastritis/Stress Ulcers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Chronic Gastritis  D. H. pylori Infection  E. Ménétrier Disease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4.10 Peptic Ulcer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Gastric vs. Duodenal, Hemorrhage, Perforation, Obstruction, Gastrinoma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4.11 Gastric Malignancy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Intestinal/Diffuse Adenocarcinoma, GIST, MALT Lymphoma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16 &amp; 17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Physiology: Digestion &amp; Absorption I–II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8: Small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 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Duodenum (iron/calcium absorption)  C. Jejunum  D. Ileum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(bile salt + B12 absorption in terminal ileum)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8.2  Histology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Villi, microvilli, goblet cells, brush border; regional differences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8.3  Nutrient Absorption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 B. Carbohydrate Absorption (SGLT1, GLUT5)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D-xylose Test  D. Lipids (micelle formation, chylomicrons)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E. Bile Salts (enterohepatic circulation)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8.9  Lactose Intolerance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Disaccharidase deficiency, osmotic diarrhea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4.6 Intestinal Regulation (CCK, secretin, GIP for absorption signaling)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19 &amp; 20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Pathology: Intestinal Pathology I &amp; II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8: Small Intestine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9: Large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Small Intestine Pathology — Ch 8: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8.4  Small Bowel Obstruction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Etiology (adhesions, hernia, intussusception, volvulus)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8.8  Celiac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A–G: HLA-DQ2/8, villous atrophy, Marsh criteria, complications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8.14 Mesenteric Ischemia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Acute (SMA embolism/thrombosis, venous ischemia)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8.15 Meckel Diverticulum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(rule of 2s, ectopic gastric mucosa, Meckel scan)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8.16 Intussusception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Large Intestine Pathology — Ch 9: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9.4  Crohn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Skip lesions, transmural, granulomas, complications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9.5  Ulcerative Colitis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Continuous, mucosal, crypt abscesses, toxic megacolon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9.7  Appendicitis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Etiology, McBurney's point, perforations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9.8  Diverticulosis and Diverticulitis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9.9  Hirschsprung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Aganglionosis, transition zone, biopsy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9.13 Colonic Polyps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(tubular, villous, tubulovillous, hyperplastic)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9.15 Colorectal Cancer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APC/Wnt, KRAS, p53, MSI; staging; prognosis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1.2 Ventral Wall Defects (for congenital context); Ch 9.16 Polyposis Syndromes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Pharmacology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Pharmacology: Poisoning Conference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10: Hernias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NOTE: Ch 10 (Hernias) has minimal direct overlap with toxicology.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Bootcamp GI workbook does not cover toxicology/poisoning.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Recommend supplementing with Bootcamp Internal Medicine or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Sketchy Pharmacology for poisoning/toxidrome content.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5.9D Acetaminophen Toxicity; Ch 5.9E Inhaled Anesthetic Toxicity (hepatotoxin patterns)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 Lab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 Lab: GI Lab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9: Large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9.4  Crohn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(transmural inflammation, granulomas, cobblestoning, fistulae)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9.5  Ulcerative Colitis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(mucosal/submucosal, crypt abscesses, pseudopolyps)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9.7  Appendicitis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(neutrophilic infiltration of muscularis propria)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9.13 Colonic Polyps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(tubular vs. villous adenoma histology)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9.15 Colorectal Cancer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Histology, molecular pathways, staging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8.8 Celiac Disease (villous atrophy on histology); Ch 8.2 Small Intestine Histology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23 &amp; 24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Pharmacology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Pharmacology: Peptic Ulcer Disease, GERD &amp; Other GI Disorders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3: Esophagus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4: Stomach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GERD / Esophageal — Ch 3: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3.2  Esophageal Disorders of Motility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(motility drug targets: CCBs, nitrates for DES; VIP for achalasia)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3.3  Gastroesophageal Reflux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GERD (LES pharmacology, lifestyle modification, PPI use)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PUD / Gastric Pharmacology — Ch 4: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4.7  Parietal Cell Physiology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A–B: H⁺/K⁺-ATPase mechanism → PPI/H₂-blocker targets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4.9  Gastritis — H. pylori Infection (subchapter D)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(triple/quadruple therapy: amoxicillin + clarithromycin + PPI)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4.10 Peptic Ulcer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Pharmacologic ulcer management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4.12 Gastric Pharmacology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PPIs  B. H₂-Antagonists  C. Antacids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D. Bismuth, Sucralfate  E. Misoprostol  F. Metoclopramide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9.17 Anticonstipation Medications; Ch 9.18 Antidiarrheal Medications; Ch 9.19 Antiemetic Medications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Pathology: GI Infections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8: Small Intestine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9: Large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Small Intestine — Ch 8: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8.10 Whipple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(T. whipplei, PAS+ macrophages, malabsorption + CNS involvement)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8.11 Small Intestinal Bacterial Overgrowth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Etiology, presentation, hydrogen breath test, treatment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8.7  Acute Upper Gastrointestinal Bleeding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(infectious etiologies contributing to upper GI bleeding)</w:t>
            </w:r>
          </w:p>
          <w:p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14"/>
                <w:szCs w:val="14"/>
              </w:rPr>
              <w:t xml:space="preserve">Large Intestine — Ch 9: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9.3  Hemorrhoids and Anorectal Disorders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D. Proctitis (infectious proctitis: gonorrhea, chlamydia, HSV)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9.7  Appendicitis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(intraabdominal infections; peritonitis; abscess)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9.8  Diverticulitis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(complicated diverticulitis: abscess, peritonitis, fistula)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NOTE: Bootcamp GI has limited coverage of C. diff, cholera, dysentery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as standalone subchapters. Supplement with Sketchy Micro.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8.13 IBS (infectious post-IBS differential); Ch 4.9D H. pylori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26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Pathology: Parasitology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8: Small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NOTE: Bootcamp GI workbook does not have dedicated parasite subchapters.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Ch 8 provides structural context for intestinal parasite infection: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 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(duodenum/jejunum/ileum anatomy — site of parasitic infection)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8.2  Histology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(brush border disruption in Giardia; villous atrophy in Cryptosporidium)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8.3  Nutrient Absorption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(malabsorption mechanism shared with parasitic disease)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Strongly recommend Sketchy Micro (Parasitology) for primary coverage.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8.8 Celiac Disease (differential for parasitic malabsorption); Ch 8.12 Tropical Sprue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28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 Case Reviews: Small &amp; Large Intestine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9: Large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9.4  Crohn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Clinical/pathologic distinguishing features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9.5  Ulcerative Colitis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Gross/histologic features, extraintestinal manifestations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9.8  Diverticulosis and Diverticulitis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A–C: Pathogenesis, clinical presentations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9.13 Colonic Polyps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(hyperplastic vs. adenomatous)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9.14 Carcinogenesis Pathway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Chromosomal Instability (APC → KRAS → p53)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Microsatellite Instability (MMR genes, Lynch syndrome)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CpG Island Methylator  D. Cyclooxygenase-2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9.15 Colorectal Cancer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Presentation, staging, molecular subtypes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9.16 Polyposis Syndromes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FAP  B. Peutz-Jeghers  C. Juvenile Polyposis  D. MAP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8.8 Celiac Disease; Ch 8.14 Mesenteric Ischemia; Ch 8.15 Meckel Diverticulum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29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Anatomy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Anatomy: Posterior Abdominal Wall &amp; Retroperitoneum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10: Hernias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10.1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Principles (peritoneal relationships, retroperitoneal organs)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10.4 Diaphragmatic Hernias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Congenital Diaphragmatic Hernia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(structures penetrating diaphragm: aorta T12, esophagus T10, IVC T8)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10.5 Spigelian Hernia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4.2 Celiac Trunk (aortic branches); Ch 8.1A–E (retroperitoneal segment of duodenum)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33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Histology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Histology: Liver, Gallbladder &amp; Pancreas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6: Biliary System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6.1 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(gallbladder anatomy: fundus, body, neck)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Biliary Tree Anatomy (CBD, cystic duct, hepatic ducts)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Gallbladder Vasculature  D. Bile (composition)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6.2  Bilirubin Metabolism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A–C: Production → Conjugation → Enterohepatic Recycling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5.2 Hepatic Microarchitecture (hepatic lobule, sinusoids, Kupffer cells); Ch 5.3 Hepatic Zones; Ch 7.1A–B + 7.2B (pancreas general overview + exocrine histology)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34 &amp; 35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Pathology: Liver Disease I &amp; II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5: Liver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5.4  Alcohol-induced Hepatitis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Steatosis → steatohepatitis → cirrhosis; Mallory-Denk bodies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5.5  MASLD (Non-alcoholic Fatty Liver Disease)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A–G: Terminology, pathophysiology, NASH, histopathology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5.6  Autoimmune Hepatitis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ANA/ASMA/anti-LKM1, interface hepatitis, rosette formation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5.7  Wilson Disease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A–G: ATP7B, Kayser-Fleischer rings, Coombs-negative hemolytic anemia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5.8  Hereditary Hemochromatosis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A–G: HFE gene, bronze diabetes, restrictive cardiomyopathy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5.9  Additional Liver Pathologies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F. Acute Viral Hepatitis (HAV, HBV, HCV, HDV, HEV serology)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5.10 Cirrhosis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Etiology, bridging fibrosis, nodule formation, complications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5.13 Hepatocellular Carcinoma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A–F: HBV/HCV/alcohol/hemochromatosis/aflatoxin; AFP; histology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5.14 Additional Liver Masses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Hepatic Angiosarcoma  B. Hemangioma  C. FNH  D. Hepatocellular Adenoma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36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DRT/Clinical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DRT: Liver Enzymes / Liver Function Tests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5: Liver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5.1  Liver Anatomy and Metabolism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D. Metabolism (AST, ALT, ALP, GGT, bilirubin function)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5.9  Additional Liver Pathologies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Ischemic Hepatitis (shock liver; AST/ALT &gt;1000)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D. Acetaminophen Toxicity (Zone 3 necrosis, NAC antidote)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E. Inhaled Anesthetic Toxicity (halothane hepatitis)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6.2 Bilirubin Metabolism (hepatocellular vs. obstructive jaundice); Ch 6.3 Hereditary Hyperbilirubinemia (Gilbert, Crigler-Najjar, Dubin-Johnson, Rotor); Ch 6.4 Neonatal Hyperbilirubinemia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38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Pathology: Pancreas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7: Pancreas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7.1 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(intraperitoneal/retroperitoneal segments)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Anatomy  C. Pancreatic Vasculature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7.2  Exocrine Pancreas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Overview  B. Histology (acinar cells, ductal cells)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7.3  Acute Pancreatitis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A–D: Pathophysiology, Etiology (gallstones, alcohol), Presentation, Diagnostics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7.4  Complications of Pancreatitis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Necrotizing Pancreatitis  B. Pancreatic Pseudocyst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C. Hemorrhagic Pancreatitis  D. SIRS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7.5  Chronic Pancreatitis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A–D: Pathophysiology, Etiology, Presentation, Diagnostics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7.6  Pancreatic Adenocarcinoma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A–D: Risk Factors, Presentation (Courvoisier sign), Diagnostics, Complications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7.7  Pancreatic Neuroendocrine Tumors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Insulinoma  C. Glucagonoma  D. Gastrinoma (Zollinger-Ellison)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E. VIPoma (WDHA)  F. Somatostatinoma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1.5 Pancreatic Anomalies (Annular Pancreas, Pancreas Divisum — mentioned in LOs)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39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Pathology Lab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Pathology Lab: Liver &amp; Pancreas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6: Biliary System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6.2  Bilirubin Metabolism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A–C: Conjugated vs. unconjugated patterns; lab interpretation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6.5  Bile Acids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A–C: Bile acid synthesis, function, metabolism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6.6  Cholelithiasis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General Principles  B. Cholesterol Stones  C. Black Pigment Stones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6.7  Biliary Colic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A–C: Pathophysiology, RUQ pain, RUQUS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6.8  Acute Cholecystitis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Murphy's sign, imaging, Charcot's triad, management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6.9  Choledocholithiasis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A–D: Obstructive jaundice, ERCP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6.10 Acute (Ascending) Cholangitis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A–C: Charcot's triad, Reynolds' pentad, diagnosis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6.13 Biliary Malignancy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A. Cholangiocarcinoma  B. Gallbladder Adenocarcinoma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5.13 Hepatocellular Carcinoma; Ch 5.14 Additional Liver Masses; Ch 7.3–7.6 Pancreatitis/Adenocarcinoma</w:t>
            </w:r>
          </w:p>
        </w:tc>
      </w:tr>
      <w:tr>
        <w:tc>
          <w:tcPr>
            <w:tcW w:type="dxa" w:w="692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40</w:t>
            </w:r>
          </w:p>
        </w:tc>
        <w:tc>
          <w:tcPr>
            <w:tcW w:type="dxa" w:w="13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Physiology</w:t>
            </w:r>
          </w:p>
        </w:tc>
        <w:tc>
          <w:tcPr>
            <w:tcW w:type="dxa" w:w="2885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5"/>
                <w:szCs w:val="15"/>
              </w:rPr>
              <w:t xml:space="preserve">Physiology (PSW): Cholera &amp; Diarrhea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Ch 8: Small Intestine</w:t>
            </w:r>
          </w:p>
        </w:tc>
        <w:tc>
          <w:tcPr>
            <w:tcW w:type="dxa" w:w="4338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8.3  Nutrient Absorption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B. Carbohydrate Absorption (SGLT1 Na⁺-coupled; GLUT5 fructose)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(Na⁺-linked glucose cotransport → basis of oral rehydration therapy)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8.9  Lactose Intolerance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A–E: Osmotic diarrhea mechanism; brush border enzyme deficiency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8.11 Small Intestinal Bacterial Overgrowth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(secretory vs. osmotic diarrhea distinction)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4"/>
                <w:szCs w:val="14"/>
              </w:rPr>
              <w:t xml:space="preserve">8.1  General Principles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>     (duodenum/jejunum anatomy for cholera toxin site of action)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4"/>
                <w:szCs w:val="14"/>
              </w:rPr>
              <w:t xml:space="preserve">Cross-ref: Ch 9.17 Anticonstipation Medications; Ch 9.18 Antidiarrheal Medications (loperamide, diphenoxylate)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666666"/>
        <w:sz w:val="14"/>
        <w:szCs w:val="14"/>
      </w:rPr>
      <w:t xml:space="preserve">Subchapters numbered per Bootcamp GI workbook (290-slide PDF, 2025 edition).  Primary = highest-yield for in-house exam + Step 1.  Cross-ref = supplementary from other Bootcamp chapters.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1440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HoyaDocs GI Block — Bootcamp Subchapter Mapping</w:t>
    </w:r>
    <w:r>
      <w:rPr>
        <w:rFonts w:ascii="Arial" w:cs="Arial" w:eastAsia="Arial" w:hAnsi="Arial"/>
        <w:color w:val="888888"/>
        <w:sz w:val="18"/>
        <w:szCs w:val="18"/>
      </w:rPr>
      <w:t xml:space="preserve">	Updated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2026-04-07T21:46:09.237Z</dcterms:created>
  <dcterms:modified xsi:type="dcterms:W3CDTF">2026-04-07T21:46:09.237Z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