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93333" w14:textId="77777777" w:rsidR="0021075D" w:rsidRDefault="0021075D">
      <w:pPr>
        <w:spacing w:before="1200"/>
      </w:pPr>
    </w:p>
    <w:tbl>
      <w:tblPr>
        <w:tblW w:w="2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tblGrid>
      <w:tr w:rsidR="0021075D" w14:paraId="5E6284FA" w14:textId="77777777">
        <w:tblPrEx>
          <w:tblCellMar>
            <w:top w:w="0" w:type="dxa"/>
            <w:bottom w:w="0" w:type="dxa"/>
          </w:tblCellMar>
        </w:tblPrEx>
        <w:trPr>
          <w:jc w:val="center"/>
        </w:trPr>
        <w:tc>
          <w:tcPr>
            <w:tcW w:w="2400" w:type="dxa"/>
            <w:shd w:val="clear" w:color="auto" w:fill="0E7C7B"/>
            <w:tcMar>
              <w:top w:w="60" w:type="dxa"/>
              <w:left w:w="0" w:type="dxa"/>
              <w:bottom w:w="0" w:type="dxa"/>
              <w:right w:w="0" w:type="dxa"/>
            </w:tcMar>
          </w:tcPr>
          <w:p w14:paraId="2C8DFE53" w14:textId="77777777" w:rsidR="0021075D" w:rsidRDefault="0021075D"/>
        </w:tc>
      </w:tr>
    </w:tbl>
    <w:p w14:paraId="049447F6" w14:textId="77777777" w:rsidR="0021075D" w:rsidRDefault="0021075D">
      <w:pPr>
        <w:spacing w:after="340"/>
      </w:pPr>
    </w:p>
    <w:p w14:paraId="47995360" w14:textId="77777777" w:rsidR="0021075D" w:rsidRDefault="00000000">
      <w:pPr>
        <w:spacing w:after="260"/>
        <w:jc w:val="center"/>
      </w:pPr>
      <w:r>
        <w:rPr>
          <w:b/>
          <w:bCs/>
          <w:color w:val="0E7C7B"/>
          <w:spacing w:val="60"/>
          <w:sz w:val="24"/>
          <w:szCs w:val="24"/>
        </w:rPr>
        <w:t>H B n B</w:t>
      </w:r>
    </w:p>
    <w:p w14:paraId="60206DC1" w14:textId="77777777" w:rsidR="0021075D" w:rsidRDefault="00000000">
      <w:pPr>
        <w:pStyle w:val="DocTitle"/>
      </w:pPr>
      <w:r>
        <w:t>Technical Documentation</w:t>
      </w:r>
    </w:p>
    <w:p w14:paraId="571F63D2" w14:textId="77777777" w:rsidR="0021075D" w:rsidRDefault="00000000">
      <w:pPr>
        <w:pStyle w:val="Subtitle"/>
      </w:pPr>
      <w:r>
        <w:t>A blueprint for how the system is built and why</w:t>
      </w:r>
    </w:p>
    <w:p w14:paraId="6A455FE7" w14:textId="77777777" w:rsidR="0021075D" w:rsidRDefault="0021075D">
      <w:pPr>
        <w:spacing w:after="9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5D" w14:paraId="1575138C" w14:textId="77777777">
        <w:tblPrEx>
          <w:tblCellMar>
            <w:top w:w="0" w:type="dxa"/>
            <w:bottom w:w="0" w:type="dxa"/>
          </w:tblCellMar>
        </w:tblPrEx>
        <w:tc>
          <w:tcPr>
            <w:tcW w:w="9360" w:type="dxa"/>
            <w:tcBorders>
              <w:top w:val="single" w:sz="4" w:space="0" w:color="DCEBE9"/>
              <w:left w:val="single" w:sz="4" w:space="0" w:color="DCEBE9"/>
              <w:bottom w:val="single" w:sz="4" w:space="0" w:color="DCEBE9"/>
              <w:right w:val="single" w:sz="4" w:space="0" w:color="DCEBE9"/>
            </w:tcBorders>
            <w:shd w:val="clear" w:color="auto" w:fill="EFF7F6"/>
            <w:tcMar>
              <w:top w:w="180" w:type="dxa"/>
              <w:left w:w="240" w:type="dxa"/>
              <w:bottom w:w="180" w:type="dxa"/>
              <w:right w:w="240" w:type="dxa"/>
            </w:tcMar>
          </w:tcPr>
          <w:p w14:paraId="027D2159" w14:textId="77777777" w:rsidR="0021075D" w:rsidRDefault="00000000">
            <w:pPr>
              <w:spacing w:line="300" w:lineRule="auto"/>
            </w:pPr>
            <w:r>
              <w:rPr>
                <w:sz w:val="21"/>
                <w:szCs w:val="21"/>
              </w:rPr>
              <w:t xml:space="preserve">This document brings together the architecture, the data model, and the request flows behind </w:t>
            </w:r>
            <w:proofErr w:type="spellStart"/>
            <w:r>
              <w:rPr>
                <w:sz w:val="21"/>
                <w:szCs w:val="21"/>
              </w:rPr>
              <w:t>HBnB</w:t>
            </w:r>
            <w:proofErr w:type="spellEnd"/>
            <w:r>
              <w:rPr>
                <w:sz w:val="21"/>
                <w:szCs w:val="21"/>
              </w:rPr>
              <w:t>, written for anyone picking up the project — whether to build a new feature, debug an existing one, or just understand how the pieces fit together.</w:t>
            </w:r>
          </w:p>
        </w:tc>
      </w:tr>
    </w:tbl>
    <w:p w14:paraId="477BAEE3" w14:textId="77777777" w:rsidR="0021075D" w:rsidRDefault="0021075D">
      <w:pPr>
        <w:spacing w:after="700"/>
      </w:pPr>
    </w:p>
    <w:p w14:paraId="6EF120D0" w14:textId="77777777" w:rsidR="0021075D" w:rsidRDefault="00000000">
      <w:pPr>
        <w:jc w:val="center"/>
      </w:pPr>
      <w:r>
        <w:rPr>
          <w:color w:val="6B7280"/>
          <w:sz w:val="21"/>
          <w:szCs w:val="21"/>
        </w:rPr>
        <w:t xml:space="preserve">Holberton </w:t>
      </w:r>
      <w:proofErr w:type="gramStart"/>
      <w:r>
        <w:rPr>
          <w:color w:val="6B7280"/>
          <w:sz w:val="21"/>
          <w:szCs w:val="21"/>
        </w:rPr>
        <w:t>School  ·</w:t>
      </w:r>
      <w:proofErr w:type="gramEnd"/>
      <w:r>
        <w:rPr>
          <w:color w:val="6B7280"/>
          <w:sz w:val="21"/>
          <w:szCs w:val="21"/>
        </w:rPr>
        <w:t xml:space="preserve">  </w:t>
      </w:r>
      <w:proofErr w:type="spellStart"/>
      <w:r>
        <w:rPr>
          <w:color w:val="6B7280"/>
          <w:sz w:val="21"/>
          <w:szCs w:val="21"/>
        </w:rPr>
        <w:t>HBnB</w:t>
      </w:r>
      <w:proofErr w:type="spellEnd"/>
      <w:r>
        <w:rPr>
          <w:color w:val="6B7280"/>
          <w:sz w:val="21"/>
          <w:szCs w:val="21"/>
        </w:rPr>
        <w:t xml:space="preserve"> Project</w:t>
      </w:r>
    </w:p>
    <w:p w14:paraId="3384D069" w14:textId="77777777" w:rsidR="0021075D" w:rsidRDefault="00000000">
      <w:r>
        <w:br w:type="page"/>
      </w:r>
    </w:p>
    <w:p w14:paraId="093C27EF" w14:textId="77777777" w:rsidR="0021075D" w:rsidRDefault="00000000">
      <w:pPr>
        <w:pStyle w:val="Heading1"/>
      </w:pPr>
      <w:bookmarkStart w:id="0" w:name="_Toc233729845"/>
      <w:r>
        <w:lastRenderedPageBreak/>
        <w:t>Table of Contents</w:t>
      </w:r>
      <w:bookmarkEnd w:id="0"/>
    </w:p>
    <w:sdt>
      <w:sdtPr>
        <w:alias w:val="Table of Contents"/>
        <w:id w:val="973403612"/>
      </w:sdtPr>
      <w:sdtEndPr>
        <w:rPr>
          <w:rtl/>
        </w:rPr>
      </w:sdtEndPr>
      <w:sdtContent>
        <w:p w14:paraId="63D4C2DB" w14:textId="77777777" w:rsidR="009C2C45" w:rsidRDefault="00000000">
          <w:pPr>
            <w:pStyle w:val="TOC1"/>
            <w:tabs>
              <w:tab w:val="right" w:leader="dot" w:pos="9530"/>
            </w:tabs>
            <w:bidi w:val="0"/>
            <w:rPr>
              <w:noProof/>
            </w:rPr>
          </w:pPr>
          <w:r>
            <w:fldChar w:fldCharType="begin"/>
          </w:r>
          <w:r>
            <w:instrText>TOC \h \o "1-3"</w:instrText>
          </w:r>
          <w:r>
            <w:fldChar w:fldCharType="separate"/>
          </w:r>
          <w:hyperlink w:anchor="_Toc233729845" w:history="1">
            <w:r w:rsidR="009C2C45" w:rsidRPr="00EC0447">
              <w:rPr>
                <w:rStyle w:val="Hyperlink"/>
                <w:noProof/>
              </w:rPr>
              <w:t>Table of Contents</w:t>
            </w:r>
            <w:r w:rsidR="009C2C45">
              <w:rPr>
                <w:noProof/>
              </w:rPr>
              <w:tab/>
            </w:r>
            <w:r w:rsidR="009C2C45">
              <w:rPr>
                <w:rStyle w:val="Hyperlink"/>
                <w:noProof/>
                <w:rtl/>
              </w:rPr>
              <w:fldChar w:fldCharType="begin"/>
            </w:r>
            <w:r w:rsidR="009C2C45">
              <w:rPr>
                <w:noProof/>
              </w:rPr>
              <w:instrText xml:space="preserve"> PAGEREF _Toc233729845 \h </w:instrText>
            </w:r>
            <w:r w:rsidR="009C2C45">
              <w:rPr>
                <w:rStyle w:val="Hyperlink"/>
                <w:noProof/>
                <w:rtl/>
              </w:rPr>
            </w:r>
            <w:r w:rsidR="009C2C45">
              <w:rPr>
                <w:rStyle w:val="Hyperlink"/>
                <w:noProof/>
                <w:rtl/>
              </w:rPr>
              <w:fldChar w:fldCharType="separate"/>
            </w:r>
            <w:r w:rsidR="009C2C45">
              <w:rPr>
                <w:noProof/>
              </w:rPr>
              <w:t>1</w:t>
            </w:r>
            <w:r w:rsidR="009C2C45">
              <w:rPr>
                <w:rStyle w:val="Hyperlink"/>
                <w:noProof/>
                <w:rtl/>
              </w:rPr>
              <w:fldChar w:fldCharType="end"/>
            </w:r>
          </w:hyperlink>
        </w:p>
        <w:p w14:paraId="74442CE3" w14:textId="77777777" w:rsidR="009C2C45" w:rsidRDefault="009C2C45">
          <w:pPr>
            <w:pStyle w:val="TOC1"/>
            <w:tabs>
              <w:tab w:val="right" w:leader="dot" w:pos="9530"/>
            </w:tabs>
            <w:bidi w:val="0"/>
            <w:rPr>
              <w:noProof/>
            </w:rPr>
          </w:pPr>
          <w:hyperlink w:anchor="_Toc233729846" w:history="1">
            <w:r w:rsidRPr="00EC0447">
              <w:rPr>
                <w:rStyle w:val="Hyperlink"/>
                <w:noProof/>
              </w:rPr>
              <w:t>1. Introduction</w:t>
            </w:r>
            <w:r>
              <w:rPr>
                <w:noProof/>
              </w:rPr>
              <w:tab/>
            </w:r>
            <w:r>
              <w:rPr>
                <w:rStyle w:val="Hyperlink"/>
                <w:noProof/>
                <w:rtl/>
              </w:rPr>
              <w:fldChar w:fldCharType="begin"/>
            </w:r>
            <w:r>
              <w:rPr>
                <w:noProof/>
              </w:rPr>
              <w:instrText xml:space="preserve"> PAGEREF _Toc233729846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767AFECA" w14:textId="77777777" w:rsidR="009C2C45" w:rsidRDefault="009C2C45">
          <w:pPr>
            <w:pStyle w:val="TOC1"/>
            <w:tabs>
              <w:tab w:val="right" w:leader="dot" w:pos="9530"/>
            </w:tabs>
            <w:bidi w:val="0"/>
            <w:rPr>
              <w:noProof/>
            </w:rPr>
          </w:pPr>
          <w:hyperlink w:anchor="_Toc233729847" w:history="1">
            <w:r w:rsidRPr="00EC0447">
              <w:rPr>
                <w:rStyle w:val="Hyperlink"/>
                <w:noProof/>
              </w:rPr>
              <w:t>2. High-Level Architecture</w:t>
            </w:r>
            <w:r>
              <w:rPr>
                <w:noProof/>
              </w:rPr>
              <w:tab/>
            </w:r>
            <w:r>
              <w:rPr>
                <w:rStyle w:val="Hyperlink"/>
                <w:noProof/>
                <w:rtl/>
              </w:rPr>
              <w:fldChar w:fldCharType="begin"/>
            </w:r>
            <w:r>
              <w:rPr>
                <w:noProof/>
              </w:rPr>
              <w:instrText xml:space="preserve"> PAGEREF _Toc233729847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678D952D" w14:textId="77777777" w:rsidR="009C2C45" w:rsidRDefault="009C2C45">
          <w:pPr>
            <w:pStyle w:val="TOC2"/>
            <w:tabs>
              <w:tab w:val="right" w:leader="dot" w:pos="9530"/>
            </w:tabs>
            <w:bidi w:val="0"/>
            <w:rPr>
              <w:noProof/>
            </w:rPr>
          </w:pPr>
          <w:hyperlink w:anchor="_Toc233729848" w:history="1">
            <w:r w:rsidRPr="00EC0447">
              <w:rPr>
                <w:rStyle w:val="Hyperlink"/>
                <w:noProof/>
              </w:rPr>
              <w:t>2.1 The Three Layers</w:t>
            </w:r>
            <w:r>
              <w:rPr>
                <w:noProof/>
              </w:rPr>
              <w:tab/>
            </w:r>
            <w:r>
              <w:rPr>
                <w:rStyle w:val="Hyperlink"/>
                <w:noProof/>
                <w:rtl/>
              </w:rPr>
              <w:fldChar w:fldCharType="begin"/>
            </w:r>
            <w:r>
              <w:rPr>
                <w:noProof/>
              </w:rPr>
              <w:instrText xml:space="preserve"> PAGEREF _Toc233729848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3DA0BAB0" w14:textId="77777777" w:rsidR="009C2C45" w:rsidRDefault="009C2C45">
          <w:pPr>
            <w:pStyle w:val="TOC2"/>
            <w:tabs>
              <w:tab w:val="right" w:leader="dot" w:pos="9530"/>
            </w:tabs>
            <w:bidi w:val="0"/>
            <w:rPr>
              <w:noProof/>
            </w:rPr>
          </w:pPr>
          <w:hyperlink w:anchor="_Toc233729849" w:history="1">
            <w:r w:rsidRPr="00EC0447">
              <w:rPr>
                <w:rStyle w:val="Hyperlink"/>
                <w:noProof/>
              </w:rPr>
              <w:t>2.2 The Facade Pattern</w:t>
            </w:r>
            <w:r>
              <w:rPr>
                <w:noProof/>
              </w:rPr>
              <w:tab/>
            </w:r>
            <w:r>
              <w:rPr>
                <w:rStyle w:val="Hyperlink"/>
                <w:noProof/>
                <w:rtl/>
              </w:rPr>
              <w:fldChar w:fldCharType="begin"/>
            </w:r>
            <w:r>
              <w:rPr>
                <w:noProof/>
              </w:rPr>
              <w:instrText xml:space="preserve"> PAGEREF _Toc233729849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5A26B586" w14:textId="77777777" w:rsidR="009C2C45" w:rsidRDefault="009C2C45">
          <w:pPr>
            <w:pStyle w:val="TOC1"/>
            <w:tabs>
              <w:tab w:val="right" w:leader="dot" w:pos="9530"/>
            </w:tabs>
            <w:bidi w:val="0"/>
            <w:rPr>
              <w:noProof/>
            </w:rPr>
          </w:pPr>
          <w:hyperlink w:anchor="_Toc233729850" w:history="1">
            <w:r w:rsidRPr="00EC0447">
              <w:rPr>
                <w:rStyle w:val="Hyperlink"/>
                <w:noProof/>
              </w:rPr>
              <w:t>3. Business Logic Layer</w:t>
            </w:r>
            <w:r>
              <w:rPr>
                <w:noProof/>
              </w:rPr>
              <w:tab/>
            </w:r>
            <w:r>
              <w:rPr>
                <w:rStyle w:val="Hyperlink"/>
                <w:noProof/>
                <w:rtl/>
              </w:rPr>
              <w:fldChar w:fldCharType="begin"/>
            </w:r>
            <w:r>
              <w:rPr>
                <w:noProof/>
              </w:rPr>
              <w:instrText xml:space="preserve"> PAGEREF _Toc233729850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1A0EA961" w14:textId="77777777" w:rsidR="009C2C45" w:rsidRDefault="009C2C45">
          <w:pPr>
            <w:pStyle w:val="TOC2"/>
            <w:tabs>
              <w:tab w:val="right" w:leader="dot" w:pos="9530"/>
            </w:tabs>
            <w:bidi w:val="0"/>
            <w:rPr>
              <w:noProof/>
            </w:rPr>
          </w:pPr>
          <w:hyperlink w:anchor="_Toc233729851" w:history="1">
            <w:r w:rsidRPr="00EC0447">
              <w:rPr>
                <w:rStyle w:val="Hyperlink"/>
                <w:noProof/>
              </w:rPr>
              <w:t>3.1 BaseModel</w:t>
            </w:r>
            <w:r>
              <w:rPr>
                <w:noProof/>
              </w:rPr>
              <w:tab/>
            </w:r>
            <w:r>
              <w:rPr>
                <w:rStyle w:val="Hyperlink"/>
                <w:noProof/>
                <w:rtl/>
              </w:rPr>
              <w:fldChar w:fldCharType="begin"/>
            </w:r>
            <w:r>
              <w:rPr>
                <w:noProof/>
              </w:rPr>
              <w:instrText xml:space="preserve"> PAGEREF _Toc233729851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3F849D98" w14:textId="77777777" w:rsidR="009C2C45" w:rsidRDefault="009C2C45">
          <w:pPr>
            <w:pStyle w:val="TOC2"/>
            <w:tabs>
              <w:tab w:val="right" w:leader="dot" w:pos="9530"/>
            </w:tabs>
            <w:bidi w:val="0"/>
            <w:rPr>
              <w:noProof/>
            </w:rPr>
          </w:pPr>
          <w:hyperlink w:anchor="_Toc233729852" w:history="1">
            <w:r w:rsidRPr="00EC0447">
              <w:rPr>
                <w:rStyle w:val="Hyperlink"/>
                <w:noProof/>
              </w:rPr>
              <w:t>3.2 User</w:t>
            </w:r>
            <w:r>
              <w:rPr>
                <w:noProof/>
              </w:rPr>
              <w:tab/>
            </w:r>
            <w:r>
              <w:rPr>
                <w:rStyle w:val="Hyperlink"/>
                <w:noProof/>
                <w:rtl/>
              </w:rPr>
              <w:fldChar w:fldCharType="begin"/>
            </w:r>
            <w:r>
              <w:rPr>
                <w:noProof/>
              </w:rPr>
              <w:instrText xml:space="preserve"> PAGEREF _Toc233729852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5D9EA244" w14:textId="77777777" w:rsidR="009C2C45" w:rsidRDefault="009C2C45">
          <w:pPr>
            <w:pStyle w:val="TOC2"/>
            <w:tabs>
              <w:tab w:val="right" w:leader="dot" w:pos="9530"/>
            </w:tabs>
            <w:bidi w:val="0"/>
            <w:rPr>
              <w:noProof/>
            </w:rPr>
          </w:pPr>
          <w:hyperlink w:anchor="_Toc233729853" w:history="1">
            <w:r w:rsidRPr="00EC0447">
              <w:rPr>
                <w:rStyle w:val="Hyperlink"/>
                <w:noProof/>
              </w:rPr>
              <w:t>3.3 Place</w:t>
            </w:r>
            <w:r>
              <w:rPr>
                <w:noProof/>
              </w:rPr>
              <w:tab/>
            </w:r>
            <w:r>
              <w:rPr>
                <w:rStyle w:val="Hyperlink"/>
                <w:noProof/>
                <w:rtl/>
              </w:rPr>
              <w:fldChar w:fldCharType="begin"/>
            </w:r>
            <w:r>
              <w:rPr>
                <w:noProof/>
              </w:rPr>
              <w:instrText xml:space="preserve"> PAGEREF _Toc233729853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29C3E093" w14:textId="77777777" w:rsidR="009C2C45" w:rsidRDefault="009C2C45">
          <w:pPr>
            <w:pStyle w:val="TOC2"/>
            <w:tabs>
              <w:tab w:val="right" w:leader="dot" w:pos="9530"/>
            </w:tabs>
            <w:bidi w:val="0"/>
            <w:rPr>
              <w:noProof/>
            </w:rPr>
          </w:pPr>
          <w:hyperlink w:anchor="_Toc233729854" w:history="1">
            <w:r w:rsidRPr="00EC0447">
              <w:rPr>
                <w:rStyle w:val="Hyperlink"/>
                <w:noProof/>
              </w:rPr>
              <w:t>3.4 Review</w:t>
            </w:r>
            <w:r>
              <w:rPr>
                <w:noProof/>
              </w:rPr>
              <w:tab/>
            </w:r>
            <w:r>
              <w:rPr>
                <w:rStyle w:val="Hyperlink"/>
                <w:noProof/>
                <w:rtl/>
              </w:rPr>
              <w:fldChar w:fldCharType="begin"/>
            </w:r>
            <w:r>
              <w:rPr>
                <w:noProof/>
              </w:rPr>
              <w:instrText xml:space="preserve"> PAGEREF _Toc233729854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5A8B2105" w14:textId="77777777" w:rsidR="009C2C45" w:rsidRDefault="009C2C45">
          <w:pPr>
            <w:pStyle w:val="TOC2"/>
            <w:tabs>
              <w:tab w:val="right" w:leader="dot" w:pos="9530"/>
            </w:tabs>
            <w:bidi w:val="0"/>
            <w:rPr>
              <w:noProof/>
            </w:rPr>
          </w:pPr>
          <w:hyperlink w:anchor="_Toc233729855" w:history="1">
            <w:r w:rsidRPr="00EC0447">
              <w:rPr>
                <w:rStyle w:val="Hyperlink"/>
                <w:noProof/>
              </w:rPr>
              <w:t>3.5 Amenity</w:t>
            </w:r>
            <w:r>
              <w:rPr>
                <w:noProof/>
              </w:rPr>
              <w:tab/>
            </w:r>
            <w:r>
              <w:rPr>
                <w:rStyle w:val="Hyperlink"/>
                <w:noProof/>
                <w:rtl/>
              </w:rPr>
              <w:fldChar w:fldCharType="begin"/>
            </w:r>
            <w:r>
              <w:rPr>
                <w:noProof/>
              </w:rPr>
              <w:instrText xml:space="preserve"> PAGEREF _Toc233729855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267EB0CF" w14:textId="77777777" w:rsidR="009C2C45" w:rsidRDefault="009C2C45">
          <w:pPr>
            <w:pStyle w:val="TOC2"/>
            <w:tabs>
              <w:tab w:val="right" w:leader="dot" w:pos="9530"/>
            </w:tabs>
            <w:bidi w:val="0"/>
            <w:rPr>
              <w:noProof/>
            </w:rPr>
          </w:pPr>
          <w:hyperlink w:anchor="_Toc233729856" w:history="1">
            <w:r w:rsidRPr="00EC0447">
              <w:rPr>
                <w:rStyle w:val="Hyperlink"/>
                <w:noProof/>
              </w:rPr>
              <w:t>3.6 Why It's Built This Way</w:t>
            </w:r>
            <w:r>
              <w:rPr>
                <w:noProof/>
              </w:rPr>
              <w:tab/>
            </w:r>
            <w:r>
              <w:rPr>
                <w:rStyle w:val="Hyperlink"/>
                <w:noProof/>
                <w:rtl/>
              </w:rPr>
              <w:fldChar w:fldCharType="begin"/>
            </w:r>
            <w:r>
              <w:rPr>
                <w:noProof/>
              </w:rPr>
              <w:instrText xml:space="preserve"> PAGEREF _Toc233729856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6551AF91" w14:textId="77777777" w:rsidR="009C2C45" w:rsidRDefault="009C2C45">
          <w:pPr>
            <w:pStyle w:val="TOC1"/>
            <w:tabs>
              <w:tab w:val="right" w:leader="dot" w:pos="9530"/>
            </w:tabs>
            <w:bidi w:val="0"/>
            <w:rPr>
              <w:noProof/>
            </w:rPr>
          </w:pPr>
          <w:hyperlink w:anchor="_Toc233729857" w:history="1">
            <w:r w:rsidRPr="00EC0447">
              <w:rPr>
                <w:rStyle w:val="Hyperlink"/>
                <w:noProof/>
              </w:rPr>
              <w:t>4. API Interaction Flow</w:t>
            </w:r>
            <w:r>
              <w:rPr>
                <w:noProof/>
              </w:rPr>
              <w:tab/>
            </w:r>
            <w:r>
              <w:rPr>
                <w:rStyle w:val="Hyperlink"/>
                <w:noProof/>
                <w:rtl/>
              </w:rPr>
              <w:fldChar w:fldCharType="begin"/>
            </w:r>
            <w:r>
              <w:rPr>
                <w:noProof/>
              </w:rPr>
              <w:instrText xml:space="preserve"> PAGEREF _Toc233729857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09C93AA0" w14:textId="77777777" w:rsidR="009C2C45" w:rsidRDefault="009C2C45">
          <w:pPr>
            <w:pStyle w:val="TOC2"/>
            <w:tabs>
              <w:tab w:val="right" w:leader="dot" w:pos="9530"/>
            </w:tabs>
            <w:bidi w:val="0"/>
            <w:rPr>
              <w:noProof/>
            </w:rPr>
          </w:pPr>
          <w:hyperlink w:anchor="_Toc233729858" w:history="1">
            <w:r w:rsidRPr="00EC0447">
              <w:rPr>
                <w:rStyle w:val="Hyperlink"/>
                <w:noProof/>
              </w:rPr>
              <w:t>4.1 User Registration</w:t>
            </w:r>
            <w:r>
              <w:rPr>
                <w:noProof/>
              </w:rPr>
              <w:tab/>
            </w:r>
            <w:r>
              <w:rPr>
                <w:rStyle w:val="Hyperlink"/>
                <w:noProof/>
                <w:rtl/>
              </w:rPr>
              <w:fldChar w:fldCharType="begin"/>
            </w:r>
            <w:r>
              <w:rPr>
                <w:noProof/>
              </w:rPr>
              <w:instrText xml:space="preserve"> PAGEREF _Toc233729858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07DAC3A7" w14:textId="77777777" w:rsidR="009C2C45" w:rsidRDefault="009C2C45">
          <w:pPr>
            <w:pStyle w:val="TOC2"/>
            <w:tabs>
              <w:tab w:val="right" w:leader="dot" w:pos="9530"/>
            </w:tabs>
            <w:bidi w:val="0"/>
            <w:rPr>
              <w:noProof/>
            </w:rPr>
          </w:pPr>
          <w:hyperlink w:anchor="_Toc233729859" w:history="1">
            <w:r w:rsidRPr="00EC0447">
              <w:rPr>
                <w:rStyle w:val="Hyperlink"/>
                <w:noProof/>
              </w:rPr>
              <w:t>4.2 Place Creation</w:t>
            </w:r>
            <w:r>
              <w:rPr>
                <w:noProof/>
              </w:rPr>
              <w:tab/>
            </w:r>
            <w:r>
              <w:rPr>
                <w:rStyle w:val="Hyperlink"/>
                <w:noProof/>
                <w:rtl/>
              </w:rPr>
              <w:fldChar w:fldCharType="begin"/>
            </w:r>
            <w:r>
              <w:rPr>
                <w:noProof/>
              </w:rPr>
              <w:instrText xml:space="preserve"> PAGEREF _Toc233729859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6E9081A2" w14:textId="77777777" w:rsidR="009C2C45" w:rsidRDefault="009C2C45">
          <w:pPr>
            <w:pStyle w:val="TOC2"/>
            <w:tabs>
              <w:tab w:val="right" w:leader="dot" w:pos="9530"/>
            </w:tabs>
            <w:bidi w:val="0"/>
            <w:rPr>
              <w:noProof/>
            </w:rPr>
          </w:pPr>
          <w:hyperlink w:anchor="_Toc233729860" w:history="1">
            <w:r w:rsidRPr="00EC0447">
              <w:rPr>
                <w:rStyle w:val="Hyperlink"/>
                <w:noProof/>
              </w:rPr>
              <w:t>4.3 Review Submission</w:t>
            </w:r>
            <w:r>
              <w:rPr>
                <w:noProof/>
              </w:rPr>
              <w:tab/>
            </w:r>
            <w:r>
              <w:rPr>
                <w:rStyle w:val="Hyperlink"/>
                <w:noProof/>
                <w:rtl/>
              </w:rPr>
              <w:fldChar w:fldCharType="begin"/>
            </w:r>
            <w:r>
              <w:rPr>
                <w:noProof/>
              </w:rPr>
              <w:instrText xml:space="preserve"> PAGEREF _Toc233729860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38CA04E2" w14:textId="77777777" w:rsidR="009C2C45" w:rsidRDefault="009C2C45">
          <w:pPr>
            <w:pStyle w:val="TOC2"/>
            <w:tabs>
              <w:tab w:val="right" w:leader="dot" w:pos="9530"/>
            </w:tabs>
            <w:bidi w:val="0"/>
            <w:rPr>
              <w:noProof/>
            </w:rPr>
          </w:pPr>
          <w:hyperlink w:anchor="_Toc233729861" w:history="1">
            <w:r w:rsidRPr="00EC0447">
              <w:rPr>
                <w:rStyle w:val="Hyperlink"/>
                <w:noProof/>
              </w:rPr>
              <w:t>4.4 Fetching a List of Places</w:t>
            </w:r>
            <w:r>
              <w:rPr>
                <w:noProof/>
              </w:rPr>
              <w:tab/>
            </w:r>
            <w:r>
              <w:rPr>
                <w:rStyle w:val="Hyperlink"/>
                <w:noProof/>
                <w:rtl/>
              </w:rPr>
              <w:fldChar w:fldCharType="begin"/>
            </w:r>
            <w:r>
              <w:rPr>
                <w:noProof/>
              </w:rPr>
              <w:instrText xml:space="preserve"> PAGEREF _Toc233729861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392A34A2" w14:textId="77777777" w:rsidR="009C2C45" w:rsidRDefault="009C2C45">
          <w:pPr>
            <w:pStyle w:val="TOC2"/>
            <w:tabs>
              <w:tab w:val="right" w:leader="dot" w:pos="9530"/>
            </w:tabs>
            <w:bidi w:val="0"/>
            <w:rPr>
              <w:noProof/>
            </w:rPr>
          </w:pPr>
          <w:hyperlink w:anchor="_Toc233729862" w:history="1">
            <w:r w:rsidRPr="00EC0447">
              <w:rPr>
                <w:rStyle w:val="Hyperlink"/>
                <w:noProof/>
              </w:rPr>
              <w:t>4.5 The Pattern So Far</w:t>
            </w:r>
            <w:r>
              <w:rPr>
                <w:noProof/>
              </w:rPr>
              <w:tab/>
            </w:r>
            <w:r>
              <w:rPr>
                <w:rStyle w:val="Hyperlink"/>
                <w:noProof/>
                <w:rtl/>
              </w:rPr>
              <w:fldChar w:fldCharType="begin"/>
            </w:r>
            <w:r>
              <w:rPr>
                <w:noProof/>
              </w:rPr>
              <w:instrText xml:space="preserve"> PAGEREF _Toc233729862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2331FF39" w14:textId="77777777" w:rsidR="009C2C45" w:rsidRDefault="009C2C45">
          <w:pPr>
            <w:pStyle w:val="TOC1"/>
            <w:tabs>
              <w:tab w:val="right" w:leader="dot" w:pos="9530"/>
            </w:tabs>
            <w:bidi w:val="0"/>
            <w:rPr>
              <w:noProof/>
            </w:rPr>
          </w:pPr>
          <w:hyperlink w:anchor="_Toc233729863" w:history="1">
            <w:r w:rsidRPr="00EC0447">
              <w:rPr>
                <w:rStyle w:val="Hyperlink"/>
                <w:noProof/>
              </w:rPr>
              <w:t>5. Closing Thoughts</w:t>
            </w:r>
            <w:r>
              <w:rPr>
                <w:noProof/>
              </w:rPr>
              <w:tab/>
            </w:r>
            <w:r>
              <w:rPr>
                <w:rStyle w:val="Hyperlink"/>
                <w:noProof/>
                <w:rtl/>
              </w:rPr>
              <w:fldChar w:fldCharType="begin"/>
            </w:r>
            <w:r>
              <w:rPr>
                <w:noProof/>
              </w:rPr>
              <w:instrText xml:space="preserve"> PAGEREF _Toc233729863 \h </w:instrText>
            </w:r>
            <w:r>
              <w:rPr>
                <w:rStyle w:val="Hyperlink"/>
                <w:noProof/>
                <w:rtl/>
              </w:rPr>
            </w:r>
            <w:r>
              <w:rPr>
                <w:rStyle w:val="Hyperlink"/>
                <w:noProof/>
                <w:rtl/>
              </w:rPr>
              <w:fldChar w:fldCharType="separate"/>
            </w:r>
            <w:r>
              <w:rPr>
                <w:noProof/>
              </w:rPr>
              <w:t>1</w:t>
            </w:r>
            <w:r>
              <w:rPr>
                <w:rStyle w:val="Hyperlink"/>
                <w:noProof/>
                <w:rtl/>
              </w:rPr>
              <w:fldChar w:fldCharType="end"/>
            </w:r>
          </w:hyperlink>
        </w:p>
        <w:p w14:paraId="5018F56A" w14:textId="77777777" w:rsidR="0021075D" w:rsidRDefault="00000000">
          <w:r>
            <w:fldChar w:fldCharType="end"/>
          </w:r>
        </w:p>
      </w:sdtContent>
    </w:sdt>
    <w:p w14:paraId="688BB6D3" w14:textId="77777777" w:rsidR="0021075D" w:rsidRDefault="00000000">
      <w:r>
        <w:br w:type="page"/>
      </w:r>
    </w:p>
    <w:p w14:paraId="52F1BC41" w14:textId="77777777" w:rsidR="0021075D" w:rsidRDefault="00000000">
      <w:pPr>
        <w:pStyle w:val="Heading1"/>
      </w:pPr>
      <w:bookmarkStart w:id="1" w:name="_Toc233729846"/>
      <w:r>
        <w:lastRenderedPageBreak/>
        <w:t>1. Introduction</w:t>
      </w:r>
      <w:bookmarkEnd w:id="1"/>
    </w:p>
    <w:p w14:paraId="1ECFF044" w14:textId="77777777" w:rsidR="0021075D" w:rsidRDefault="00000000">
      <w:pPr>
        <w:spacing w:after="180" w:line="312" w:lineRule="auto"/>
      </w:pPr>
      <w:proofErr w:type="spellStart"/>
      <w:r>
        <w:t>HBnB</w:t>
      </w:r>
      <w:proofErr w:type="spellEnd"/>
      <w:r>
        <w:t xml:space="preserve"> Evolution is a simplified accommodation rental platform inspired by Airbnb. Users can register and manage their own accounts, create and manage place listings, submit reviews, and attach amenities to the places they list.</w:t>
      </w:r>
    </w:p>
    <w:p w14:paraId="2A4134B3" w14:textId="77777777" w:rsidR="0021075D" w:rsidRDefault="00000000">
      <w:pPr>
        <w:spacing w:after="180" w:line="312" w:lineRule="auto"/>
      </w:pPr>
      <w:r>
        <w:t xml:space="preserve">This document lays out the system architecture behind that platform using a three-layer design — Presentation Layer, Business Logic Layer, and Persistence Layer — built around the Facade pattern, which gives the layers a single, unified way to talk to each other instead of reaching directly into one another's internals. The result is a codebase that stays organized as it grows, </w:t>
      </w:r>
      <w:proofErr w:type="gramStart"/>
      <w:r>
        <w:t>easier</w:t>
      </w:r>
      <w:proofErr w:type="gramEnd"/>
      <w:r>
        <w:t xml:space="preserve"> to maintain, and </w:t>
      </w:r>
      <w:proofErr w:type="gramStart"/>
      <w:r>
        <w:t>easier</w:t>
      </w:r>
      <w:proofErr w:type="gramEnd"/>
      <w:r>
        <w:t xml:space="preserve"> to extend with new features later.</w:t>
      </w:r>
    </w:p>
    <w:p w14:paraId="228F8242" w14:textId="77777777" w:rsidR="0021075D" w:rsidRDefault="00000000">
      <w:pPr>
        <w:spacing w:after="180" w:line="312" w:lineRule="auto"/>
      </w:pPr>
      <w:r>
        <w:t>Three sections carry the explanation, each building on the one before it:</w:t>
      </w:r>
    </w:p>
    <w:p w14:paraId="7684DF89" w14:textId="77777777" w:rsidR="0021075D" w:rsidRDefault="00000000">
      <w:pPr>
        <w:pStyle w:val="ListParagraph"/>
        <w:numPr>
          <w:ilvl w:val="0"/>
          <w:numId w:val="2"/>
        </w:numPr>
        <w:spacing w:after="90" w:line="300" w:lineRule="auto"/>
      </w:pPr>
      <w:r>
        <w:t>High-Level Architecture — the package diagram showing how the three layers connect, and where the Facade sits between them.</w:t>
      </w:r>
    </w:p>
    <w:p w14:paraId="6280887F" w14:textId="77777777" w:rsidR="0021075D" w:rsidRDefault="00000000">
      <w:pPr>
        <w:pStyle w:val="ListParagraph"/>
        <w:numPr>
          <w:ilvl w:val="0"/>
          <w:numId w:val="2"/>
        </w:numPr>
        <w:spacing w:after="90" w:line="300" w:lineRule="auto"/>
      </w:pPr>
      <w:r>
        <w:t>Business Logic Layer — the entities at the core of the app (User, Place, Review, Amenity), what they hold, and how they relate to each other.</w:t>
      </w:r>
    </w:p>
    <w:p w14:paraId="7801688B" w14:textId="77777777" w:rsidR="0021075D" w:rsidRDefault="00000000">
      <w:pPr>
        <w:pStyle w:val="ListParagraph"/>
        <w:numPr>
          <w:ilvl w:val="0"/>
          <w:numId w:val="2"/>
        </w:numPr>
        <w:spacing w:after="90" w:line="300" w:lineRule="auto"/>
      </w:pPr>
      <w:r>
        <w:t xml:space="preserve">API Interaction Flow — real API calls traced step by step, showing the layers </w:t>
      </w:r>
      <w:proofErr w:type="gramStart"/>
      <w:r>
        <w:t>actually talking</w:t>
      </w:r>
      <w:proofErr w:type="gramEnd"/>
      <w:r>
        <w:t xml:space="preserve"> to one another.</w:t>
      </w:r>
    </w:p>
    <w:p w14:paraId="691498BA" w14:textId="77777777" w:rsidR="0021075D" w:rsidRDefault="00000000">
      <w:pPr>
        <w:spacing w:after="180" w:line="312" w:lineRule="auto"/>
      </w:pPr>
      <w:r>
        <w:t>Think of this as the reference to come back to whenever a design decision is unclear — not a one-time document to read and forget, but something that should evolve alongside the codebase.</w:t>
      </w:r>
    </w:p>
    <w:p w14:paraId="5633F7B4" w14:textId="77777777" w:rsidR="0021075D" w:rsidRDefault="00000000">
      <w:pPr>
        <w:pStyle w:val="Heading1"/>
      </w:pPr>
      <w:bookmarkStart w:id="2" w:name="_Toc233729847"/>
      <w:r>
        <w:t>2. High-Level Architecture</w:t>
      </w:r>
      <w:bookmarkEnd w:id="2"/>
    </w:p>
    <w:p w14:paraId="22B28FF5" w14:textId="77777777" w:rsidR="0021075D" w:rsidRDefault="00000000">
      <w:pPr>
        <w:spacing w:after="180" w:line="312" w:lineRule="auto"/>
      </w:pPr>
      <w:r>
        <w:t xml:space="preserve">The diagram below illustrates the main components of </w:t>
      </w:r>
      <w:proofErr w:type="spellStart"/>
      <w:r>
        <w:t>HBnB</w:t>
      </w:r>
      <w:proofErr w:type="spellEnd"/>
      <w:r>
        <w:t xml:space="preserve"> and how data and requests flow between the three layers of the system.</w:t>
      </w:r>
    </w:p>
    <w:p w14:paraId="37495C22" w14:textId="77777777" w:rsidR="0021075D" w:rsidRDefault="00000000">
      <w:pPr>
        <w:spacing w:before="200" w:after="80"/>
        <w:jc w:val="center"/>
      </w:pPr>
      <w:r>
        <w:rPr>
          <w:noProof/>
        </w:rPr>
        <w:lastRenderedPageBreak/>
        <w:drawing>
          <wp:inline distT="0" distB="0" distL="0" distR="0" wp14:anchorId="268FE749" wp14:editId="79A8A745">
            <wp:extent cx="2771775" cy="4953000"/>
            <wp:effectExtent l="0" t="0" r="0" b="0"/>
            <wp:docPr id="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71775" cy="4953000"/>
                    </a:xfrm>
                    <a:prstGeom prst="rect">
                      <a:avLst/>
                    </a:prstGeom>
                  </pic:spPr>
                </pic:pic>
              </a:graphicData>
            </a:graphic>
          </wp:inline>
        </w:drawing>
      </w:r>
    </w:p>
    <w:p w14:paraId="14604BB0" w14:textId="77777777" w:rsidR="0021075D" w:rsidRDefault="00000000">
      <w:pPr>
        <w:spacing w:before="100" w:after="320"/>
        <w:jc w:val="center"/>
      </w:pPr>
      <w:r>
        <w:rPr>
          <w:i/>
          <w:iCs/>
          <w:color w:val="6B7280"/>
          <w:sz w:val="19"/>
          <w:szCs w:val="19"/>
        </w:rPr>
        <w:t>Figure 1 — High-level package diagram</w:t>
      </w:r>
    </w:p>
    <w:p w14:paraId="4D444F6A" w14:textId="77777777" w:rsidR="0021075D" w:rsidRDefault="00000000">
      <w:pPr>
        <w:pStyle w:val="Heading2"/>
      </w:pPr>
      <w:bookmarkStart w:id="3" w:name="_Toc233729848"/>
      <w:r>
        <w:t>2.1 The Three Layers</w:t>
      </w:r>
      <w:bookmarkEnd w:id="3"/>
    </w:p>
    <w:p w14:paraId="50A7835A" w14:textId="77777777" w:rsidR="0021075D" w:rsidRDefault="00000000">
      <w:pPr>
        <w:pStyle w:val="ListParagraph"/>
        <w:numPr>
          <w:ilvl w:val="0"/>
          <w:numId w:val="2"/>
        </w:numPr>
        <w:spacing w:after="90" w:line="300" w:lineRule="auto"/>
      </w:pPr>
      <w:r>
        <w:t xml:space="preserve">Presentation Layer — exposes the API and its services. It's what clients </w:t>
      </w:r>
      <w:proofErr w:type="gramStart"/>
      <w:r>
        <w:t>actually talk</w:t>
      </w:r>
      <w:proofErr w:type="gramEnd"/>
      <w:r>
        <w:t xml:space="preserve"> to, and its only job is handling requests and responses — not deciding what's valid or how data gets stored.</w:t>
      </w:r>
    </w:p>
    <w:p w14:paraId="4566F879" w14:textId="77777777" w:rsidR="0021075D" w:rsidRDefault="00000000">
      <w:pPr>
        <w:pStyle w:val="ListParagraph"/>
        <w:numPr>
          <w:ilvl w:val="0"/>
          <w:numId w:val="2"/>
        </w:numPr>
        <w:spacing w:after="90" w:line="300" w:lineRule="auto"/>
      </w:pPr>
      <w:r>
        <w:t xml:space="preserve">Business Logic Layer — built around the </w:t>
      </w:r>
      <w:proofErr w:type="spellStart"/>
      <w:r>
        <w:t>HBnBFacade</w:t>
      </w:r>
      <w:proofErr w:type="spellEnd"/>
      <w:r>
        <w:t>, with the four core entities (User, Place, Review, Amenity) sitting behind it. This is where the real rules live.</w:t>
      </w:r>
    </w:p>
    <w:p w14:paraId="1A571F90" w14:textId="77777777" w:rsidR="0021075D" w:rsidRDefault="00000000">
      <w:pPr>
        <w:pStyle w:val="ListParagraph"/>
        <w:numPr>
          <w:ilvl w:val="0"/>
          <w:numId w:val="2"/>
        </w:numPr>
        <w:spacing w:after="90" w:line="300" w:lineRule="auto"/>
      </w:pPr>
      <w:r>
        <w:t xml:space="preserve">Persistence Layer — handles repositories and the database itself, the part responsible for </w:t>
      </w:r>
      <w:proofErr w:type="gramStart"/>
      <w:r>
        <w:t>actually getting</w:t>
      </w:r>
      <w:proofErr w:type="gramEnd"/>
      <w:r>
        <w:t xml:space="preserve"> data in and out of storage.</w:t>
      </w:r>
    </w:p>
    <w:p w14:paraId="1B62967B" w14:textId="77777777" w:rsidR="0021075D" w:rsidRDefault="00000000">
      <w:pPr>
        <w:pStyle w:val="Heading2"/>
      </w:pPr>
      <w:bookmarkStart w:id="4" w:name="_Toc233729849"/>
      <w:r>
        <w:t>2.2 The Facade Pattern</w:t>
      </w:r>
      <w:bookmarkEnd w:id="4"/>
    </w:p>
    <w:p w14:paraId="3033A4E2" w14:textId="77777777" w:rsidR="0021075D" w:rsidRDefault="00000000">
      <w:pPr>
        <w:spacing w:after="180" w:line="312" w:lineRule="auto"/>
      </w:pPr>
      <w:r>
        <w:t xml:space="preserve">Rather than letting the Presentation Layer reach directly into four different business logic classes, every call passes through the </w:t>
      </w:r>
      <w:proofErr w:type="spellStart"/>
      <w:r>
        <w:t>HBnBFacade</w:t>
      </w:r>
      <w:proofErr w:type="spellEnd"/>
      <w:r>
        <w:t xml:space="preserve">. The API asks the facade for what it needs, and the facade figures out </w:t>
      </w:r>
      <w:r>
        <w:lastRenderedPageBreak/>
        <w:t xml:space="preserve">which entities and database operations are involved — visible in the diagram as the single arrow connecting </w:t>
      </w:r>
      <w:proofErr w:type="spellStart"/>
      <w:r>
        <w:t>PresentationLayer</w:t>
      </w:r>
      <w:proofErr w:type="spellEnd"/>
      <w:r>
        <w:t xml:space="preserve"> down to </w:t>
      </w:r>
      <w:proofErr w:type="spellStart"/>
      <w:r>
        <w:t>BusinessLogicLayer</w:t>
      </w:r>
      <w:proofErr w:type="spellEnd"/>
      <w:r>
        <w:t>.</w:t>
      </w:r>
    </w:p>
    <w:p w14:paraId="48492E6B" w14:textId="77777777" w:rsidR="0021075D" w:rsidRDefault="00000000">
      <w:pPr>
        <w:spacing w:after="180" w:line="312" w:lineRule="auto"/>
      </w:pPr>
      <w:r>
        <w:t>That one decision pays off in a few ways. The API layer stays simple and doesn't need to change just because something shifts internally — say, a new validation rule on Place, or a different way of linking Amenities. It also makes testing more pleasant: the facade can be swapped out or mocked without dragging the persistence layer along with it.</w:t>
      </w:r>
    </w:p>
    <w:p w14:paraId="3A86A12D" w14:textId="77777777" w:rsidR="0021075D" w:rsidRDefault="00000000">
      <w:pPr>
        <w:spacing w:after="180" w:line="312" w:lineRule="auto"/>
      </w:pPr>
      <w:r>
        <w:t>In the sequence diagrams later in this document, the API participant stands in for this Presentation Layer, and its calls into the model classes represent what would, in the real implementation, be routed through that facade.</w:t>
      </w:r>
    </w:p>
    <w:p w14:paraId="59E2212D" w14:textId="77777777" w:rsidR="0021075D" w:rsidRDefault="00000000">
      <w:r>
        <w:br w:type="page"/>
      </w:r>
    </w:p>
    <w:p w14:paraId="531F8F6B" w14:textId="77777777" w:rsidR="0021075D" w:rsidRDefault="00000000">
      <w:pPr>
        <w:pStyle w:val="Heading1"/>
      </w:pPr>
      <w:bookmarkStart w:id="5" w:name="_Toc233729850"/>
      <w:r>
        <w:lastRenderedPageBreak/>
        <w:t>3. Business Logic Layer</w:t>
      </w:r>
      <w:bookmarkEnd w:id="5"/>
    </w:p>
    <w:p w14:paraId="7CCDCE10" w14:textId="77777777" w:rsidR="0021075D" w:rsidRDefault="00000000">
      <w:pPr>
        <w:spacing w:after="180" w:line="312" w:lineRule="auto"/>
      </w:pPr>
      <w:r>
        <w:t xml:space="preserve">This is the part of the system that </w:t>
      </w:r>
      <w:proofErr w:type="gramStart"/>
      <w:r>
        <w:t>actually models</w:t>
      </w:r>
      <w:proofErr w:type="gramEnd"/>
      <w:r>
        <w:t xml:space="preserve"> what </w:t>
      </w:r>
      <w:proofErr w:type="spellStart"/>
      <w:r>
        <w:t>HBnB</w:t>
      </w:r>
      <w:proofErr w:type="spellEnd"/>
      <w:r>
        <w:t xml:space="preserve"> is about. Four entities — User, Place, Review, and Amenity — share one parent class, </w:t>
      </w:r>
      <w:proofErr w:type="spellStart"/>
      <w:r>
        <w:t>BaseModel</w:t>
      </w:r>
      <w:proofErr w:type="spellEnd"/>
      <w:r>
        <w:t xml:space="preserve">, which takes care of identity and lifecycle so none of the four </w:t>
      </w:r>
      <w:proofErr w:type="gramStart"/>
      <w:r>
        <w:t>have to</w:t>
      </w:r>
      <w:proofErr w:type="gramEnd"/>
      <w:r>
        <w:t xml:space="preserve"> repeat that logic themselves. The diagram below is the full picture: every attribute, every method, every relationship.</w:t>
      </w:r>
    </w:p>
    <w:p w14:paraId="7E6745FA" w14:textId="77777777" w:rsidR="0021075D" w:rsidRDefault="00000000">
      <w:pPr>
        <w:spacing w:before="200" w:after="80"/>
        <w:jc w:val="center"/>
      </w:pPr>
      <w:r>
        <w:rPr>
          <w:noProof/>
        </w:rPr>
        <w:drawing>
          <wp:inline distT="0" distB="0" distL="0" distR="0" wp14:anchorId="5625F468" wp14:editId="091E1AD1">
            <wp:extent cx="3810000" cy="5162550"/>
            <wp:effectExtent l="0" t="0" r="0" b="0"/>
            <wp:docPr id="201496618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5162550"/>
                    </a:xfrm>
                    <a:prstGeom prst="rect">
                      <a:avLst/>
                    </a:prstGeom>
                  </pic:spPr>
                </pic:pic>
              </a:graphicData>
            </a:graphic>
          </wp:inline>
        </w:drawing>
      </w:r>
    </w:p>
    <w:p w14:paraId="5AF485EC" w14:textId="77777777" w:rsidR="0021075D" w:rsidRDefault="00000000">
      <w:pPr>
        <w:spacing w:before="100" w:after="320"/>
        <w:jc w:val="center"/>
      </w:pPr>
      <w:r>
        <w:rPr>
          <w:i/>
          <w:iCs/>
          <w:color w:val="6B7280"/>
          <w:sz w:val="19"/>
          <w:szCs w:val="19"/>
        </w:rPr>
        <w:t>Figure 2 — Business Logic Layer class diagram</w:t>
      </w:r>
    </w:p>
    <w:p w14:paraId="71C2A38B" w14:textId="77777777" w:rsidR="0021075D" w:rsidRDefault="00000000">
      <w:pPr>
        <w:pStyle w:val="Heading2"/>
      </w:pPr>
      <w:bookmarkStart w:id="6" w:name="_Toc233729851"/>
      <w:r>
        <w:t xml:space="preserve">3.1 </w:t>
      </w:r>
      <w:proofErr w:type="spellStart"/>
      <w:r>
        <w:t>BaseModel</w:t>
      </w:r>
      <w:bookmarkEnd w:id="6"/>
      <w:proofErr w:type="spellEnd"/>
    </w:p>
    <w:p w14:paraId="53091284" w14:textId="77777777" w:rsidR="0021075D" w:rsidRDefault="00000000">
      <w:pPr>
        <w:spacing w:after="180" w:line="312" w:lineRule="auto"/>
      </w:pPr>
      <w:r>
        <w:t xml:space="preserve">Every entity in the system inherits from </w:t>
      </w:r>
      <w:proofErr w:type="spellStart"/>
      <w:r>
        <w:t>BaseModel</w:t>
      </w:r>
      <w:proofErr w:type="spellEnd"/>
      <w:r>
        <w:t>, which exists purely to avoid repeating the same boilerplate four times over. It's a small class with an outsized job: tracking identity and time.</w:t>
      </w:r>
    </w:p>
    <w:p w14:paraId="1E183815" w14:textId="77777777" w:rsidR="0021075D" w:rsidRDefault="00000000">
      <w:pPr>
        <w:pStyle w:val="ListParagraph"/>
        <w:numPr>
          <w:ilvl w:val="0"/>
          <w:numId w:val="2"/>
        </w:numPr>
        <w:spacing w:after="90" w:line="300" w:lineRule="auto"/>
      </w:pPr>
      <w:r>
        <w:t xml:space="preserve">Attributes — id (String), </w:t>
      </w:r>
      <w:proofErr w:type="spellStart"/>
      <w:r>
        <w:t>created_at</w:t>
      </w:r>
      <w:proofErr w:type="spellEnd"/>
      <w:r>
        <w:t xml:space="preserve"> (</w:t>
      </w:r>
      <w:proofErr w:type="spellStart"/>
      <w:r>
        <w:t>DateTime</w:t>
      </w:r>
      <w:proofErr w:type="spellEnd"/>
      <w:r>
        <w:t xml:space="preserve">), </w:t>
      </w:r>
      <w:proofErr w:type="spellStart"/>
      <w:r>
        <w:t>updated_at</w:t>
      </w:r>
      <w:proofErr w:type="spellEnd"/>
      <w:r>
        <w:t xml:space="preserve"> (</w:t>
      </w:r>
      <w:proofErr w:type="spellStart"/>
      <w:r>
        <w:t>DateTime</w:t>
      </w:r>
      <w:proofErr w:type="spellEnd"/>
      <w:r>
        <w:t>).</w:t>
      </w:r>
    </w:p>
    <w:p w14:paraId="222C4736" w14:textId="77777777" w:rsidR="0021075D" w:rsidRDefault="00000000">
      <w:pPr>
        <w:pStyle w:val="ListParagraph"/>
        <w:numPr>
          <w:ilvl w:val="0"/>
          <w:numId w:val="2"/>
        </w:numPr>
        <w:spacing w:after="90" w:line="300" w:lineRule="auto"/>
      </w:pPr>
      <w:r>
        <w:lastRenderedPageBreak/>
        <w:t xml:space="preserve">Methods — </w:t>
      </w:r>
      <w:proofErr w:type="gramStart"/>
      <w:r>
        <w:t>save(</w:t>
      </w:r>
      <w:proofErr w:type="gramEnd"/>
      <w:r>
        <w:t xml:space="preserve">), </w:t>
      </w:r>
      <w:proofErr w:type="gramStart"/>
      <w:r>
        <w:t>update(</w:t>
      </w:r>
      <w:proofErr w:type="gramEnd"/>
      <w:r>
        <w:t xml:space="preserve">), </w:t>
      </w:r>
      <w:proofErr w:type="spellStart"/>
      <w:r>
        <w:t>to_</w:t>
      </w:r>
      <w:proofErr w:type="gramStart"/>
      <w:r>
        <w:t>dict</w:t>
      </w:r>
      <w:proofErr w:type="spellEnd"/>
      <w:r>
        <w:t>(</w:t>
      </w:r>
      <w:proofErr w:type="gramEnd"/>
      <w:r>
        <w:t xml:space="preserve">), </w:t>
      </w:r>
      <w:proofErr w:type="gramStart"/>
      <w:r>
        <w:t>delete(</w:t>
      </w:r>
      <w:proofErr w:type="gramEnd"/>
      <w:r>
        <w:t>), inherited automatically by User, Place, Review, and Amenity.</w:t>
      </w:r>
    </w:p>
    <w:p w14:paraId="17B4A455" w14:textId="77777777" w:rsidR="0021075D" w:rsidRDefault="00000000">
      <w:pPr>
        <w:spacing w:after="180" w:line="312" w:lineRule="auto"/>
      </w:pPr>
      <w:r>
        <w:t>Because this lives in one place, every entity gets consistent timestamps and a consistent dictionary representation for free — useful the moment any of this needs to be serialized into a JSON response.</w:t>
      </w:r>
    </w:p>
    <w:p w14:paraId="08110FD3" w14:textId="77777777" w:rsidR="0021075D" w:rsidRDefault="00000000">
      <w:pPr>
        <w:pStyle w:val="Heading2"/>
      </w:pPr>
      <w:bookmarkStart w:id="7" w:name="_Toc233729852"/>
      <w:r>
        <w:t>3.2 User</w:t>
      </w:r>
      <w:bookmarkEnd w:id="7"/>
    </w:p>
    <w:p w14:paraId="1198B4F2" w14:textId="77777777" w:rsidR="0021075D" w:rsidRDefault="00000000">
      <w:pPr>
        <w:pStyle w:val="ListParagraph"/>
        <w:numPr>
          <w:ilvl w:val="0"/>
          <w:numId w:val="2"/>
        </w:numPr>
        <w:spacing w:after="90" w:line="300" w:lineRule="auto"/>
      </w:pPr>
      <w:r>
        <w:t xml:space="preserve">Attributes — </w:t>
      </w:r>
      <w:proofErr w:type="spellStart"/>
      <w:r>
        <w:t>first_name</w:t>
      </w:r>
      <w:proofErr w:type="spellEnd"/>
      <w:r>
        <w:t xml:space="preserve">, </w:t>
      </w:r>
      <w:proofErr w:type="spellStart"/>
      <w:r>
        <w:t>last_name</w:t>
      </w:r>
      <w:proofErr w:type="spellEnd"/>
      <w:r>
        <w:t xml:space="preserve">, email (String), password (String, private), </w:t>
      </w:r>
      <w:proofErr w:type="spellStart"/>
      <w:r>
        <w:t>is_admin</w:t>
      </w:r>
      <w:proofErr w:type="spellEnd"/>
      <w:r>
        <w:t xml:space="preserve"> (Boolean).</w:t>
      </w:r>
    </w:p>
    <w:p w14:paraId="2A627099" w14:textId="77777777" w:rsidR="0021075D" w:rsidRDefault="00000000">
      <w:pPr>
        <w:pStyle w:val="ListParagraph"/>
        <w:numPr>
          <w:ilvl w:val="0"/>
          <w:numId w:val="2"/>
        </w:numPr>
        <w:spacing w:after="90" w:line="300" w:lineRule="auto"/>
      </w:pPr>
      <w:r>
        <w:t xml:space="preserve">Methods — </w:t>
      </w:r>
      <w:proofErr w:type="gramStart"/>
      <w:r>
        <w:t>register(</w:t>
      </w:r>
      <w:proofErr w:type="gramEnd"/>
      <w:r>
        <w:t xml:space="preserve">), </w:t>
      </w:r>
      <w:proofErr w:type="spellStart"/>
      <w:r>
        <w:t>update_</w:t>
      </w:r>
      <w:proofErr w:type="gramStart"/>
      <w:r>
        <w:t>profile</w:t>
      </w:r>
      <w:proofErr w:type="spellEnd"/>
      <w:r>
        <w:t>(</w:t>
      </w:r>
      <w:proofErr w:type="gramEnd"/>
      <w:r>
        <w:t xml:space="preserve">), </w:t>
      </w:r>
      <w:proofErr w:type="gramStart"/>
      <w:r>
        <w:t>delete(</w:t>
      </w:r>
      <w:proofErr w:type="gramEnd"/>
      <w:r>
        <w:t>).</w:t>
      </w:r>
    </w:p>
    <w:p w14:paraId="1D865867" w14:textId="77777777" w:rsidR="0021075D" w:rsidRDefault="00000000">
      <w:pPr>
        <w:spacing w:after="180" w:line="312" w:lineRule="auto"/>
      </w:pPr>
      <w:r>
        <w:t xml:space="preserve">The password field is marked private on purpose — that minus sign in the diagram is a reminder that it should never make its way into an API response, only ever be used internally for authentication. A User can own several places and write several reviews, which is exactly what </w:t>
      </w:r>
      <w:proofErr w:type="gramStart"/>
      <w:r>
        <w:t>the</w:t>
      </w:r>
      <w:proofErr w:type="gramEnd"/>
      <w:r>
        <w:t xml:space="preserve"> </w:t>
      </w:r>
      <w:proofErr w:type="gramStart"/>
      <w:r>
        <w:t>owns</w:t>
      </w:r>
      <w:proofErr w:type="gramEnd"/>
      <w:r>
        <w:t xml:space="preserve"> and </w:t>
      </w:r>
      <w:proofErr w:type="gramStart"/>
      <w:r>
        <w:t>writes</w:t>
      </w:r>
      <w:proofErr w:type="gramEnd"/>
      <w:r>
        <w:t xml:space="preserve"> relationships in the diagram capture.</w:t>
      </w:r>
    </w:p>
    <w:p w14:paraId="45FA3172" w14:textId="77777777" w:rsidR="0021075D" w:rsidRDefault="00000000">
      <w:pPr>
        <w:pStyle w:val="Heading2"/>
      </w:pPr>
      <w:bookmarkStart w:id="8" w:name="_Toc233729853"/>
      <w:r>
        <w:t>3.3 Place</w:t>
      </w:r>
      <w:bookmarkEnd w:id="8"/>
    </w:p>
    <w:p w14:paraId="2A47CDF0" w14:textId="77777777" w:rsidR="0021075D" w:rsidRDefault="00000000">
      <w:pPr>
        <w:pStyle w:val="ListParagraph"/>
        <w:numPr>
          <w:ilvl w:val="0"/>
          <w:numId w:val="2"/>
        </w:numPr>
        <w:spacing w:after="90" w:line="300" w:lineRule="auto"/>
      </w:pPr>
      <w:r>
        <w:t xml:space="preserve">Attributes — title, description (String), price (Float), latitude, longitude (Float), </w:t>
      </w:r>
      <w:proofErr w:type="spellStart"/>
      <w:r>
        <w:t>owner_id</w:t>
      </w:r>
      <w:proofErr w:type="spellEnd"/>
      <w:r>
        <w:t xml:space="preserve"> (String).</w:t>
      </w:r>
    </w:p>
    <w:p w14:paraId="1FB43CC4" w14:textId="77777777" w:rsidR="0021075D" w:rsidRDefault="00000000">
      <w:pPr>
        <w:pStyle w:val="ListParagraph"/>
        <w:numPr>
          <w:ilvl w:val="0"/>
          <w:numId w:val="2"/>
        </w:numPr>
        <w:spacing w:after="90" w:line="300" w:lineRule="auto"/>
      </w:pPr>
      <w:r>
        <w:t xml:space="preserve">Methods — </w:t>
      </w:r>
      <w:proofErr w:type="gramStart"/>
      <w:r>
        <w:t>create(</w:t>
      </w:r>
      <w:proofErr w:type="gramEnd"/>
      <w:r>
        <w:t xml:space="preserve">), </w:t>
      </w:r>
      <w:proofErr w:type="gramStart"/>
      <w:r>
        <w:t>update(</w:t>
      </w:r>
      <w:proofErr w:type="gramEnd"/>
      <w:r>
        <w:t xml:space="preserve">), </w:t>
      </w:r>
      <w:proofErr w:type="gramStart"/>
      <w:r>
        <w:t>delete(</w:t>
      </w:r>
      <w:proofErr w:type="gramEnd"/>
      <w:r>
        <w:t xml:space="preserve">), </w:t>
      </w:r>
      <w:proofErr w:type="spellStart"/>
      <w:r>
        <w:t>list_</w:t>
      </w:r>
      <w:proofErr w:type="gramStart"/>
      <w:r>
        <w:t>amenities</w:t>
      </w:r>
      <w:proofErr w:type="spellEnd"/>
      <w:r>
        <w:t>(</w:t>
      </w:r>
      <w:proofErr w:type="gramEnd"/>
      <w:r>
        <w:t>).</w:t>
      </w:r>
    </w:p>
    <w:p w14:paraId="608BF71B" w14:textId="77777777" w:rsidR="0021075D" w:rsidRDefault="00000000">
      <w:pPr>
        <w:spacing w:after="180" w:line="312" w:lineRule="auto"/>
      </w:pPr>
      <w:r>
        <w:t>Every Place belongs to exactly one User — the owns relationship is one-to-many, one owner with any number of listings. From there, a Place can collect any number of Reviews (has) and list any number of Amenities (includes).</w:t>
      </w:r>
    </w:p>
    <w:p w14:paraId="7493A0B8" w14:textId="77777777" w:rsidR="0021075D" w:rsidRDefault="00000000">
      <w:pPr>
        <w:pStyle w:val="Heading2"/>
      </w:pPr>
      <w:bookmarkStart w:id="9" w:name="_Toc233729854"/>
      <w:r>
        <w:t>3.4 Review</w:t>
      </w:r>
      <w:bookmarkEnd w:id="9"/>
    </w:p>
    <w:p w14:paraId="5E89B1D8" w14:textId="77777777" w:rsidR="0021075D" w:rsidRDefault="00000000">
      <w:pPr>
        <w:pStyle w:val="ListParagraph"/>
        <w:numPr>
          <w:ilvl w:val="0"/>
          <w:numId w:val="2"/>
        </w:numPr>
        <w:spacing w:after="90" w:line="300" w:lineRule="auto"/>
      </w:pPr>
      <w:r>
        <w:t xml:space="preserve">Attributes — </w:t>
      </w:r>
      <w:proofErr w:type="spellStart"/>
      <w:r>
        <w:t>place_id</w:t>
      </w:r>
      <w:proofErr w:type="spellEnd"/>
      <w:r>
        <w:t xml:space="preserve">, </w:t>
      </w:r>
      <w:proofErr w:type="spellStart"/>
      <w:r>
        <w:t>user_id</w:t>
      </w:r>
      <w:proofErr w:type="spellEnd"/>
      <w:r>
        <w:t xml:space="preserve"> (String), rating (Integer), comment (String).</w:t>
      </w:r>
    </w:p>
    <w:p w14:paraId="6378A72C" w14:textId="77777777" w:rsidR="0021075D" w:rsidRDefault="00000000">
      <w:pPr>
        <w:pStyle w:val="ListParagraph"/>
        <w:numPr>
          <w:ilvl w:val="0"/>
          <w:numId w:val="2"/>
        </w:numPr>
        <w:spacing w:after="90" w:line="300" w:lineRule="auto"/>
      </w:pPr>
      <w:r>
        <w:t xml:space="preserve">Methods — </w:t>
      </w:r>
      <w:proofErr w:type="gramStart"/>
      <w:r>
        <w:t>create(</w:t>
      </w:r>
      <w:proofErr w:type="gramEnd"/>
      <w:r>
        <w:t xml:space="preserve">), </w:t>
      </w:r>
      <w:proofErr w:type="gramStart"/>
      <w:r>
        <w:t>update(</w:t>
      </w:r>
      <w:proofErr w:type="gramEnd"/>
      <w:r>
        <w:t xml:space="preserve">), </w:t>
      </w:r>
      <w:proofErr w:type="gramStart"/>
      <w:r>
        <w:t>delete(</w:t>
      </w:r>
      <w:proofErr w:type="gramEnd"/>
      <w:r>
        <w:t>).</w:t>
      </w:r>
    </w:p>
    <w:p w14:paraId="26B23EEB" w14:textId="77777777" w:rsidR="0021075D" w:rsidRDefault="00000000">
      <w:pPr>
        <w:spacing w:after="180" w:line="312" w:lineRule="auto"/>
      </w:pPr>
      <w:r>
        <w:t xml:space="preserve">A Review only makes sense in context — it's always tied to a specific Place and written by a specific User, which is why both </w:t>
      </w:r>
      <w:proofErr w:type="spellStart"/>
      <w:r>
        <w:t>place_id</w:t>
      </w:r>
      <w:proofErr w:type="spellEnd"/>
      <w:r>
        <w:t xml:space="preserve"> and </w:t>
      </w:r>
      <w:proofErr w:type="spellStart"/>
      <w:r>
        <w:t>user_id</w:t>
      </w:r>
      <w:proofErr w:type="spellEnd"/>
      <w:r>
        <w:t xml:space="preserve"> sit directly on the entity rather than being implied.</w:t>
      </w:r>
    </w:p>
    <w:p w14:paraId="1F24817C" w14:textId="77777777" w:rsidR="0021075D" w:rsidRDefault="00000000">
      <w:pPr>
        <w:pStyle w:val="Heading2"/>
      </w:pPr>
      <w:bookmarkStart w:id="10" w:name="_Toc233729855"/>
      <w:r>
        <w:t>3.5 Amenity</w:t>
      </w:r>
      <w:bookmarkEnd w:id="10"/>
    </w:p>
    <w:p w14:paraId="568829CB" w14:textId="77777777" w:rsidR="0021075D" w:rsidRDefault="00000000">
      <w:pPr>
        <w:pStyle w:val="ListParagraph"/>
        <w:numPr>
          <w:ilvl w:val="0"/>
          <w:numId w:val="2"/>
        </w:numPr>
        <w:spacing w:after="90" w:line="300" w:lineRule="auto"/>
      </w:pPr>
      <w:r>
        <w:t>Attributes — name, description (String).</w:t>
      </w:r>
    </w:p>
    <w:p w14:paraId="40B82FFB" w14:textId="77777777" w:rsidR="0021075D" w:rsidRDefault="00000000">
      <w:pPr>
        <w:pStyle w:val="ListParagraph"/>
        <w:numPr>
          <w:ilvl w:val="0"/>
          <w:numId w:val="2"/>
        </w:numPr>
        <w:spacing w:after="90" w:line="300" w:lineRule="auto"/>
      </w:pPr>
      <w:r>
        <w:t xml:space="preserve">Methods — </w:t>
      </w:r>
      <w:proofErr w:type="gramStart"/>
      <w:r>
        <w:t>create(</w:t>
      </w:r>
      <w:proofErr w:type="gramEnd"/>
      <w:r>
        <w:t xml:space="preserve">), </w:t>
      </w:r>
      <w:proofErr w:type="gramStart"/>
      <w:r>
        <w:t>update(</w:t>
      </w:r>
      <w:proofErr w:type="gramEnd"/>
      <w:r>
        <w:t xml:space="preserve">), </w:t>
      </w:r>
      <w:proofErr w:type="gramStart"/>
      <w:r>
        <w:t>delete(</w:t>
      </w:r>
      <w:proofErr w:type="gramEnd"/>
      <w:r>
        <w:t>).</w:t>
      </w:r>
    </w:p>
    <w:p w14:paraId="751584DA" w14:textId="77777777" w:rsidR="0021075D" w:rsidRDefault="00000000">
      <w:pPr>
        <w:spacing w:after="180" w:line="312" w:lineRule="auto"/>
      </w:pPr>
      <w:r>
        <w:t>The simplest entity in the layer — a feature attached to a Place, like Wi-Fi or parking. The includes relationship lets a single Place list as many of these as it needs.</w:t>
      </w:r>
    </w:p>
    <w:p w14:paraId="559682C6" w14:textId="77777777" w:rsidR="0021075D" w:rsidRDefault="00000000">
      <w:pPr>
        <w:pStyle w:val="Heading2"/>
      </w:pPr>
      <w:bookmarkStart w:id="11" w:name="_Toc233729856"/>
      <w:r>
        <w:t>3.6 Why It's Built This Way</w:t>
      </w:r>
      <w:bookmarkEnd w:id="11"/>
    </w:p>
    <w:p w14:paraId="0A23CF35" w14:textId="77777777" w:rsidR="0021075D" w:rsidRDefault="00000000">
      <w:pPr>
        <w:spacing w:after="180" w:line="312" w:lineRule="auto"/>
      </w:pPr>
      <w:r>
        <w:lastRenderedPageBreak/>
        <w:t xml:space="preserve">Two choices are </w:t>
      </w:r>
      <w:proofErr w:type="gramStart"/>
      <w:r>
        <w:t>doing</w:t>
      </w:r>
      <w:proofErr w:type="gramEnd"/>
      <w:r>
        <w:t xml:space="preserve"> most of the work in this layer. Inheriting from </w:t>
      </w:r>
      <w:proofErr w:type="spellStart"/>
      <w:r>
        <w:t>BaseModel</w:t>
      </w:r>
      <w:proofErr w:type="spellEnd"/>
      <w:r>
        <w:t xml:space="preserve"> means identity and timestamp logic exists exactly once, leaving each entity free to focus only on what makes it unique. And keeping every relationship explicit — owns, writes, has, includes — rather than leaving it implicit in the code, means the shape of the system is visible at a glance: a Place can't exist without an owning User, and removing a User has real, traceable consequences for the Places, Reviews, and Amenities connected to it.</w:t>
      </w:r>
    </w:p>
    <w:p w14:paraId="1AD0DF9A" w14:textId="77777777" w:rsidR="0021075D" w:rsidRDefault="00000000">
      <w:pPr>
        <w:pStyle w:val="Heading1"/>
      </w:pPr>
      <w:bookmarkStart w:id="12" w:name="_Toc233729857"/>
      <w:r>
        <w:t>4. API Interaction Flow</w:t>
      </w:r>
      <w:bookmarkEnd w:id="12"/>
    </w:p>
    <w:p w14:paraId="5A1EC506" w14:textId="77777777" w:rsidR="0021075D" w:rsidRDefault="00000000">
      <w:pPr>
        <w:spacing w:after="180" w:line="312" w:lineRule="auto"/>
      </w:pPr>
      <w:r>
        <w:t xml:space="preserve">Diagrams and class definitions only tell half the story — this section shows the system </w:t>
      </w:r>
      <w:proofErr w:type="gramStart"/>
      <w:r>
        <w:t>actually doing</w:t>
      </w:r>
      <w:proofErr w:type="gramEnd"/>
      <w:r>
        <w:t xml:space="preserve"> something. Four representative API calls are traced end to </w:t>
      </w:r>
      <w:proofErr w:type="gramStart"/>
      <w:r>
        <w:t>end,</w:t>
      </w:r>
      <w:proofErr w:type="gramEnd"/>
      <w:r>
        <w:t xml:space="preserve"> from the moment a client sends a request to the moment data lands in storage and a response makes its way back. Three are fully diagrammed below; the fourth (Fetching a List of Places) is noted and will follow.</w:t>
      </w:r>
    </w:p>
    <w:p w14:paraId="69796C37" w14:textId="77777777" w:rsidR="0021075D" w:rsidRDefault="00000000">
      <w:pPr>
        <w:spacing w:after="180" w:line="312" w:lineRule="auto"/>
      </w:pPr>
      <w:r>
        <w:t>Every diagram follows the same rhythm: the User Client sends a request, the API receives it and hands off to the right Business Logic class, that class talks to Storage, and the result travels back up the same path. Solid arrows move forward into the system; dashed arrows are the responses coming back out. The numbers just keep the order honest.</w:t>
      </w:r>
    </w:p>
    <w:p w14:paraId="72396F8A" w14:textId="77777777" w:rsidR="0021075D" w:rsidRDefault="00000000">
      <w:pPr>
        <w:pStyle w:val="Heading2"/>
      </w:pPr>
      <w:bookmarkStart w:id="13" w:name="_Toc233729858"/>
      <w:r>
        <w:t>4.1 User Registration</w:t>
      </w:r>
      <w:bookmarkEnd w:id="13"/>
    </w:p>
    <w:p w14:paraId="2079011D" w14:textId="77777777" w:rsidR="0021075D" w:rsidRDefault="00000000">
      <w:pPr>
        <w:spacing w:after="180" w:line="312" w:lineRule="auto"/>
      </w:pPr>
      <w:r>
        <w:t xml:space="preserve">Someone signs up with a first name, last name, email, and password. The API builds a </w:t>
      </w:r>
      <w:proofErr w:type="gramStart"/>
      <w:r>
        <w:t>User</w:t>
      </w:r>
      <w:proofErr w:type="gramEnd"/>
      <w:r>
        <w:t xml:space="preserve"> instance — inheriting its identity and timestamps from </w:t>
      </w:r>
      <w:proofErr w:type="spellStart"/>
      <w:r>
        <w:t>BaseModel</w:t>
      </w:r>
      <w:proofErr w:type="spellEnd"/>
      <w:r>
        <w:t xml:space="preserve"> along the way — and persists it. What comes back to the client is the new profile, password deliberately left out.</w:t>
      </w:r>
    </w:p>
    <w:p w14:paraId="5D2C724D" w14:textId="77777777" w:rsidR="0021075D" w:rsidRDefault="00000000">
      <w:pPr>
        <w:spacing w:before="200" w:after="80"/>
        <w:jc w:val="center"/>
      </w:pPr>
      <w:r>
        <w:rPr>
          <w:noProof/>
        </w:rPr>
        <w:drawing>
          <wp:inline distT="0" distB="0" distL="0" distR="0" wp14:anchorId="62F78004" wp14:editId="4BF70D38">
            <wp:extent cx="4381500" cy="2105025"/>
            <wp:effectExtent l="0" t="0" r="0" b="0"/>
            <wp:docPr id="132048902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381500" cy="2105025"/>
                    </a:xfrm>
                    <a:prstGeom prst="rect">
                      <a:avLst/>
                    </a:prstGeom>
                  </pic:spPr>
                </pic:pic>
              </a:graphicData>
            </a:graphic>
          </wp:inline>
        </w:drawing>
      </w:r>
    </w:p>
    <w:p w14:paraId="0D29D9BB" w14:textId="77777777" w:rsidR="0021075D" w:rsidRDefault="00000000">
      <w:pPr>
        <w:spacing w:before="100" w:after="320"/>
        <w:jc w:val="center"/>
      </w:pPr>
      <w:r>
        <w:rPr>
          <w:i/>
          <w:iCs/>
          <w:color w:val="6B7280"/>
          <w:sz w:val="19"/>
          <w:szCs w:val="19"/>
        </w:rPr>
        <w:t>Figure 3 — Sequence diagram for User Registration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5D" w14:paraId="2F9E90E7" w14:textId="77777777">
        <w:tblPrEx>
          <w:tblCellMar>
            <w:top w:w="0" w:type="dxa"/>
            <w:bottom w:w="0" w:type="dxa"/>
          </w:tblCellMar>
        </w:tblPrEx>
        <w:tc>
          <w:tcPr>
            <w:tcW w:w="9360" w:type="dxa"/>
            <w:tcBorders>
              <w:top w:val="single" w:sz="4" w:space="0" w:color="D9A441"/>
              <w:left w:val="single" w:sz="4" w:space="0" w:color="D9A441"/>
              <w:bottom w:val="single" w:sz="4" w:space="0" w:color="D9A441"/>
              <w:right w:val="single" w:sz="4" w:space="0" w:color="D9A441"/>
            </w:tcBorders>
            <w:shd w:val="clear" w:color="auto" w:fill="FBF1E4"/>
            <w:tcMar>
              <w:top w:w="180" w:type="dxa"/>
              <w:left w:w="240" w:type="dxa"/>
              <w:bottom w:w="180" w:type="dxa"/>
              <w:right w:w="240" w:type="dxa"/>
            </w:tcMar>
          </w:tcPr>
          <w:p w14:paraId="199281AD" w14:textId="77777777" w:rsidR="0021075D" w:rsidRDefault="00000000">
            <w:pPr>
              <w:spacing w:after="90"/>
            </w:pPr>
            <w:r>
              <w:rPr>
                <w:b/>
                <w:bCs/>
                <w:color w:val="5C3F0F"/>
                <w:sz w:val="20"/>
                <w:szCs w:val="20"/>
              </w:rPr>
              <w:t>Design note</w:t>
            </w:r>
          </w:p>
          <w:p w14:paraId="248579CE" w14:textId="77777777" w:rsidR="0021075D" w:rsidRDefault="00000000">
            <w:pPr>
              <w:spacing w:line="300" w:lineRule="auto"/>
            </w:pPr>
            <w:r>
              <w:rPr>
                <w:color w:val="5C3F0F"/>
                <w:sz w:val="21"/>
                <w:szCs w:val="21"/>
              </w:rPr>
              <w:lastRenderedPageBreak/>
              <w:t>The password never appears in the response. It's stored as a private attribute on the User class, which is the same encapsulation already visible in the class diagram — this flow is just that decision in action.</w:t>
            </w:r>
          </w:p>
        </w:tc>
      </w:tr>
    </w:tbl>
    <w:p w14:paraId="7129C92E" w14:textId="77777777" w:rsidR="0021075D" w:rsidRDefault="00000000">
      <w:pPr>
        <w:pStyle w:val="Heading2"/>
      </w:pPr>
      <w:bookmarkStart w:id="14" w:name="_Toc233729859"/>
      <w:r>
        <w:lastRenderedPageBreak/>
        <w:t>4.2 Place Creation</w:t>
      </w:r>
      <w:bookmarkEnd w:id="14"/>
    </w:p>
    <w:p w14:paraId="6B17CCB0" w14:textId="77777777" w:rsidR="0021075D" w:rsidRDefault="00000000">
      <w:pPr>
        <w:spacing w:after="180" w:line="312" w:lineRule="auto"/>
      </w:pPr>
      <w:r>
        <w:t xml:space="preserve">A signed-in user submits a new listing. The API constructs a Place tied back to that user through </w:t>
      </w:r>
      <w:proofErr w:type="spellStart"/>
      <w:r>
        <w:t>owner_id</w:t>
      </w:r>
      <w:proofErr w:type="spellEnd"/>
      <w:r>
        <w:t>, saves it, and returns the finished listing. This is the owns relationship from the class diagram playing out directly — every Place is always traceable to exactly one owner.</w:t>
      </w:r>
    </w:p>
    <w:p w14:paraId="0B147A32" w14:textId="77777777" w:rsidR="0021075D" w:rsidRDefault="00000000">
      <w:pPr>
        <w:spacing w:before="200" w:after="80"/>
        <w:jc w:val="center"/>
      </w:pPr>
      <w:r>
        <w:rPr>
          <w:noProof/>
        </w:rPr>
        <w:drawing>
          <wp:inline distT="0" distB="0" distL="0" distR="0" wp14:anchorId="5FC2E92B" wp14:editId="53780FEE">
            <wp:extent cx="4381500" cy="1952625"/>
            <wp:effectExtent l="0" t="0" r="0" b="0"/>
            <wp:docPr id="1614730311"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952625"/>
                    </a:xfrm>
                    <a:prstGeom prst="rect">
                      <a:avLst/>
                    </a:prstGeom>
                  </pic:spPr>
                </pic:pic>
              </a:graphicData>
            </a:graphic>
          </wp:inline>
        </w:drawing>
      </w:r>
    </w:p>
    <w:p w14:paraId="2BA08630" w14:textId="77777777" w:rsidR="0021075D" w:rsidRDefault="00000000">
      <w:pPr>
        <w:spacing w:before="100" w:after="320"/>
        <w:jc w:val="center"/>
      </w:pPr>
      <w:r>
        <w:rPr>
          <w:i/>
          <w:iCs/>
          <w:color w:val="6B7280"/>
          <w:sz w:val="19"/>
          <w:szCs w:val="19"/>
        </w:rPr>
        <w:t>Figure 4 — Sequence diagram for Place Creation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5D" w14:paraId="377694B3" w14:textId="77777777">
        <w:tblPrEx>
          <w:tblCellMar>
            <w:top w:w="0" w:type="dxa"/>
            <w:bottom w:w="0" w:type="dxa"/>
          </w:tblCellMar>
        </w:tblPrEx>
        <w:tc>
          <w:tcPr>
            <w:tcW w:w="9360" w:type="dxa"/>
            <w:tcBorders>
              <w:top w:val="single" w:sz="4" w:space="0" w:color="D9A441"/>
              <w:left w:val="single" w:sz="4" w:space="0" w:color="D9A441"/>
              <w:bottom w:val="single" w:sz="4" w:space="0" w:color="D9A441"/>
              <w:right w:val="single" w:sz="4" w:space="0" w:color="D9A441"/>
            </w:tcBorders>
            <w:shd w:val="clear" w:color="auto" w:fill="FBF1E4"/>
            <w:tcMar>
              <w:top w:w="180" w:type="dxa"/>
              <w:left w:w="240" w:type="dxa"/>
              <w:bottom w:w="180" w:type="dxa"/>
              <w:right w:w="240" w:type="dxa"/>
            </w:tcMar>
          </w:tcPr>
          <w:p w14:paraId="4848B7DA" w14:textId="77777777" w:rsidR="0021075D" w:rsidRDefault="00000000">
            <w:pPr>
              <w:spacing w:after="90"/>
            </w:pPr>
            <w:r>
              <w:rPr>
                <w:b/>
                <w:bCs/>
                <w:color w:val="5C3F0F"/>
                <w:sz w:val="20"/>
                <w:szCs w:val="20"/>
              </w:rPr>
              <w:t>Design note</w:t>
            </w:r>
          </w:p>
          <w:p w14:paraId="28C20CEC" w14:textId="77777777" w:rsidR="0021075D" w:rsidRDefault="00000000">
            <w:pPr>
              <w:spacing w:line="300" w:lineRule="auto"/>
            </w:pPr>
            <w:r>
              <w:rPr>
                <w:color w:val="5C3F0F"/>
                <w:sz w:val="21"/>
                <w:szCs w:val="21"/>
              </w:rPr>
              <w:t>Validating fields like price, latitude, and longitude happens inside the Place model itself, not in the API layer — that's the Business Logic Layer doing the job it's meant for.</w:t>
            </w:r>
          </w:p>
        </w:tc>
      </w:tr>
    </w:tbl>
    <w:p w14:paraId="5B335E22" w14:textId="77777777" w:rsidR="0021075D" w:rsidRDefault="00000000">
      <w:pPr>
        <w:pStyle w:val="Heading2"/>
      </w:pPr>
      <w:bookmarkStart w:id="15" w:name="_Toc233729860"/>
      <w:r>
        <w:t>4.3 Review Submission</w:t>
      </w:r>
      <w:bookmarkEnd w:id="15"/>
    </w:p>
    <w:p w14:paraId="5CAF26A6" w14:textId="77777777" w:rsidR="0021075D" w:rsidRDefault="00000000">
      <w:pPr>
        <w:spacing w:after="180" w:line="312" w:lineRule="auto"/>
      </w:pPr>
      <w:r>
        <w:t xml:space="preserve">The most layered flow of the four, because a Review can't stand on its own — before anything is created, the API first checks that the target Place </w:t>
      </w:r>
      <w:proofErr w:type="gramStart"/>
      <w:r>
        <w:t>actually exists</w:t>
      </w:r>
      <w:proofErr w:type="gramEnd"/>
      <w:r>
        <w:t>. Only once that check passes does it build and save the Review, which carries references to both the reviewing User and the reviewed Place.</w:t>
      </w:r>
    </w:p>
    <w:p w14:paraId="466AA883" w14:textId="77777777" w:rsidR="0021075D" w:rsidRDefault="00000000">
      <w:pPr>
        <w:spacing w:before="200" w:after="80"/>
        <w:jc w:val="center"/>
      </w:pPr>
      <w:r>
        <w:rPr>
          <w:noProof/>
        </w:rPr>
        <w:lastRenderedPageBreak/>
        <w:drawing>
          <wp:inline distT="0" distB="0" distL="0" distR="0" wp14:anchorId="4007FA39" wp14:editId="0D17319B">
            <wp:extent cx="4381500" cy="1943100"/>
            <wp:effectExtent l="0" t="0" r="0" b="0"/>
            <wp:docPr id="1067810369" name="Diagram" descr="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1943100"/>
                    </a:xfrm>
                    <a:prstGeom prst="rect">
                      <a:avLst/>
                    </a:prstGeom>
                  </pic:spPr>
                </pic:pic>
              </a:graphicData>
            </a:graphic>
          </wp:inline>
        </w:drawing>
      </w:r>
    </w:p>
    <w:p w14:paraId="04CF8D40" w14:textId="77777777" w:rsidR="0021075D" w:rsidRDefault="00000000">
      <w:pPr>
        <w:spacing w:before="100" w:after="320"/>
        <w:jc w:val="center"/>
      </w:pPr>
      <w:r>
        <w:rPr>
          <w:i/>
          <w:iCs/>
          <w:color w:val="6B7280"/>
          <w:sz w:val="19"/>
          <w:szCs w:val="19"/>
        </w:rPr>
        <w:t>Figure 5 — Sequence diagram for Review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5D" w14:paraId="389FC750" w14:textId="77777777">
        <w:tblPrEx>
          <w:tblCellMar>
            <w:top w:w="0" w:type="dxa"/>
            <w:bottom w:w="0" w:type="dxa"/>
          </w:tblCellMar>
        </w:tblPrEx>
        <w:tc>
          <w:tcPr>
            <w:tcW w:w="9360" w:type="dxa"/>
            <w:tcBorders>
              <w:top w:val="single" w:sz="4" w:space="0" w:color="D9A441"/>
              <w:left w:val="single" w:sz="4" w:space="0" w:color="D9A441"/>
              <w:bottom w:val="single" w:sz="4" w:space="0" w:color="D9A441"/>
              <w:right w:val="single" w:sz="4" w:space="0" w:color="D9A441"/>
            </w:tcBorders>
            <w:shd w:val="clear" w:color="auto" w:fill="FBF1E4"/>
            <w:tcMar>
              <w:top w:w="180" w:type="dxa"/>
              <w:left w:w="240" w:type="dxa"/>
              <w:bottom w:w="180" w:type="dxa"/>
              <w:right w:w="240" w:type="dxa"/>
            </w:tcMar>
          </w:tcPr>
          <w:p w14:paraId="296A73B1" w14:textId="77777777" w:rsidR="0021075D" w:rsidRDefault="00000000">
            <w:pPr>
              <w:spacing w:after="90"/>
            </w:pPr>
            <w:r>
              <w:rPr>
                <w:b/>
                <w:bCs/>
                <w:color w:val="5C3F0F"/>
                <w:sz w:val="20"/>
                <w:szCs w:val="20"/>
              </w:rPr>
              <w:t>Design note</w:t>
            </w:r>
          </w:p>
          <w:p w14:paraId="73E523EA" w14:textId="77777777" w:rsidR="0021075D" w:rsidRDefault="00000000">
            <w:pPr>
              <w:spacing w:line="300" w:lineRule="auto"/>
            </w:pPr>
            <w:r>
              <w:rPr>
                <w:color w:val="5C3F0F"/>
                <w:sz w:val="21"/>
                <w:szCs w:val="21"/>
              </w:rPr>
              <w:t xml:space="preserve">Both relationships from the class diagram show up explicitly here — writes (User to Review) and </w:t>
            </w:r>
            <w:proofErr w:type="gramStart"/>
            <w:r>
              <w:rPr>
                <w:color w:val="5C3F0F"/>
                <w:sz w:val="21"/>
                <w:szCs w:val="21"/>
              </w:rPr>
              <w:t>has</w:t>
            </w:r>
            <w:proofErr w:type="gramEnd"/>
            <w:r>
              <w:rPr>
                <w:color w:val="5C3F0F"/>
                <w:sz w:val="21"/>
                <w:szCs w:val="21"/>
              </w:rPr>
              <w:t xml:space="preserve"> (Place to </w:t>
            </w:r>
            <w:proofErr w:type="gramStart"/>
            <w:r>
              <w:rPr>
                <w:color w:val="5C3F0F"/>
                <w:sz w:val="21"/>
                <w:szCs w:val="21"/>
              </w:rPr>
              <w:t>Review) —</w:t>
            </w:r>
            <w:proofErr w:type="gramEnd"/>
            <w:r>
              <w:rPr>
                <w:color w:val="5C3F0F"/>
                <w:sz w:val="21"/>
                <w:szCs w:val="21"/>
              </w:rPr>
              <w:t xml:space="preserve"> as two separate references sitting right on the Review entity.</w:t>
            </w:r>
          </w:p>
        </w:tc>
      </w:tr>
    </w:tbl>
    <w:p w14:paraId="64AE12EA" w14:textId="77777777" w:rsidR="0021075D" w:rsidRDefault="00000000">
      <w:pPr>
        <w:pStyle w:val="Heading2"/>
      </w:pPr>
      <w:bookmarkStart w:id="16" w:name="_Toc233729861"/>
      <w:r>
        <w:t>4.4 Fetching a List of Places</w:t>
      </w:r>
      <w:bookmarkEnd w:id="16"/>
    </w:p>
    <w:p w14:paraId="05188675" w14:textId="77777777" w:rsidR="0021075D" w:rsidRDefault="00000000">
      <w:pPr>
        <w:spacing w:after="180" w:line="312" w:lineRule="auto"/>
      </w:pPr>
      <w:r>
        <w:t xml:space="preserve">This one's different from the rest — public, read-only, no authentication needed. The client can pass optional filters (a max price, a location), the API hands those to the Place model, which queries Storage </w:t>
      </w:r>
      <w:proofErr w:type="gramStart"/>
      <w:r>
        <w:t>and also</w:t>
      </w:r>
      <w:proofErr w:type="gramEnd"/>
      <w:r>
        <w:t xml:space="preserve"> resolves each place's amenities along the way before the full list goes 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075D" w14:paraId="0CD9AB7E" w14:textId="77777777">
        <w:tblPrEx>
          <w:tblCellMar>
            <w:top w:w="0" w:type="dxa"/>
            <w:bottom w:w="0" w:type="dxa"/>
          </w:tblCellMar>
        </w:tblPrEx>
        <w:tc>
          <w:tcPr>
            <w:tcW w:w="9360" w:type="dxa"/>
            <w:tcBorders>
              <w:top w:val="single" w:sz="4" w:space="0" w:color="DCEBE9"/>
              <w:left w:val="single" w:sz="4" w:space="0" w:color="DCEBE9"/>
              <w:bottom w:val="single" w:sz="4" w:space="0" w:color="DCEBE9"/>
              <w:right w:val="single" w:sz="4" w:space="0" w:color="DCEBE9"/>
            </w:tcBorders>
            <w:shd w:val="clear" w:color="auto" w:fill="EFF7F6"/>
            <w:tcMar>
              <w:top w:w="180" w:type="dxa"/>
              <w:left w:w="240" w:type="dxa"/>
              <w:bottom w:w="180" w:type="dxa"/>
              <w:right w:w="240" w:type="dxa"/>
            </w:tcMar>
          </w:tcPr>
          <w:p w14:paraId="18EAFC1D" w14:textId="77777777" w:rsidR="0021075D" w:rsidRDefault="00000000">
            <w:pPr>
              <w:spacing w:after="90"/>
            </w:pPr>
            <w:r>
              <w:rPr>
                <w:b/>
                <w:bCs/>
                <w:color w:val="0E7C7B"/>
                <w:sz w:val="20"/>
                <w:szCs w:val="20"/>
              </w:rPr>
              <w:t>Pending</w:t>
            </w:r>
          </w:p>
          <w:p w14:paraId="09D6B490" w14:textId="77777777" w:rsidR="0021075D" w:rsidRDefault="00000000">
            <w:pPr>
              <w:spacing w:line="300" w:lineRule="auto"/>
            </w:pPr>
            <w:r>
              <w:rPr>
                <w:sz w:val="21"/>
                <w:szCs w:val="21"/>
              </w:rPr>
              <w:t>The sequence diagram for this flow is being finalized and will be added here once available.</w:t>
            </w:r>
          </w:p>
        </w:tc>
      </w:tr>
    </w:tbl>
    <w:p w14:paraId="1594B693" w14:textId="77777777" w:rsidR="0021075D" w:rsidRDefault="00000000">
      <w:pPr>
        <w:pStyle w:val="Heading2"/>
      </w:pPr>
      <w:bookmarkStart w:id="17" w:name="_Toc233729862"/>
      <w:r>
        <w:t>4.5 The Pattern So Far</w:t>
      </w:r>
      <w:bookmarkEnd w:id="17"/>
    </w:p>
    <w:p w14:paraId="052CE8EB" w14:textId="77777777" w:rsidR="0021075D" w:rsidRDefault="00000000">
      <w:pPr>
        <w:spacing w:after="180" w:line="312" w:lineRule="auto"/>
      </w:pPr>
      <w:r>
        <w:t>Look at the three diagrams above side by side and the same shape repeats every time: API receives, delegates to Business Logic, Business Logic talks to Storage, and the result flows back the way it came. That's not a coincidence — it's the layered architecture and the facade pattern from Section 2, showing up consistently because every endpoint in the system was built to follow the same rules.</w:t>
      </w:r>
    </w:p>
    <w:p w14:paraId="26F025BC" w14:textId="77777777" w:rsidR="0021075D" w:rsidRDefault="00000000">
      <w:r>
        <w:br w:type="page"/>
      </w:r>
    </w:p>
    <w:p w14:paraId="65E47722" w14:textId="77777777" w:rsidR="0021075D" w:rsidRDefault="00000000">
      <w:pPr>
        <w:pStyle w:val="Heading1"/>
      </w:pPr>
      <w:bookmarkStart w:id="18" w:name="_Toc233729863"/>
      <w:r>
        <w:lastRenderedPageBreak/>
        <w:t>5. Closing Thoughts</w:t>
      </w:r>
      <w:bookmarkEnd w:id="18"/>
    </w:p>
    <w:p w14:paraId="08BB4B64" w14:textId="77777777" w:rsidR="0021075D" w:rsidRDefault="00000000">
      <w:pPr>
        <w:spacing w:after="180" w:line="312" w:lineRule="auto"/>
      </w:pPr>
      <w:r>
        <w:t xml:space="preserve">Put together, the three sections of this document cover </w:t>
      </w:r>
      <w:proofErr w:type="spellStart"/>
      <w:r>
        <w:t>HBnB</w:t>
      </w:r>
      <w:proofErr w:type="spellEnd"/>
      <w:r>
        <w:t xml:space="preserve"> from three different distances: the architecture that organizes the whole codebase, the entities that model what the application </w:t>
      </w:r>
      <w:proofErr w:type="gramStart"/>
      <w:r>
        <w:t>actually does</w:t>
      </w:r>
      <w:proofErr w:type="gramEnd"/>
      <w:r>
        <w:t>, and the sequence diagrams that show those entities responding to real requests. Read together, they should be enough to implement a new endpoint, change an existing entity, or just get oriented on the project without having to reverse-engineer any of it from the code alone.</w:t>
      </w:r>
    </w:p>
    <w:p w14:paraId="1447EE5B" w14:textId="77777777" w:rsidR="0021075D" w:rsidRDefault="00000000">
      <w:pPr>
        <w:spacing w:after="180" w:line="312" w:lineRule="auto"/>
      </w:pPr>
      <w:r>
        <w:t>None of this is meant to be frozen in place. As the implementation moves forward, this document should move with it — updated whenever a new entity, relationship, or endpoint changes the picture described here.</w:t>
      </w:r>
    </w:p>
    <w:sectPr w:rsidR="0021075D">
      <w:headerReference w:type="default" r:id="rId12"/>
      <w:footerReference w:type="default" r:id="rId13"/>
      <w:pgSz w:w="12240" w:h="15840"/>
      <w:pgMar w:top="1500" w:right="1350" w:bottom="13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DEFB" w14:textId="77777777" w:rsidR="00B527DE" w:rsidRDefault="00B527DE">
      <w:r>
        <w:separator/>
      </w:r>
    </w:p>
  </w:endnote>
  <w:endnote w:type="continuationSeparator" w:id="0">
    <w:p w14:paraId="644D0AD3" w14:textId="77777777" w:rsidR="00B527DE" w:rsidRDefault="00B527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9DFF2" w14:textId="77777777" w:rsidR="0021075D" w:rsidRDefault="00000000">
    <w:pP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C2C45">
      <w:rPr>
        <w:noProof/>
        <w:color w:val="6B7280"/>
        <w:sz w:val="18"/>
        <w:szCs w:val="18"/>
        <w:rtl/>
      </w:rPr>
      <w:t>10</w:t>
    </w:r>
    <w:r>
      <w:rPr>
        <w:color w:val="6B7280"/>
        <w:sz w:val="18"/>
        <w:szCs w:val="18"/>
      </w:rPr>
      <w:fldChar w:fldCharType="end"/>
    </w:r>
    <w:r>
      <w:rPr>
        <w:color w:val="6B7280"/>
        <w:sz w:val="18"/>
        <w:szCs w:val="18"/>
      </w:rPr>
      <w:t xml:space="preserve">  ·  </w:t>
    </w:r>
    <w:proofErr w:type="spellStart"/>
    <w:r>
      <w:rPr>
        <w:color w:val="6B7280"/>
        <w:sz w:val="18"/>
        <w:szCs w:val="18"/>
      </w:rPr>
      <w:t>HBnB</w:t>
    </w:r>
    <w:proofErr w:type="spellEnd"/>
    <w:r>
      <w:rPr>
        <w:color w:val="6B7280"/>
        <w:sz w:val="18"/>
        <w:szCs w:val="18"/>
      </w:rPr>
      <w:t xml:space="preserv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D674" w14:textId="77777777" w:rsidR="00B527DE" w:rsidRDefault="00B527DE">
      <w:r>
        <w:separator/>
      </w:r>
    </w:p>
  </w:footnote>
  <w:footnote w:type="continuationSeparator" w:id="0">
    <w:p w14:paraId="0AD0452B" w14:textId="77777777" w:rsidR="00B527DE" w:rsidRDefault="00B527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835D2" w14:textId="77777777" w:rsidR="0021075D" w:rsidRDefault="00000000">
    <w:pPr>
      <w:pBdr>
        <w:bottom w:val="single" w:sz="4" w:space="4" w:color="DCEBE9"/>
      </w:pBdr>
      <w:tabs>
        <w:tab w:val="right" w:pos="9026"/>
      </w:tabs>
    </w:pPr>
    <w:proofErr w:type="spellStart"/>
    <w:r>
      <w:rPr>
        <w:color w:val="6B7280"/>
        <w:sz w:val="16"/>
        <w:szCs w:val="16"/>
      </w:rPr>
      <w:t>HBnB</w:t>
    </w:r>
    <w:proofErr w:type="spellEnd"/>
    <w:r>
      <w:rPr>
        <w:color w:val="6B7280"/>
        <w:sz w:val="16"/>
        <w:szCs w:val="16"/>
      </w:rPr>
      <w:t xml:space="preserve"> Technical Documentation</w:t>
    </w:r>
    <w:r>
      <w:rPr>
        <w:i/>
        <w:iCs/>
        <w:color w:val="6B7280"/>
        <w:sz w:val="16"/>
        <w:szCs w:val="16"/>
      </w:rPr>
      <w:tab/>
      <w:t>Architecture &amp; Design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7ABA"/>
    <w:multiLevelType w:val="hybridMultilevel"/>
    <w:tmpl w:val="24867128"/>
    <w:lvl w:ilvl="0" w:tplc="A3DEF3E0">
      <w:start w:val="1"/>
      <w:numFmt w:val="bullet"/>
      <w:lvlText w:val="●"/>
      <w:lvlJc w:val="left"/>
      <w:pPr>
        <w:ind w:left="720" w:hanging="360"/>
      </w:pPr>
    </w:lvl>
    <w:lvl w:ilvl="1" w:tplc="61BA85BE">
      <w:start w:val="1"/>
      <w:numFmt w:val="bullet"/>
      <w:lvlText w:val="○"/>
      <w:lvlJc w:val="left"/>
      <w:pPr>
        <w:ind w:left="1440" w:hanging="360"/>
      </w:pPr>
    </w:lvl>
    <w:lvl w:ilvl="2" w:tplc="30ACC7D2">
      <w:start w:val="1"/>
      <w:numFmt w:val="bullet"/>
      <w:lvlText w:val="■"/>
      <w:lvlJc w:val="left"/>
      <w:pPr>
        <w:ind w:left="2160" w:hanging="360"/>
      </w:pPr>
    </w:lvl>
    <w:lvl w:ilvl="3" w:tplc="60FE8EA0">
      <w:start w:val="1"/>
      <w:numFmt w:val="bullet"/>
      <w:lvlText w:val="●"/>
      <w:lvlJc w:val="left"/>
      <w:pPr>
        <w:ind w:left="2880" w:hanging="360"/>
      </w:pPr>
    </w:lvl>
    <w:lvl w:ilvl="4" w:tplc="FD5C6A40">
      <w:start w:val="1"/>
      <w:numFmt w:val="bullet"/>
      <w:lvlText w:val="○"/>
      <w:lvlJc w:val="left"/>
      <w:pPr>
        <w:ind w:left="3600" w:hanging="360"/>
      </w:pPr>
    </w:lvl>
    <w:lvl w:ilvl="5" w:tplc="99CE1FC6">
      <w:start w:val="1"/>
      <w:numFmt w:val="bullet"/>
      <w:lvlText w:val="■"/>
      <w:lvlJc w:val="left"/>
      <w:pPr>
        <w:ind w:left="4320" w:hanging="360"/>
      </w:pPr>
    </w:lvl>
    <w:lvl w:ilvl="6" w:tplc="499AF3B2">
      <w:start w:val="1"/>
      <w:numFmt w:val="bullet"/>
      <w:lvlText w:val="●"/>
      <w:lvlJc w:val="left"/>
      <w:pPr>
        <w:ind w:left="5040" w:hanging="360"/>
      </w:pPr>
    </w:lvl>
    <w:lvl w:ilvl="7" w:tplc="957E92AA">
      <w:start w:val="1"/>
      <w:numFmt w:val="bullet"/>
      <w:lvlText w:val="●"/>
      <w:lvlJc w:val="left"/>
      <w:pPr>
        <w:ind w:left="5760" w:hanging="360"/>
      </w:pPr>
    </w:lvl>
    <w:lvl w:ilvl="8" w:tplc="E76A4E52">
      <w:start w:val="1"/>
      <w:numFmt w:val="bullet"/>
      <w:lvlText w:val="●"/>
      <w:lvlJc w:val="left"/>
      <w:pPr>
        <w:ind w:left="6480" w:hanging="360"/>
      </w:pPr>
    </w:lvl>
  </w:abstractNum>
  <w:abstractNum w:abstractNumId="1" w15:restartNumberingAfterBreak="0">
    <w:nsid w:val="28C24978"/>
    <w:multiLevelType w:val="hybridMultilevel"/>
    <w:tmpl w:val="708633E0"/>
    <w:lvl w:ilvl="0" w:tplc="6FFC7F4C">
      <w:start w:val="1"/>
      <w:numFmt w:val="bullet"/>
      <w:lvlText w:val="—"/>
      <w:lvlJc w:val="left"/>
      <w:pPr>
        <w:ind w:left="580" w:hanging="300"/>
      </w:pPr>
      <w:rPr>
        <w:b/>
        <w:bCs/>
        <w:color w:val="0E7C7B"/>
      </w:rPr>
    </w:lvl>
    <w:lvl w:ilvl="1" w:tplc="173261B6">
      <w:numFmt w:val="decimal"/>
      <w:lvlText w:val=""/>
      <w:lvlJc w:val="left"/>
    </w:lvl>
    <w:lvl w:ilvl="2" w:tplc="E1E80F24">
      <w:numFmt w:val="decimal"/>
      <w:lvlText w:val=""/>
      <w:lvlJc w:val="left"/>
    </w:lvl>
    <w:lvl w:ilvl="3" w:tplc="406E3EFA">
      <w:numFmt w:val="decimal"/>
      <w:lvlText w:val=""/>
      <w:lvlJc w:val="left"/>
    </w:lvl>
    <w:lvl w:ilvl="4" w:tplc="6ED0A1D2">
      <w:numFmt w:val="decimal"/>
      <w:lvlText w:val=""/>
      <w:lvlJc w:val="left"/>
    </w:lvl>
    <w:lvl w:ilvl="5" w:tplc="6234EFEE">
      <w:numFmt w:val="decimal"/>
      <w:lvlText w:val=""/>
      <w:lvlJc w:val="left"/>
    </w:lvl>
    <w:lvl w:ilvl="6" w:tplc="096826CC">
      <w:numFmt w:val="decimal"/>
      <w:lvlText w:val=""/>
      <w:lvlJc w:val="left"/>
    </w:lvl>
    <w:lvl w:ilvl="7" w:tplc="C6D0B76E">
      <w:numFmt w:val="decimal"/>
      <w:lvlText w:val=""/>
      <w:lvlJc w:val="left"/>
    </w:lvl>
    <w:lvl w:ilvl="8" w:tplc="65944864">
      <w:numFmt w:val="decimal"/>
      <w:lvlText w:val=""/>
      <w:lvlJc w:val="left"/>
    </w:lvl>
  </w:abstractNum>
  <w:num w:numId="1" w16cid:durableId="1321538913">
    <w:abstractNumId w:val="0"/>
    <w:lvlOverride w:ilvl="0">
      <w:startOverride w:val="1"/>
    </w:lvlOverride>
  </w:num>
  <w:num w:numId="2" w16cid:durableId="529338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75D"/>
    <w:rsid w:val="0021075D"/>
    <w:rsid w:val="006C6119"/>
    <w:rsid w:val="008065ED"/>
    <w:rsid w:val="009C2C45"/>
    <w:rsid w:val="00AD7764"/>
    <w:rsid w:val="00B527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BB91B"/>
  <w15:docId w15:val="{B0174CA1-8ECD-4D76-A88D-8475BEC86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1262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pBdr>
        <w:bottom w:val="single" w:sz="10" w:space="6" w:color="0E7C7B"/>
      </w:pBdr>
      <w:spacing w:before="520" w:after="260"/>
      <w:outlineLvl w:val="0"/>
    </w:pPr>
    <w:rPr>
      <w:b/>
      <w:bCs/>
      <w:color w:val="0B3D3C"/>
      <w:sz w:val="34"/>
      <w:szCs w:val="34"/>
    </w:rPr>
  </w:style>
  <w:style w:type="paragraph" w:styleId="Heading2">
    <w:name w:val="heading 2"/>
    <w:uiPriority w:val="9"/>
    <w:unhideWhenUsed/>
    <w:qFormat/>
    <w:pPr>
      <w:spacing w:before="360" w:after="170"/>
      <w:outlineLvl w:val="1"/>
    </w:pPr>
    <w:rPr>
      <w:b/>
      <w:bCs/>
      <w:color w:val="0E7C7B"/>
      <w:sz w:val="26"/>
      <w:szCs w:val="26"/>
    </w:rPr>
  </w:style>
  <w:style w:type="paragraph" w:styleId="Heading3">
    <w:name w:val="heading 3"/>
    <w:uiPriority w:val="9"/>
    <w:semiHidden/>
    <w:unhideWhenUsed/>
    <w:qFormat/>
    <w:pPr>
      <w:spacing w:before="260" w:after="13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after="100"/>
      <w:jc w:val="center"/>
    </w:pPr>
    <w:rPr>
      <w:b/>
      <w:bCs/>
      <w:color w:val="0B3D3C"/>
      <w:sz w:val="56"/>
      <w:szCs w:val="56"/>
    </w:rPr>
  </w:style>
  <w:style w:type="paragraph" w:styleId="Subtitle">
    <w:name w:val="Subtitle"/>
    <w:uiPriority w:val="11"/>
    <w:qFormat/>
    <w:pPr>
      <w:spacing w:after="700"/>
      <w:jc w:val="center"/>
    </w:pPr>
    <w:rPr>
      <w:i/>
      <w:iCs/>
      <w:color w:val="0E7C7B"/>
      <w:sz w:val="27"/>
      <w:szCs w:val="27"/>
    </w:rPr>
  </w:style>
  <w:style w:type="paragraph" w:styleId="TOC1">
    <w:name w:val="toc 1"/>
    <w:basedOn w:val="Normal"/>
    <w:next w:val="Normal"/>
    <w:autoRedefine/>
    <w:uiPriority w:val="39"/>
    <w:unhideWhenUsed/>
    <w:rsid w:val="009C2C45"/>
    <w:pPr>
      <w:spacing w:after="100"/>
    </w:pPr>
  </w:style>
  <w:style w:type="paragraph" w:styleId="TOC2">
    <w:name w:val="toc 2"/>
    <w:basedOn w:val="Normal"/>
    <w:next w:val="Normal"/>
    <w:autoRedefine/>
    <w:uiPriority w:val="39"/>
    <w:unhideWhenUsed/>
    <w:rsid w:val="009C2C4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1805</Words>
  <Characters>10290</Characters>
  <Application>Microsoft Office Word</Application>
  <DocSecurity>0</DocSecurity>
  <Lines>85</Lines>
  <Paragraphs>24</Paragraphs>
  <ScaleCrop>false</ScaleCrop>
  <Company/>
  <LinksUpToDate>false</LinksUpToDate>
  <CharactersWithSpaces>12071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A</cp:lastModifiedBy>
  <cp:revision>2</cp:revision>
  <dcterms:created xsi:type="dcterms:W3CDTF">2026-06-30T13:40:00Z</dcterms:created>
  <dcterms:modified xsi:type="dcterms:W3CDTF">2026-06-30T13:40:00Z</dcterms:modified>
</cp:coreProperties>
</file>