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B2FDA" w14:textId="2A491F28" w:rsidR="005214B4" w:rsidRPr="00C6651E" w:rsidRDefault="003247F1" w:rsidP="00567FB4">
      <w:pPr>
        <w:rPr>
          <w:rFonts w:asciiTheme="majorHAnsi" w:hAnsiTheme="majorHAnsi"/>
          <w:color w:val="4F81BD" w:themeColor="accent1"/>
        </w:rPr>
      </w:pPr>
      <w:r w:rsidRPr="00C6651E">
        <w:rPr>
          <w:rFonts w:asciiTheme="majorHAnsi" w:hAnsiTheme="majorHAnsi"/>
          <w:color w:val="4F81BD" w:themeColor="accent1"/>
        </w:rPr>
        <w:t xml:space="preserve">Despite the Twin Cities’ </w:t>
      </w:r>
      <w:r w:rsidR="00567FB4" w:rsidRPr="00C6651E">
        <w:rPr>
          <w:rFonts w:asciiTheme="majorHAnsi" w:hAnsiTheme="majorHAnsi"/>
          <w:color w:val="4F81BD" w:themeColor="accent1"/>
        </w:rPr>
        <w:t>status as Minnesota’s economic engine,</w:t>
      </w:r>
      <w:r w:rsidRPr="00C6651E">
        <w:rPr>
          <w:rFonts w:asciiTheme="majorHAnsi" w:hAnsiTheme="majorHAnsi"/>
          <w:color w:val="4F81BD" w:themeColor="accent1"/>
        </w:rPr>
        <w:t xml:space="preserve"> data shows </w:t>
      </w:r>
      <w:r w:rsidR="00C6651E" w:rsidRPr="00C6651E">
        <w:rPr>
          <w:rFonts w:asciiTheme="majorHAnsi" w:hAnsiTheme="majorHAnsi"/>
          <w:color w:val="4F81BD" w:themeColor="accent1"/>
        </w:rPr>
        <w:t xml:space="preserve">signs </w:t>
      </w:r>
      <w:r w:rsidRPr="00C6651E">
        <w:rPr>
          <w:rFonts w:asciiTheme="majorHAnsi" w:hAnsiTheme="majorHAnsi"/>
          <w:color w:val="4F81BD" w:themeColor="accent1"/>
        </w:rPr>
        <w:t>the state’s rural</w:t>
      </w:r>
      <w:r w:rsidR="00567FB4" w:rsidRPr="00C6651E">
        <w:rPr>
          <w:rFonts w:asciiTheme="majorHAnsi" w:hAnsiTheme="majorHAnsi"/>
          <w:color w:val="4F81BD" w:themeColor="accent1"/>
        </w:rPr>
        <w:t xml:space="preserve"> </w:t>
      </w:r>
      <w:r w:rsidRPr="00C6651E">
        <w:rPr>
          <w:rFonts w:asciiTheme="majorHAnsi" w:hAnsiTheme="majorHAnsi"/>
          <w:color w:val="4F81BD" w:themeColor="accent1"/>
        </w:rPr>
        <w:t>recovery from the recession outpaced the metro area</w:t>
      </w:r>
      <w:r w:rsidR="00DF0B22">
        <w:rPr>
          <w:rFonts w:asciiTheme="majorHAnsi" w:hAnsiTheme="majorHAnsi"/>
          <w:color w:val="4F81BD" w:themeColor="accent1"/>
        </w:rPr>
        <w:t xml:space="preserve"> in many ways</w:t>
      </w:r>
      <w:r w:rsidRPr="00C6651E">
        <w:rPr>
          <w:rFonts w:asciiTheme="majorHAnsi" w:hAnsiTheme="majorHAnsi"/>
          <w:color w:val="4F81BD" w:themeColor="accent1"/>
        </w:rPr>
        <w:t>.</w:t>
      </w:r>
    </w:p>
    <w:p w14:paraId="349B532A" w14:textId="77777777" w:rsidR="00567FB4" w:rsidRPr="00844007" w:rsidRDefault="00567FB4" w:rsidP="00567FB4">
      <w:pPr>
        <w:rPr>
          <w:rFonts w:asciiTheme="majorHAnsi" w:hAnsiTheme="majorHAnsi"/>
          <w:color w:val="C0504D" w:themeColor="accent2"/>
        </w:rPr>
      </w:pPr>
    </w:p>
    <w:p w14:paraId="13E8EF10" w14:textId="6F454DAF" w:rsidR="00614A02" w:rsidRPr="00B57310" w:rsidRDefault="00E95B7E" w:rsidP="00567FB4">
      <w:pPr>
        <w:rPr>
          <w:rFonts w:asciiTheme="majorHAnsi" w:hAnsiTheme="majorHAnsi"/>
          <w:color w:val="4F81BD" w:themeColor="accent1"/>
        </w:rPr>
      </w:pPr>
      <w:r w:rsidRPr="00B57310">
        <w:rPr>
          <w:rFonts w:asciiTheme="majorHAnsi" w:hAnsiTheme="majorHAnsi"/>
          <w:color w:val="4F81BD" w:themeColor="accent1"/>
        </w:rPr>
        <w:t>Incomes</w:t>
      </w:r>
      <w:r w:rsidR="00614A02" w:rsidRPr="00B57310">
        <w:rPr>
          <w:rFonts w:asciiTheme="majorHAnsi" w:hAnsiTheme="majorHAnsi"/>
          <w:color w:val="4F81BD" w:themeColor="accent1"/>
        </w:rPr>
        <w:t xml:space="preserve"> </w:t>
      </w:r>
      <w:r w:rsidRPr="00B57310">
        <w:rPr>
          <w:rFonts w:asciiTheme="majorHAnsi" w:hAnsiTheme="majorHAnsi"/>
          <w:color w:val="4F81BD" w:themeColor="accent1"/>
        </w:rPr>
        <w:t>across</w:t>
      </w:r>
      <w:r w:rsidR="00614A02" w:rsidRPr="00B57310">
        <w:rPr>
          <w:rFonts w:asciiTheme="majorHAnsi" w:hAnsiTheme="majorHAnsi"/>
          <w:color w:val="4F81BD" w:themeColor="accent1"/>
        </w:rPr>
        <w:t xml:space="preserve"> </w:t>
      </w:r>
      <w:r w:rsidR="00DF0B22">
        <w:rPr>
          <w:rFonts w:asciiTheme="majorHAnsi" w:hAnsiTheme="majorHAnsi"/>
          <w:color w:val="4F81BD" w:themeColor="accent1"/>
        </w:rPr>
        <w:t>most</w:t>
      </w:r>
      <w:r w:rsidR="00614A02" w:rsidRPr="00B57310">
        <w:rPr>
          <w:rFonts w:asciiTheme="majorHAnsi" w:hAnsiTheme="majorHAnsi"/>
          <w:color w:val="4F81BD" w:themeColor="accent1"/>
        </w:rPr>
        <w:t xml:space="preserve"> non-metro Minnesota counties increased </w:t>
      </w:r>
      <w:r w:rsidR="001010C5" w:rsidRPr="00B57310">
        <w:rPr>
          <w:rFonts w:asciiTheme="majorHAnsi" w:hAnsiTheme="majorHAnsi"/>
          <w:color w:val="4F81BD" w:themeColor="accent1"/>
        </w:rPr>
        <w:t xml:space="preserve">significantly </w:t>
      </w:r>
      <w:r w:rsidR="00614A02" w:rsidRPr="00B57310">
        <w:rPr>
          <w:rFonts w:asciiTheme="majorHAnsi" w:hAnsiTheme="majorHAnsi"/>
          <w:color w:val="4F81BD" w:themeColor="accent1"/>
        </w:rPr>
        <w:t>above the state average, according to Star Tribune analysis of econ</w:t>
      </w:r>
      <w:r w:rsidRPr="00B57310">
        <w:rPr>
          <w:rFonts w:asciiTheme="majorHAnsi" w:hAnsiTheme="majorHAnsi"/>
          <w:color w:val="4F81BD" w:themeColor="accent1"/>
        </w:rPr>
        <w:t>omic data spanning 2009 to 2015, while other metrics like taxes</w:t>
      </w:r>
      <w:r w:rsidR="007A31D4">
        <w:rPr>
          <w:rFonts w:asciiTheme="majorHAnsi" w:hAnsiTheme="majorHAnsi"/>
          <w:color w:val="4F81BD" w:themeColor="accent1"/>
        </w:rPr>
        <w:t xml:space="preserve"> paid</w:t>
      </w:r>
      <w:r w:rsidRPr="00B57310">
        <w:rPr>
          <w:rFonts w:asciiTheme="majorHAnsi" w:hAnsiTheme="majorHAnsi"/>
          <w:color w:val="4F81BD" w:themeColor="accent1"/>
        </w:rPr>
        <w:t>, government aid</w:t>
      </w:r>
      <w:r w:rsidR="00E83AD8" w:rsidRPr="00B57310">
        <w:rPr>
          <w:rFonts w:asciiTheme="majorHAnsi" w:hAnsiTheme="majorHAnsi"/>
          <w:color w:val="4F81BD" w:themeColor="accent1"/>
        </w:rPr>
        <w:t>, home prices</w:t>
      </w:r>
      <w:r w:rsidRPr="00B57310">
        <w:rPr>
          <w:rFonts w:asciiTheme="majorHAnsi" w:hAnsiTheme="majorHAnsi"/>
          <w:color w:val="4F81BD" w:themeColor="accent1"/>
        </w:rPr>
        <w:t xml:space="preserve"> and wages follow</w:t>
      </w:r>
      <w:r w:rsidR="001010C5" w:rsidRPr="00B57310">
        <w:rPr>
          <w:rFonts w:asciiTheme="majorHAnsi" w:hAnsiTheme="majorHAnsi"/>
          <w:color w:val="4F81BD" w:themeColor="accent1"/>
        </w:rPr>
        <w:t>ed</w:t>
      </w:r>
      <w:r w:rsidRPr="00B57310">
        <w:rPr>
          <w:rFonts w:asciiTheme="majorHAnsi" w:hAnsiTheme="majorHAnsi"/>
          <w:color w:val="4F81BD" w:themeColor="accent1"/>
        </w:rPr>
        <w:t xml:space="preserve"> similar trends.</w:t>
      </w:r>
    </w:p>
    <w:p w14:paraId="47D0B394" w14:textId="77777777" w:rsidR="009D0715" w:rsidRPr="00B57310" w:rsidRDefault="009D0715" w:rsidP="00567FB4">
      <w:pPr>
        <w:rPr>
          <w:rFonts w:asciiTheme="majorHAnsi" w:hAnsiTheme="majorHAnsi"/>
          <w:color w:val="4F81BD" w:themeColor="accent1"/>
        </w:rPr>
      </w:pPr>
    </w:p>
    <w:p w14:paraId="2893F834" w14:textId="3D39060D" w:rsidR="009D0715" w:rsidRPr="00B57310" w:rsidRDefault="009D0715" w:rsidP="009D0715">
      <w:pPr>
        <w:rPr>
          <w:rFonts w:asciiTheme="majorHAnsi" w:eastAsia="Times New Roman" w:hAnsiTheme="majorHAnsi" w:cs="Arial"/>
          <w:color w:val="4F81BD" w:themeColor="accent1"/>
        </w:rPr>
      </w:pPr>
      <w:r w:rsidRPr="00B57310">
        <w:rPr>
          <w:rFonts w:asciiTheme="majorHAnsi" w:eastAsia="Times New Roman" w:hAnsiTheme="majorHAnsi" w:cs="Arial"/>
          <w:color w:val="4F81BD" w:themeColor="accent1"/>
        </w:rPr>
        <w:t>Statewide</w:t>
      </w:r>
      <w:r w:rsidR="00E95B7E" w:rsidRPr="00B57310">
        <w:rPr>
          <w:rFonts w:asciiTheme="majorHAnsi" w:eastAsia="Times New Roman" w:hAnsiTheme="majorHAnsi" w:cs="Arial"/>
          <w:color w:val="4F81BD" w:themeColor="accent1"/>
        </w:rPr>
        <w:t xml:space="preserve"> and in the metro</w:t>
      </w:r>
      <w:r w:rsidRPr="00B57310">
        <w:rPr>
          <w:rFonts w:asciiTheme="majorHAnsi" w:eastAsia="Times New Roman" w:hAnsiTheme="majorHAnsi" w:cs="Arial"/>
          <w:color w:val="4F81BD" w:themeColor="accent1"/>
        </w:rPr>
        <w:t>, average pe</w:t>
      </w:r>
      <w:r w:rsidR="00E95B7E" w:rsidRPr="00B57310">
        <w:rPr>
          <w:rFonts w:asciiTheme="majorHAnsi" w:eastAsia="Times New Roman" w:hAnsiTheme="majorHAnsi" w:cs="Arial"/>
          <w:color w:val="4F81BD" w:themeColor="accent1"/>
        </w:rPr>
        <w:t>rsonal income increased about 12</w:t>
      </w:r>
      <w:r w:rsidRPr="00B57310">
        <w:rPr>
          <w:rFonts w:asciiTheme="majorHAnsi" w:eastAsia="Times New Roman" w:hAnsiTheme="majorHAnsi" w:cs="Arial"/>
          <w:color w:val="4F81BD" w:themeColor="accent1"/>
        </w:rPr>
        <w:t xml:space="preserve"> percent from the end of the recession, while growing </w:t>
      </w:r>
      <w:r w:rsidR="00E95B7E" w:rsidRPr="00B57310">
        <w:rPr>
          <w:rFonts w:asciiTheme="majorHAnsi" w:eastAsia="Times New Roman" w:hAnsiTheme="majorHAnsi" w:cs="Arial"/>
          <w:color w:val="4F81BD" w:themeColor="accent1"/>
        </w:rPr>
        <w:t>16 percent in Greater Minnesota</w:t>
      </w:r>
      <w:r w:rsidRPr="00B57310">
        <w:rPr>
          <w:rFonts w:asciiTheme="majorHAnsi" w:eastAsia="Times New Roman" w:hAnsiTheme="majorHAnsi" w:cs="Arial"/>
          <w:color w:val="4F81BD" w:themeColor="accent1"/>
        </w:rPr>
        <w:t xml:space="preserve">. </w:t>
      </w:r>
    </w:p>
    <w:p w14:paraId="23D048E9" w14:textId="77777777" w:rsidR="009D0715" w:rsidRPr="00844007" w:rsidRDefault="009D0715" w:rsidP="009D0715">
      <w:pPr>
        <w:rPr>
          <w:rFonts w:asciiTheme="majorHAnsi" w:eastAsia="Times New Roman" w:hAnsiTheme="majorHAnsi" w:cs="Arial"/>
          <w:color w:val="C0504D" w:themeColor="accent2"/>
        </w:rPr>
      </w:pPr>
    </w:p>
    <w:p w14:paraId="7A1E4AF5" w14:textId="77777777" w:rsidR="009D0715" w:rsidRPr="00B57310" w:rsidRDefault="009D0715" w:rsidP="009D0715">
      <w:pPr>
        <w:rPr>
          <w:rFonts w:asciiTheme="majorHAnsi" w:hAnsiTheme="majorHAnsi"/>
          <w:b/>
          <w:color w:val="4F81BD" w:themeColor="accent1"/>
        </w:rPr>
      </w:pPr>
      <w:r w:rsidRPr="00B57310">
        <w:rPr>
          <w:rFonts w:asciiTheme="majorHAnsi" w:hAnsiTheme="majorHAnsi"/>
          <w:b/>
          <w:color w:val="4F81BD" w:themeColor="accent1"/>
        </w:rPr>
        <w:t>NARROWING GAPS IN PERSONAL INCOME</w:t>
      </w:r>
    </w:p>
    <w:p w14:paraId="772EA02C" w14:textId="551B1EBA" w:rsidR="009D0715" w:rsidRPr="00B57310" w:rsidRDefault="009D0715" w:rsidP="009D0715">
      <w:pPr>
        <w:rPr>
          <w:rFonts w:asciiTheme="majorHAnsi" w:hAnsiTheme="majorHAnsi"/>
          <w:b/>
          <w:color w:val="4F81BD" w:themeColor="accent1"/>
          <w:sz w:val="20"/>
        </w:rPr>
      </w:pPr>
      <w:r w:rsidRPr="00B57310">
        <w:rPr>
          <w:rFonts w:asciiTheme="majorHAnsi" w:hAnsiTheme="majorHAnsi"/>
          <w:b/>
          <w:color w:val="4F81BD" w:themeColor="accent1"/>
          <w:sz w:val="20"/>
        </w:rPr>
        <w:t>http://datadrop-dev.startribune.com/20170712-mnrecovery/builds/</w:t>
      </w:r>
      <w:r w:rsidR="00346681" w:rsidRPr="00B57310">
        <w:rPr>
          <w:rFonts w:asciiTheme="majorHAnsi" w:hAnsiTheme="majorHAnsi"/>
          <w:b/>
          <w:color w:val="4F81BD" w:themeColor="accent1"/>
          <w:sz w:val="20"/>
        </w:rPr>
        <w:t>production</w:t>
      </w:r>
      <w:r w:rsidRPr="00B57310">
        <w:rPr>
          <w:rFonts w:asciiTheme="majorHAnsi" w:hAnsiTheme="majorHAnsi"/>
          <w:b/>
          <w:color w:val="4F81BD" w:themeColor="accent1"/>
          <w:sz w:val="20"/>
        </w:rPr>
        <w:t>/</w:t>
      </w:r>
      <w:proofErr w:type="gramStart"/>
      <w:r w:rsidRPr="00B57310">
        <w:rPr>
          <w:rFonts w:asciiTheme="majorHAnsi" w:hAnsiTheme="majorHAnsi"/>
          <w:b/>
          <w:color w:val="4F81BD" w:themeColor="accent1"/>
          <w:sz w:val="20"/>
        </w:rPr>
        <w:t>?chart</w:t>
      </w:r>
      <w:proofErr w:type="gramEnd"/>
      <w:r w:rsidRPr="00B57310">
        <w:rPr>
          <w:rFonts w:asciiTheme="majorHAnsi" w:hAnsiTheme="majorHAnsi"/>
          <w:b/>
          <w:color w:val="4F81BD" w:themeColor="accent1"/>
          <w:sz w:val="20"/>
        </w:rPr>
        <w:t>=gaps</w:t>
      </w:r>
    </w:p>
    <w:p w14:paraId="42B0223D" w14:textId="77777777" w:rsidR="009D0715" w:rsidRPr="00844007" w:rsidRDefault="009D0715" w:rsidP="009D0715">
      <w:pPr>
        <w:rPr>
          <w:rFonts w:asciiTheme="majorHAnsi" w:eastAsia="Times New Roman" w:hAnsiTheme="majorHAnsi" w:cs="Arial"/>
          <w:color w:val="C0504D" w:themeColor="accent2"/>
        </w:rPr>
      </w:pPr>
    </w:p>
    <w:p w14:paraId="3D3300D3" w14:textId="299A66FD" w:rsidR="009D0715" w:rsidRPr="00B57310" w:rsidRDefault="009D0715" w:rsidP="009D0715">
      <w:pPr>
        <w:rPr>
          <w:rFonts w:asciiTheme="majorHAnsi" w:eastAsia="Times New Roman" w:hAnsiTheme="majorHAnsi" w:cs="Arial"/>
          <w:color w:val="4F81BD" w:themeColor="accent1"/>
        </w:rPr>
      </w:pPr>
      <w:r w:rsidRPr="00B57310">
        <w:rPr>
          <w:rFonts w:asciiTheme="majorHAnsi" w:eastAsia="Times New Roman" w:hAnsiTheme="majorHAnsi" w:cs="Arial"/>
          <w:color w:val="4F81BD" w:themeColor="accent1"/>
        </w:rPr>
        <w:t>Going county-by-county, only two in the metro – Carver and Washington – were above the state average</w:t>
      </w:r>
      <w:r w:rsidR="00A9466D" w:rsidRPr="00B57310">
        <w:rPr>
          <w:rFonts w:asciiTheme="majorHAnsi" w:eastAsia="Times New Roman" w:hAnsiTheme="majorHAnsi" w:cs="Arial"/>
          <w:color w:val="4F81BD" w:themeColor="accent1"/>
        </w:rPr>
        <w:t xml:space="preserve"> for personal income growth</w:t>
      </w:r>
      <w:r w:rsidRPr="00B57310">
        <w:rPr>
          <w:rFonts w:asciiTheme="majorHAnsi" w:eastAsia="Times New Roman" w:hAnsiTheme="majorHAnsi" w:cs="Arial"/>
          <w:color w:val="4F81BD" w:themeColor="accent1"/>
        </w:rPr>
        <w:t xml:space="preserve">, while 47 </w:t>
      </w:r>
      <w:r w:rsidR="00B57310" w:rsidRPr="00B57310">
        <w:rPr>
          <w:rFonts w:asciiTheme="majorHAnsi" w:eastAsia="Times New Roman" w:hAnsiTheme="majorHAnsi" w:cs="Arial"/>
          <w:color w:val="4F81BD" w:themeColor="accent1"/>
        </w:rPr>
        <w:t>non-metro</w:t>
      </w:r>
      <w:r w:rsidRPr="00B57310">
        <w:rPr>
          <w:rFonts w:asciiTheme="majorHAnsi" w:eastAsia="Times New Roman" w:hAnsiTheme="majorHAnsi" w:cs="Arial"/>
          <w:color w:val="4F81BD" w:themeColor="accent1"/>
        </w:rPr>
        <w:t xml:space="preserve"> counties surpassed it, sometimes significantly. </w:t>
      </w:r>
    </w:p>
    <w:p w14:paraId="3D8EB428" w14:textId="77777777" w:rsidR="009D0715" w:rsidRPr="00B57310" w:rsidRDefault="009D0715" w:rsidP="009D0715">
      <w:pPr>
        <w:rPr>
          <w:rFonts w:asciiTheme="majorHAnsi" w:eastAsia="Times New Roman" w:hAnsiTheme="majorHAnsi" w:cs="Arial"/>
          <w:color w:val="4F81BD" w:themeColor="accent1"/>
        </w:rPr>
      </w:pPr>
    </w:p>
    <w:p w14:paraId="537B5592" w14:textId="1A64440F" w:rsidR="009D0715" w:rsidRPr="00B57310" w:rsidRDefault="00B57310" w:rsidP="009D0715">
      <w:pPr>
        <w:rPr>
          <w:rFonts w:asciiTheme="majorHAnsi" w:hAnsiTheme="majorHAnsi"/>
          <w:color w:val="4F81BD" w:themeColor="accent1"/>
        </w:rPr>
      </w:pPr>
      <w:r w:rsidRPr="00B57310">
        <w:rPr>
          <w:rFonts w:asciiTheme="majorHAnsi" w:eastAsia="Times New Roman" w:hAnsiTheme="majorHAnsi" w:cs="Arial"/>
          <w:color w:val="4F81BD" w:themeColor="accent1"/>
        </w:rPr>
        <w:t>For instance,</w:t>
      </w:r>
      <w:r w:rsidR="009D0715" w:rsidRPr="00B57310">
        <w:rPr>
          <w:rFonts w:asciiTheme="majorHAnsi" w:eastAsia="Times New Roman" w:hAnsiTheme="majorHAnsi" w:cs="Arial"/>
          <w:color w:val="4F81BD" w:themeColor="accent1"/>
        </w:rPr>
        <w:t xml:space="preserve"> </w:t>
      </w:r>
      <w:r w:rsidR="009D0715" w:rsidRPr="00B57310">
        <w:rPr>
          <w:rFonts w:asciiTheme="majorHAnsi" w:hAnsiTheme="majorHAnsi"/>
          <w:color w:val="4F81BD" w:themeColor="accent1"/>
        </w:rPr>
        <w:t>Swift County saw a more than 30 percent jump in average personal income, while Kittson, Stevens and Red Lake saw growth of 20 percent or more. Places that grew more slowly include Ramsey County with a much lower 8 percent increase over the t</w:t>
      </w:r>
      <w:r w:rsidRPr="00B57310">
        <w:rPr>
          <w:rFonts w:asciiTheme="majorHAnsi" w:hAnsiTheme="majorHAnsi"/>
          <w:color w:val="4F81BD" w:themeColor="accent1"/>
        </w:rPr>
        <w:t>ime period, while Hennepin rested</w:t>
      </w:r>
      <w:r w:rsidR="009D0715" w:rsidRPr="00B57310">
        <w:rPr>
          <w:rFonts w:asciiTheme="majorHAnsi" w:hAnsiTheme="majorHAnsi"/>
          <w:color w:val="4F81BD" w:themeColor="accent1"/>
        </w:rPr>
        <w:t xml:space="preserve"> at about the state average.</w:t>
      </w:r>
    </w:p>
    <w:p w14:paraId="6A27FFC4" w14:textId="77777777" w:rsidR="00614A02" w:rsidRPr="00844007" w:rsidRDefault="00614A02" w:rsidP="00567FB4">
      <w:pPr>
        <w:rPr>
          <w:rFonts w:asciiTheme="majorHAnsi" w:hAnsiTheme="majorHAnsi"/>
          <w:color w:val="C0504D" w:themeColor="accent2"/>
        </w:rPr>
      </w:pPr>
    </w:p>
    <w:p w14:paraId="13D9823A" w14:textId="3FD0CB3A" w:rsidR="00FC57ED" w:rsidRPr="006C5B21" w:rsidRDefault="00FC57ED" w:rsidP="00FC57ED">
      <w:pPr>
        <w:rPr>
          <w:rFonts w:asciiTheme="majorHAnsi" w:hAnsiTheme="majorHAnsi"/>
          <w:b/>
          <w:color w:val="4F81BD" w:themeColor="accent1"/>
        </w:rPr>
      </w:pPr>
      <w:r w:rsidRPr="006C5B21">
        <w:rPr>
          <w:rFonts w:asciiTheme="majorHAnsi" w:hAnsiTheme="majorHAnsi"/>
          <w:b/>
          <w:color w:val="4F81BD" w:themeColor="accent1"/>
        </w:rPr>
        <w:t>PERSONAL INCOME BY COUNTY</w:t>
      </w:r>
    </w:p>
    <w:p w14:paraId="64971A51" w14:textId="2DA787AE" w:rsidR="00FC57ED" w:rsidRPr="006C5B21" w:rsidRDefault="00346681" w:rsidP="00567FB4">
      <w:pPr>
        <w:rPr>
          <w:rFonts w:asciiTheme="majorHAnsi" w:hAnsiTheme="majorHAnsi"/>
          <w:b/>
          <w:color w:val="4F81BD" w:themeColor="accent1"/>
          <w:sz w:val="20"/>
        </w:rPr>
      </w:pPr>
      <w:r w:rsidRPr="006C5B21">
        <w:rPr>
          <w:rFonts w:asciiTheme="majorHAnsi" w:hAnsiTheme="majorHAnsi"/>
          <w:b/>
          <w:color w:val="4F81BD" w:themeColor="accent1"/>
          <w:sz w:val="20"/>
        </w:rPr>
        <w:t>http://datadrop-dev.startribune.com/20170712-mnrecovery/builds/production/</w:t>
      </w:r>
      <w:proofErr w:type="gramStart"/>
      <w:r w:rsidRPr="006C5B21">
        <w:rPr>
          <w:rFonts w:asciiTheme="majorHAnsi" w:hAnsiTheme="majorHAnsi"/>
          <w:b/>
          <w:color w:val="4F81BD" w:themeColor="accent1"/>
          <w:sz w:val="20"/>
        </w:rPr>
        <w:t>?chart</w:t>
      </w:r>
      <w:proofErr w:type="gramEnd"/>
      <w:r w:rsidRPr="006C5B21">
        <w:rPr>
          <w:rFonts w:asciiTheme="majorHAnsi" w:hAnsiTheme="majorHAnsi"/>
          <w:b/>
          <w:color w:val="4F81BD" w:themeColor="accent1"/>
          <w:sz w:val="20"/>
        </w:rPr>
        <w:t>=personal</w:t>
      </w:r>
    </w:p>
    <w:p w14:paraId="0F0CDBA8" w14:textId="77777777" w:rsidR="00346681" w:rsidRPr="00844007" w:rsidRDefault="00346681" w:rsidP="00567FB4">
      <w:pPr>
        <w:rPr>
          <w:rFonts w:asciiTheme="majorHAnsi" w:hAnsiTheme="majorHAnsi"/>
          <w:color w:val="C0504D" w:themeColor="accent2"/>
        </w:rPr>
      </w:pPr>
    </w:p>
    <w:p w14:paraId="6D336867" w14:textId="77777777" w:rsidR="005C076C" w:rsidRDefault="00614A02" w:rsidP="00567FB4">
      <w:pPr>
        <w:rPr>
          <w:rFonts w:asciiTheme="majorHAnsi" w:hAnsiTheme="majorHAnsi"/>
          <w:color w:val="4F81BD" w:themeColor="accent1"/>
        </w:rPr>
      </w:pPr>
      <w:r w:rsidRPr="007F39AA">
        <w:rPr>
          <w:rFonts w:asciiTheme="majorHAnsi" w:hAnsiTheme="majorHAnsi"/>
          <w:color w:val="4F81BD" w:themeColor="accent1"/>
        </w:rPr>
        <w:t>So though the</w:t>
      </w:r>
      <w:r w:rsidR="001821F8" w:rsidRPr="007F39AA">
        <w:rPr>
          <w:rFonts w:asciiTheme="majorHAnsi" w:hAnsiTheme="majorHAnsi"/>
          <w:color w:val="4F81BD" w:themeColor="accent1"/>
        </w:rPr>
        <w:t xml:space="preserve"> Twin Cities</w:t>
      </w:r>
      <w:r w:rsidR="007F39AA" w:rsidRPr="007F39AA">
        <w:rPr>
          <w:rFonts w:asciiTheme="majorHAnsi" w:hAnsiTheme="majorHAnsi"/>
          <w:color w:val="4F81BD" w:themeColor="accent1"/>
        </w:rPr>
        <w:t xml:space="preserve"> </w:t>
      </w:r>
      <w:r w:rsidR="002744E2" w:rsidRPr="007F39AA">
        <w:rPr>
          <w:rFonts w:asciiTheme="majorHAnsi" w:hAnsiTheme="majorHAnsi"/>
          <w:color w:val="4F81BD" w:themeColor="accent1"/>
        </w:rPr>
        <w:t xml:space="preserve">still </w:t>
      </w:r>
      <w:r w:rsidR="007F39AA" w:rsidRPr="007F39AA">
        <w:rPr>
          <w:rFonts w:asciiTheme="majorHAnsi" w:hAnsiTheme="majorHAnsi"/>
          <w:color w:val="4F81BD" w:themeColor="accent1"/>
        </w:rPr>
        <w:t xml:space="preserve">accounts </w:t>
      </w:r>
      <w:r w:rsidR="001821F8" w:rsidRPr="007F39AA">
        <w:rPr>
          <w:rFonts w:asciiTheme="majorHAnsi" w:hAnsiTheme="majorHAnsi"/>
          <w:color w:val="4F81BD" w:themeColor="accent1"/>
        </w:rPr>
        <w:t>for more than half the s</w:t>
      </w:r>
      <w:r w:rsidRPr="007F39AA">
        <w:rPr>
          <w:rFonts w:asciiTheme="majorHAnsi" w:hAnsiTheme="majorHAnsi"/>
          <w:color w:val="4F81BD" w:themeColor="accent1"/>
        </w:rPr>
        <w:t>tate’s income tax revenue</w:t>
      </w:r>
      <w:r w:rsidR="00EA3267" w:rsidRPr="007F39AA">
        <w:rPr>
          <w:rFonts w:asciiTheme="majorHAnsi" w:hAnsiTheme="majorHAnsi"/>
          <w:color w:val="4F81BD" w:themeColor="accent1"/>
        </w:rPr>
        <w:t xml:space="preserve"> </w:t>
      </w:r>
      <w:r w:rsidR="007F39AA" w:rsidRPr="007F39AA">
        <w:rPr>
          <w:rFonts w:asciiTheme="majorHAnsi" w:hAnsiTheme="majorHAnsi"/>
          <w:color w:val="4F81BD" w:themeColor="accent1"/>
        </w:rPr>
        <w:t>and has bounced back on many metrics</w:t>
      </w:r>
      <w:r w:rsidRPr="007F39AA">
        <w:rPr>
          <w:rFonts w:asciiTheme="majorHAnsi" w:hAnsiTheme="majorHAnsi"/>
          <w:color w:val="4F81BD" w:themeColor="accent1"/>
        </w:rPr>
        <w:t xml:space="preserve">, </w:t>
      </w:r>
      <w:r w:rsidR="007F39AA" w:rsidRPr="007F39AA">
        <w:rPr>
          <w:rFonts w:asciiTheme="majorHAnsi" w:hAnsiTheme="majorHAnsi"/>
          <w:color w:val="4F81BD" w:themeColor="accent1"/>
        </w:rPr>
        <w:t>it’s been at slower rates than much of</w:t>
      </w:r>
      <w:r w:rsidR="001821F8" w:rsidRPr="007F39AA">
        <w:rPr>
          <w:rFonts w:asciiTheme="majorHAnsi" w:hAnsiTheme="majorHAnsi"/>
          <w:color w:val="4F81BD" w:themeColor="accent1"/>
        </w:rPr>
        <w:t xml:space="preserve"> outstate Minnesota</w:t>
      </w:r>
      <w:r w:rsidR="003247F1" w:rsidRPr="007F39AA">
        <w:rPr>
          <w:rFonts w:asciiTheme="majorHAnsi" w:hAnsiTheme="majorHAnsi"/>
          <w:color w:val="4F81BD" w:themeColor="accent1"/>
        </w:rPr>
        <w:t>.</w:t>
      </w:r>
      <w:r w:rsidR="00DF0B22">
        <w:rPr>
          <w:rFonts w:asciiTheme="majorHAnsi" w:hAnsiTheme="majorHAnsi"/>
          <w:color w:val="4F81BD" w:themeColor="accent1"/>
        </w:rPr>
        <w:t xml:space="preserve"> </w:t>
      </w:r>
    </w:p>
    <w:p w14:paraId="72322D4F" w14:textId="77777777" w:rsidR="005C076C" w:rsidRDefault="005C076C" w:rsidP="00567FB4">
      <w:pPr>
        <w:rPr>
          <w:rFonts w:asciiTheme="majorHAnsi" w:hAnsiTheme="majorHAnsi"/>
          <w:color w:val="4F81BD" w:themeColor="accent1"/>
        </w:rPr>
      </w:pPr>
    </w:p>
    <w:p w14:paraId="20BC623F" w14:textId="7C694220" w:rsidR="006604C4" w:rsidRDefault="005C076C" w:rsidP="00567FB4">
      <w:pPr>
        <w:rPr>
          <w:rFonts w:asciiTheme="majorHAnsi" w:hAnsiTheme="majorHAnsi"/>
          <w:color w:val="4F81BD" w:themeColor="accent1"/>
        </w:rPr>
      </w:pPr>
      <w:r>
        <w:rPr>
          <w:rFonts w:asciiTheme="majorHAnsi" w:hAnsiTheme="majorHAnsi"/>
          <w:color w:val="4F81BD" w:themeColor="accent1"/>
        </w:rPr>
        <w:t xml:space="preserve">There are </w:t>
      </w:r>
      <w:r w:rsidR="00505162">
        <w:rPr>
          <w:rFonts w:asciiTheme="majorHAnsi" w:hAnsiTheme="majorHAnsi"/>
          <w:color w:val="4F81BD" w:themeColor="accent1"/>
        </w:rPr>
        <w:t>certainly</w:t>
      </w:r>
      <w:r>
        <w:rPr>
          <w:rFonts w:asciiTheme="majorHAnsi" w:hAnsiTheme="majorHAnsi"/>
          <w:color w:val="4F81BD" w:themeColor="accent1"/>
        </w:rPr>
        <w:t xml:space="preserve"> economic indicators where the metro has seen positive changes more quickly, specifically job recovery –</w:t>
      </w:r>
      <w:r w:rsidR="00505162">
        <w:rPr>
          <w:rFonts w:asciiTheme="majorHAnsi" w:hAnsiTheme="majorHAnsi"/>
          <w:color w:val="4F81BD" w:themeColor="accent1"/>
        </w:rPr>
        <w:t xml:space="preserve"> which has been slow nationally – and decreases in the number of children in poverty.</w:t>
      </w:r>
    </w:p>
    <w:p w14:paraId="27BDD21B" w14:textId="77777777" w:rsidR="001821F8" w:rsidRPr="00844007" w:rsidRDefault="001821F8" w:rsidP="00567FB4">
      <w:pPr>
        <w:rPr>
          <w:rFonts w:asciiTheme="majorHAnsi" w:hAnsiTheme="majorHAnsi"/>
          <w:color w:val="C0504D" w:themeColor="accent2"/>
        </w:rPr>
      </w:pPr>
    </w:p>
    <w:p w14:paraId="25C23D7E" w14:textId="72B9FF5F" w:rsidR="001821F8" w:rsidRPr="00553387" w:rsidRDefault="006604C4" w:rsidP="001821F8">
      <w:pPr>
        <w:rPr>
          <w:rFonts w:asciiTheme="majorHAnsi" w:hAnsiTheme="majorHAnsi"/>
          <w:color w:val="4F81BD" w:themeColor="accent1"/>
        </w:rPr>
      </w:pPr>
      <w:r w:rsidRPr="00553387">
        <w:rPr>
          <w:rFonts w:asciiTheme="majorHAnsi" w:hAnsiTheme="majorHAnsi"/>
          <w:color w:val="4F81BD" w:themeColor="accent1"/>
        </w:rPr>
        <w:t>Personal income --</w:t>
      </w:r>
      <w:r w:rsidR="001821F8" w:rsidRPr="00553387">
        <w:rPr>
          <w:rFonts w:asciiTheme="majorHAnsi" w:hAnsiTheme="majorHAnsi"/>
          <w:color w:val="4F81BD" w:themeColor="accent1"/>
        </w:rPr>
        <w:t xml:space="preserve"> a single in</w:t>
      </w:r>
      <w:r w:rsidRPr="00553387">
        <w:rPr>
          <w:rFonts w:asciiTheme="majorHAnsi" w:hAnsiTheme="majorHAnsi"/>
          <w:color w:val="4F81BD" w:themeColor="accent1"/>
        </w:rPr>
        <w:t xml:space="preserve">dividual’s income before taxes -- </w:t>
      </w:r>
      <w:r w:rsidR="001821F8" w:rsidRPr="00553387">
        <w:rPr>
          <w:rFonts w:asciiTheme="majorHAnsi" w:hAnsiTheme="majorHAnsi"/>
          <w:color w:val="4F81BD" w:themeColor="accent1"/>
        </w:rPr>
        <w:t xml:space="preserve">differs from median household income, which measures the combined income of everyone in a household. But </w:t>
      </w:r>
      <w:r w:rsidR="008E58BF" w:rsidRPr="00553387">
        <w:rPr>
          <w:rFonts w:asciiTheme="majorHAnsi" w:hAnsiTheme="majorHAnsi"/>
          <w:color w:val="4F81BD" w:themeColor="accent1"/>
        </w:rPr>
        <w:t>looking at household income reveals similar trends</w:t>
      </w:r>
      <w:r w:rsidRPr="00553387">
        <w:rPr>
          <w:rFonts w:asciiTheme="majorHAnsi" w:hAnsiTheme="majorHAnsi"/>
          <w:color w:val="4F81BD" w:themeColor="accent1"/>
        </w:rPr>
        <w:t>, with nearly 50 outstate counties showing growth above the state average</w:t>
      </w:r>
      <w:r w:rsidR="002F1C12" w:rsidRPr="00553387">
        <w:rPr>
          <w:rFonts w:asciiTheme="majorHAnsi" w:hAnsiTheme="majorHAnsi"/>
          <w:color w:val="4F81BD" w:themeColor="accent1"/>
        </w:rPr>
        <w:t xml:space="preserve"> of 3 percent</w:t>
      </w:r>
      <w:r w:rsidRPr="00553387">
        <w:rPr>
          <w:rFonts w:asciiTheme="majorHAnsi" w:hAnsiTheme="majorHAnsi"/>
          <w:color w:val="4F81BD" w:themeColor="accent1"/>
        </w:rPr>
        <w:t>, while much of the metro area rests somewhere below</w:t>
      </w:r>
      <w:r w:rsidR="00744A38" w:rsidRPr="00553387">
        <w:rPr>
          <w:rFonts w:asciiTheme="majorHAnsi" w:hAnsiTheme="majorHAnsi"/>
          <w:color w:val="4F81BD" w:themeColor="accent1"/>
        </w:rPr>
        <w:t xml:space="preserve"> that</w:t>
      </w:r>
      <w:r w:rsidRPr="00553387">
        <w:rPr>
          <w:rFonts w:asciiTheme="majorHAnsi" w:hAnsiTheme="majorHAnsi"/>
          <w:color w:val="4F81BD" w:themeColor="accent1"/>
        </w:rPr>
        <w:t>.</w:t>
      </w:r>
      <w:r w:rsidR="006A28C5" w:rsidRPr="00553387">
        <w:rPr>
          <w:rFonts w:asciiTheme="majorHAnsi" w:hAnsiTheme="majorHAnsi"/>
          <w:color w:val="4F81BD" w:themeColor="accent1"/>
        </w:rPr>
        <w:t xml:space="preserve"> </w:t>
      </w:r>
    </w:p>
    <w:p w14:paraId="15CAEFAD" w14:textId="77777777" w:rsidR="006604C4" w:rsidRPr="00844007" w:rsidRDefault="006604C4" w:rsidP="001821F8">
      <w:pPr>
        <w:rPr>
          <w:rFonts w:asciiTheme="majorHAnsi" w:hAnsiTheme="majorHAnsi"/>
          <w:color w:val="C0504D" w:themeColor="accent2"/>
        </w:rPr>
      </w:pPr>
    </w:p>
    <w:p w14:paraId="77F1378C" w14:textId="7BECF862" w:rsidR="006604C4" w:rsidRPr="006C5B21" w:rsidRDefault="006604C4" w:rsidP="001821F8">
      <w:pPr>
        <w:rPr>
          <w:rFonts w:asciiTheme="majorHAnsi" w:hAnsiTheme="majorHAnsi"/>
          <w:b/>
          <w:color w:val="4F81BD" w:themeColor="accent1"/>
        </w:rPr>
      </w:pPr>
      <w:r w:rsidRPr="006C5B21">
        <w:rPr>
          <w:rFonts w:asciiTheme="majorHAnsi" w:hAnsiTheme="majorHAnsi"/>
          <w:b/>
          <w:color w:val="4F81BD" w:themeColor="accent1"/>
        </w:rPr>
        <w:t>MEDIAN INCOME BY COUNTY</w:t>
      </w:r>
    </w:p>
    <w:p w14:paraId="1B8B3D3B" w14:textId="2DE6A50C" w:rsidR="00E4226E" w:rsidRPr="00844007" w:rsidRDefault="005800C3" w:rsidP="006604C4">
      <w:pPr>
        <w:rPr>
          <w:rFonts w:asciiTheme="majorHAnsi" w:hAnsiTheme="majorHAnsi"/>
          <w:b/>
          <w:color w:val="C0504D" w:themeColor="accent2"/>
          <w:sz w:val="20"/>
        </w:rPr>
      </w:pPr>
      <w:r w:rsidRPr="006C5B21">
        <w:rPr>
          <w:rFonts w:asciiTheme="majorHAnsi" w:hAnsiTheme="majorHAnsi"/>
          <w:b/>
          <w:color w:val="4F81BD" w:themeColor="accent1"/>
          <w:sz w:val="20"/>
        </w:rPr>
        <w:t>http://datadrop-dev.startribune.com/20170712-mnrecovery/builds/</w:t>
      </w:r>
      <w:r w:rsidR="00346681" w:rsidRPr="006C5B21">
        <w:rPr>
          <w:rFonts w:asciiTheme="majorHAnsi" w:hAnsiTheme="majorHAnsi"/>
          <w:b/>
          <w:color w:val="4F81BD" w:themeColor="accent1"/>
          <w:sz w:val="20"/>
        </w:rPr>
        <w:t>production</w:t>
      </w:r>
      <w:r w:rsidRPr="006C5B21">
        <w:rPr>
          <w:rFonts w:asciiTheme="majorHAnsi" w:hAnsiTheme="majorHAnsi"/>
          <w:b/>
          <w:color w:val="4F81BD" w:themeColor="accent1"/>
          <w:sz w:val="20"/>
        </w:rPr>
        <w:t>/</w:t>
      </w:r>
      <w:proofErr w:type="gramStart"/>
      <w:r w:rsidRPr="006C5B21">
        <w:rPr>
          <w:rFonts w:asciiTheme="majorHAnsi" w:hAnsiTheme="majorHAnsi"/>
          <w:b/>
          <w:color w:val="4F81BD" w:themeColor="accent1"/>
          <w:sz w:val="20"/>
        </w:rPr>
        <w:t>?chart</w:t>
      </w:r>
      <w:proofErr w:type="gramEnd"/>
      <w:r w:rsidRPr="006C5B21">
        <w:rPr>
          <w:rFonts w:asciiTheme="majorHAnsi" w:hAnsiTheme="majorHAnsi"/>
          <w:b/>
          <w:color w:val="4F81BD" w:themeColor="accent1"/>
          <w:sz w:val="20"/>
        </w:rPr>
        <w:t>=household</w:t>
      </w:r>
    </w:p>
    <w:p w14:paraId="125BE519" w14:textId="77777777" w:rsidR="005800C3" w:rsidRDefault="005800C3" w:rsidP="006604C4">
      <w:pPr>
        <w:rPr>
          <w:rFonts w:asciiTheme="majorHAnsi" w:hAnsiTheme="majorHAnsi"/>
          <w:color w:val="C0504D" w:themeColor="accent2"/>
        </w:rPr>
      </w:pPr>
    </w:p>
    <w:p w14:paraId="6486E6D5" w14:textId="6B19F845" w:rsidR="006A28C5" w:rsidRPr="006A28C5" w:rsidRDefault="006A28C5" w:rsidP="006604C4">
      <w:pPr>
        <w:rPr>
          <w:rFonts w:asciiTheme="majorHAnsi" w:hAnsiTheme="majorHAnsi"/>
          <w:color w:val="4F81BD" w:themeColor="accent1"/>
        </w:rPr>
      </w:pPr>
      <w:r w:rsidRPr="006A28C5">
        <w:rPr>
          <w:rFonts w:asciiTheme="majorHAnsi" w:hAnsiTheme="majorHAnsi"/>
          <w:color w:val="4F81BD" w:themeColor="accent1"/>
        </w:rPr>
        <w:lastRenderedPageBreak/>
        <w:t>Overall, the median household income in the metro grew at about the state average from 2009 to 2015, while in outstate it grew about a percentage point faster.</w:t>
      </w:r>
    </w:p>
    <w:p w14:paraId="26525505" w14:textId="77777777" w:rsidR="006A28C5" w:rsidRPr="00844007" w:rsidRDefault="006A28C5" w:rsidP="006604C4">
      <w:pPr>
        <w:rPr>
          <w:rFonts w:asciiTheme="majorHAnsi" w:hAnsiTheme="majorHAnsi"/>
          <w:color w:val="C0504D" w:themeColor="accent2"/>
        </w:rPr>
      </w:pPr>
    </w:p>
    <w:p w14:paraId="1A8F2AFB" w14:textId="30317D77" w:rsidR="00505162" w:rsidRPr="00016EBC" w:rsidRDefault="005C076C" w:rsidP="006604C4">
      <w:pPr>
        <w:rPr>
          <w:rFonts w:asciiTheme="majorHAnsi" w:hAnsiTheme="majorHAnsi"/>
          <w:color w:val="4F81BD" w:themeColor="accent1"/>
        </w:rPr>
      </w:pPr>
      <w:hyperlink r:id="rId6" w:history="1">
        <w:r w:rsidR="00E4226E" w:rsidRPr="00016EBC">
          <w:rPr>
            <w:rStyle w:val="Hyperlink"/>
            <w:rFonts w:asciiTheme="majorHAnsi" w:hAnsiTheme="majorHAnsi"/>
            <w:color w:val="4F81BD" w:themeColor="accent1"/>
          </w:rPr>
          <w:t>The same trends are found</w:t>
        </w:r>
      </w:hyperlink>
      <w:r w:rsidR="00E4226E" w:rsidRPr="00016EBC">
        <w:rPr>
          <w:rFonts w:asciiTheme="majorHAnsi" w:hAnsiTheme="majorHAnsi"/>
          <w:color w:val="4F81BD" w:themeColor="accent1"/>
        </w:rPr>
        <w:t xml:space="preserve"> when looking at changes in </w:t>
      </w:r>
      <w:r w:rsidR="00016EBC" w:rsidRPr="00016EBC">
        <w:rPr>
          <w:rFonts w:asciiTheme="majorHAnsi" w:hAnsiTheme="majorHAnsi"/>
          <w:color w:val="4F81BD" w:themeColor="accent1"/>
        </w:rPr>
        <w:t xml:space="preserve">both </w:t>
      </w:r>
      <w:r w:rsidR="00E4226E" w:rsidRPr="00016EBC">
        <w:rPr>
          <w:rFonts w:asciiTheme="majorHAnsi" w:hAnsiTheme="majorHAnsi"/>
          <w:color w:val="4F81BD" w:themeColor="accent1"/>
        </w:rPr>
        <w:t>wages</w:t>
      </w:r>
      <w:r w:rsidR="00016EBC" w:rsidRPr="00016EBC">
        <w:rPr>
          <w:rFonts w:asciiTheme="majorHAnsi" w:hAnsiTheme="majorHAnsi"/>
          <w:color w:val="4F81BD" w:themeColor="accent1"/>
        </w:rPr>
        <w:t xml:space="preserve"> and home prices f</w:t>
      </w:r>
      <w:r w:rsidR="00E4226E" w:rsidRPr="00016EBC">
        <w:rPr>
          <w:rFonts w:asciiTheme="majorHAnsi" w:hAnsiTheme="majorHAnsi"/>
          <w:color w:val="4F81BD" w:themeColor="accent1"/>
        </w:rPr>
        <w:t xml:space="preserve">rom 2015 to 2016, according to a </w:t>
      </w:r>
      <w:hyperlink r:id="rId7" w:history="1">
        <w:r w:rsidR="00E4226E" w:rsidRPr="00016EBC">
          <w:rPr>
            <w:rStyle w:val="Hyperlink"/>
            <w:rFonts w:asciiTheme="majorHAnsi" w:hAnsiTheme="majorHAnsi"/>
            <w:color w:val="4F81BD" w:themeColor="accent1"/>
          </w:rPr>
          <w:t>recent report from the National Association of Counties</w:t>
        </w:r>
      </w:hyperlink>
      <w:r w:rsidR="00E4226E" w:rsidRPr="00016EBC">
        <w:rPr>
          <w:rFonts w:asciiTheme="majorHAnsi" w:hAnsiTheme="majorHAnsi"/>
          <w:color w:val="4F81BD" w:themeColor="accent1"/>
        </w:rPr>
        <w:t xml:space="preserve">, which shows much of outstate Minnesota growing faster than </w:t>
      </w:r>
      <w:r w:rsidR="000367C7">
        <w:rPr>
          <w:rFonts w:asciiTheme="majorHAnsi" w:hAnsiTheme="majorHAnsi"/>
          <w:color w:val="4F81BD" w:themeColor="accent1"/>
        </w:rPr>
        <w:t>much of the metro area.</w:t>
      </w:r>
    </w:p>
    <w:p w14:paraId="5D901508" w14:textId="77777777" w:rsidR="009B167E" w:rsidRPr="00016EBC" w:rsidRDefault="009B167E" w:rsidP="00297FF0">
      <w:pPr>
        <w:rPr>
          <w:rFonts w:asciiTheme="majorHAnsi" w:hAnsiTheme="majorHAnsi"/>
          <w:color w:val="4F81BD" w:themeColor="accent1"/>
        </w:rPr>
      </w:pPr>
    </w:p>
    <w:p w14:paraId="3DF22A84" w14:textId="541FDC60" w:rsidR="00297FF0" w:rsidRPr="005E1A79" w:rsidRDefault="009B167E" w:rsidP="00297FF0">
      <w:pPr>
        <w:rPr>
          <w:rFonts w:asciiTheme="majorHAnsi" w:hAnsiTheme="majorHAnsi"/>
          <w:color w:val="C0504D" w:themeColor="accent2"/>
        </w:rPr>
      </w:pPr>
      <w:r w:rsidRPr="005E1A79">
        <w:rPr>
          <w:rFonts w:asciiTheme="majorHAnsi" w:hAnsiTheme="majorHAnsi"/>
          <w:color w:val="C0504D" w:themeColor="accent2"/>
        </w:rPr>
        <w:t>Changes in income, of course, trigger shifts in tax revenue.</w:t>
      </w:r>
    </w:p>
    <w:p w14:paraId="6F8172D9" w14:textId="77777777" w:rsidR="009B167E" w:rsidRPr="005E1A79" w:rsidRDefault="009B167E" w:rsidP="00297FF0">
      <w:pPr>
        <w:rPr>
          <w:rFonts w:asciiTheme="majorHAnsi" w:hAnsiTheme="majorHAnsi"/>
          <w:color w:val="C0504D" w:themeColor="accent2"/>
        </w:rPr>
      </w:pPr>
    </w:p>
    <w:p w14:paraId="72CF934C" w14:textId="67F65FC7" w:rsidR="00297FF0" w:rsidRPr="005E1A79" w:rsidRDefault="00297FF0" w:rsidP="00297FF0">
      <w:pPr>
        <w:rPr>
          <w:rFonts w:asciiTheme="majorHAnsi" w:hAnsiTheme="majorHAnsi"/>
          <w:color w:val="C0504D" w:themeColor="accent2"/>
        </w:rPr>
      </w:pPr>
      <w:r w:rsidRPr="005E1A79">
        <w:rPr>
          <w:rFonts w:asciiTheme="majorHAnsi" w:hAnsiTheme="majorHAnsi"/>
          <w:color w:val="C0504D" w:themeColor="accent2"/>
        </w:rPr>
        <w:t xml:space="preserve">Taxes paid per capita in non-metro counties increased 23 percent from 2009 to 2013, slightly outpacing the 21 percent increase in the Twin Cities. </w:t>
      </w:r>
      <w:r w:rsidR="00A171C3" w:rsidRPr="005E1A79">
        <w:rPr>
          <w:rFonts w:asciiTheme="majorHAnsi" w:hAnsiTheme="majorHAnsi"/>
          <w:color w:val="C0504D" w:themeColor="accent2"/>
        </w:rPr>
        <w:t>Most counties in the metro area also saw significant drop-offs in taxes paid per capita over the time period.</w:t>
      </w:r>
    </w:p>
    <w:p w14:paraId="715CF6BA" w14:textId="77777777" w:rsidR="00BE27B4" w:rsidRPr="005E1A79" w:rsidRDefault="00BE27B4" w:rsidP="00297FF0">
      <w:pPr>
        <w:rPr>
          <w:rFonts w:asciiTheme="majorHAnsi" w:hAnsiTheme="majorHAnsi"/>
          <w:color w:val="C0504D" w:themeColor="accent2"/>
        </w:rPr>
      </w:pPr>
    </w:p>
    <w:p w14:paraId="1672348F" w14:textId="36571682" w:rsidR="00BE27B4" w:rsidRPr="005E1A79" w:rsidRDefault="00BE27B4" w:rsidP="00297FF0">
      <w:pPr>
        <w:rPr>
          <w:rFonts w:asciiTheme="majorHAnsi" w:hAnsiTheme="majorHAnsi"/>
          <w:b/>
          <w:color w:val="C0504D" w:themeColor="accent2"/>
        </w:rPr>
      </w:pPr>
      <w:r w:rsidRPr="005E1A79">
        <w:rPr>
          <w:rFonts w:asciiTheme="majorHAnsi" w:hAnsiTheme="majorHAnsi"/>
          <w:b/>
          <w:color w:val="C0504D" w:themeColor="accent2"/>
        </w:rPr>
        <w:t>MORE ABOUT TAXES HERE</w:t>
      </w:r>
    </w:p>
    <w:p w14:paraId="49ADDC93" w14:textId="77777777" w:rsidR="00A00549" w:rsidRPr="005E1A79" w:rsidRDefault="00A00549" w:rsidP="00297FF0">
      <w:pPr>
        <w:rPr>
          <w:rFonts w:asciiTheme="majorHAnsi" w:hAnsiTheme="majorHAnsi"/>
          <w:color w:val="C0504D" w:themeColor="accent2"/>
        </w:rPr>
      </w:pPr>
    </w:p>
    <w:p w14:paraId="7C329DD7" w14:textId="277C0A57" w:rsidR="006F7973" w:rsidRPr="005E1A79" w:rsidRDefault="006F7973" w:rsidP="00297FF0">
      <w:pPr>
        <w:rPr>
          <w:rFonts w:asciiTheme="majorHAnsi" w:hAnsiTheme="majorHAnsi"/>
          <w:b/>
          <w:color w:val="C0504D" w:themeColor="accent2"/>
        </w:rPr>
      </w:pPr>
      <w:r w:rsidRPr="005E1A79">
        <w:rPr>
          <w:rFonts w:asciiTheme="majorHAnsi" w:hAnsiTheme="majorHAnsi"/>
          <w:b/>
          <w:color w:val="C0504D" w:themeColor="accent2"/>
        </w:rPr>
        <w:t xml:space="preserve">TAXES </w:t>
      </w:r>
      <w:r w:rsidR="00DF3DE9" w:rsidRPr="005E1A79">
        <w:rPr>
          <w:rFonts w:asciiTheme="majorHAnsi" w:hAnsiTheme="majorHAnsi"/>
          <w:b/>
          <w:color w:val="C0504D" w:themeColor="accent2"/>
        </w:rPr>
        <w:t>MAP</w:t>
      </w:r>
    </w:p>
    <w:p w14:paraId="27596925" w14:textId="45F2525D" w:rsidR="009B167E" w:rsidRPr="005E1A79" w:rsidRDefault="009B167E" w:rsidP="009B167E">
      <w:pPr>
        <w:rPr>
          <w:rFonts w:asciiTheme="majorHAnsi" w:hAnsiTheme="majorHAnsi"/>
          <w:b/>
          <w:color w:val="C0504D" w:themeColor="accent2"/>
          <w:sz w:val="20"/>
        </w:rPr>
      </w:pPr>
      <w:r w:rsidRPr="005E1A79">
        <w:rPr>
          <w:rFonts w:asciiTheme="majorHAnsi" w:hAnsiTheme="majorHAnsi"/>
          <w:b/>
          <w:color w:val="C0504D" w:themeColor="accent2"/>
          <w:sz w:val="20"/>
        </w:rPr>
        <w:t>http://datadrop-dev.startribune.com/20170712-mnrecovery/builds/</w:t>
      </w:r>
      <w:r w:rsidR="00552BA7" w:rsidRPr="005E1A79">
        <w:rPr>
          <w:rFonts w:asciiTheme="majorHAnsi" w:hAnsiTheme="majorHAnsi"/>
          <w:b/>
          <w:color w:val="C0504D" w:themeColor="accent2"/>
          <w:sz w:val="20"/>
        </w:rPr>
        <w:t>production</w:t>
      </w:r>
      <w:r w:rsidRPr="005E1A79">
        <w:rPr>
          <w:rFonts w:asciiTheme="majorHAnsi" w:hAnsiTheme="majorHAnsi"/>
          <w:b/>
          <w:color w:val="C0504D" w:themeColor="accent2"/>
          <w:sz w:val="20"/>
        </w:rPr>
        <w:t>/</w:t>
      </w:r>
      <w:proofErr w:type="gramStart"/>
      <w:r w:rsidRPr="005E1A79">
        <w:rPr>
          <w:rFonts w:asciiTheme="majorHAnsi" w:hAnsiTheme="majorHAnsi"/>
          <w:b/>
          <w:color w:val="C0504D" w:themeColor="accent2"/>
          <w:sz w:val="20"/>
        </w:rPr>
        <w:t>?chart</w:t>
      </w:r>
      <w:proofErr w:type="gramEnd"/>
      <w:r w:rsidRPr="005E1A79">
        <w:rPr>
          <w:rFonts w:asciiTheme="majorHAnsi" w:hAnsiTheme="majorHAnsi"/>
          <w:b/>
          <w:color w:val="C0504D" w:themeColor="accent2"/>
          <w:sz w:val="20"/>
        </w:rPr>
        <w:t>=</w:t>
      </w:r>
      <w:r w:rsidR="004F7AE6" w:rsidRPr="005E1A79">
        <w:rPr>
          <w:rFonts w:asciiTheme="majorHAnsi" w:hAnsiTheme="majorHAnsi"/>
          <w:b/>
          <w:color w:val="C0504D" w:themeColor="accent2"/>
          <w:sz w:val="20"/>
        </w:rPr>
        <w:t>aids</w:t>
      </w:r>
    </w:p>
    <w:p w14:paraId="265CD922" w14:textId="77777777" w:rsidR="00FF2569" w:rsidRPr="005E1A79" w:rsidRDefault="00FF2569" w:rsidP="00E73CF3">
      <w:pPr>
        <w:rPr>
          <w:rFonts w:asciiTheme="majorHAnsi" w:hAnsiTheme="majorHAnsi"/>
          <w:color w:val="C0504D" w:themeColor="accent2"/>
        </w:rPr>
      </w:pPr>
    </w:p>
    <w:p w14:paraId="01AFFD18" w14:textId="47F63156" w:rsidR="00A00549" w:rsidRDefault="003A0793" w:rsidP="00E73CF3">
      <w:pPr>
        <w:rPr>
          <w:rFonts w:asciiTheme="majorHAnsi" w:hAnsiTheme="majorHAnsi"/>
          <w:color w:val="C0504D" w:themeColor="accent2"/>
        </w:rPr>
      </w:pPr>
      <w:r w:rsidRPr="005E1A79">
        <w:rPr>
          <w:rFonts w:asciiTheme="majorHAnsi" w:hAnsiTheme="majorHAnsi"/>
          <w:color w:val="C0504D" w:themeColor="accent2"/>
        </w:rPr>
        <w:t>Also, the</w:t>
      </w:r>
      <w:r w:rsidR="00FF2569" w:rsidRPr="005E1A79">
        <w:rPr>
          <w:rFonts w:asciiTheme="majorHAnsi" w:hAnsiTheme="majorHAnsi"/>
          <w:color w:val="C0504D" w:themeColor="accent2"/>
        </w:rPr>
        <w:t xml:space="preserve"> amount of government aid rendered per capita across Minnesota has </w:t>
      </w:r>
      <w:bookmarkStart w:id="0" w:name="_GoBack"/>
      <w:bookmarkEnd w:id="0"/>
      <w:r w:rsidR="00FF2569" w:rsidRPr="005E1A79">
        <w:rPr>
          <w:rFonts w:asciiTheme="majorHAnsi" w:hAnsiTheme="majorHAnsi"/>
          <w:color w:val="C0504D" w:themeColor="accent2"/>
        </w:rPr>
        <w:t xml:space="preserve">narrowed to be nearly the same overall between </w:t>
      </w:r>
      <w:proofErr w:type="gramStart"/>
      <w:r w:rsidR="00FF2569" w:rsidRPr="005E1A79">
        <w:rPr>
          <w:rFonts w:asciiTheme="majorHAnsi" w:hAnsiTheme="majorHAnsi"/>
          <w:color w:val="C0504D" w:themeColor="accent2"/>
        </w:rPr>
        <w:t>metr</w:t>
      </w:r>
      <w:r w:rsidR="00022B69" w:rsidRPr="005E1A79">
        <w:rPr>
          <w:rFonts w:asciiTheme="majorHAnsi" w:hAnsiTheme="majorHAnsi"/>
          <w:color w:val="C0504D" w:themeColor="accent2"/>
        </w:rPr>
        <w:t>o</w:t>
      </w:r>
      <w:proofErr w:type="gramEnd"/>
      <w:r w:rsidR="00022B69" w:rsidRPr="005E1A79">
        <w:rPr>
          <w:rFonts w:asciiTheme="majorHAnsi" w:hAnsiTheme="majorHAnsi"/>
          <w:color w:val="C0504D" w:themeColor="accent2"/>
        </w:rPr>
        <w:t xml:space="preserve"> and outstate – roughly $2,600 – signaling a shift in </w:t>
      </w:r>
      <w:r w:rsidRPr="005E1A79">
        <w:rPr>
          <w:rFonts w:asciiTheme="majorHAnsi" w:hAnsiTheme="majorHAnsi"/>
          <w:color w:val="C0504D" w:themeColor="accent2"/>
        </w:rPr>
        <w:t>aid eligibility in some counties.</w:t>
      </w:r>
    </w:p>
    <w:p w14:paraId="75A70842" w14:textId="77777777" w:rsidR="00505162" w:rsidRDefault="00505162" w:rsidP="00E73CF3">
      <w:pPr>
        <w:rPr>
          <w:rFonts w:asciiTheme="majorHAnsi" w:hAnsiTheme="majorHAnsi"/>
          <w:color w:val="C0504D" w:themeColor="accent2"/>
        </w:rPr>
      </w:pPr>
    </w:p>
    <w:p w14:paraId="7E307626" w14:textId="77777777" w:rsidR="00505162" w:rsidRDefault="00505162" w:rsidP="00505162">
      <w:pPr>
        <w:rPr>
          <w:rFonts w:asciiTheme="majorHAnsi" w:hAnsiTheme="majorHAnsi"/>
          <w:color w:val="4F81BD" w:themeColor="accent1"/>
        </w:rPr>
      </w:pPr>
      <w:r w:rsidRPr="00016EBC">
        <w:rPr>
          <w:rFonts w:asciiTheme="majorHAnsi" w:hAnsiTheme="majorHAnsi"/>
          <w:color w:val="4F81BD" w:themeColor="accent1"/>
        </w:rPr>
        <w:t>Not all rural counties have se</w:t>
      </w:r>
      <w:r>
        <w:rPr>
          <w:rFonts w:asciiTheme="majorHAnsi" w:hAnsiTheme="majorHAnsi"/>
          <w:color w:val="4F81BD" w:themeColor="accent1"/>
        </w:rPr>
        <w:t xml:space="preserve">en equal growth, and the </w:t>
      </w:r>
      <w:proofErr w:type="spellStart"/>
      <w:r>
        <w:rPr>
          <w:rFonts w:asciiTheme="majorHAnsi" w:hAnsiTheme="majorHAnsi"/>
          <w:color w:val="4F81BD" w:themeColor="accent1"/>
        </w:rPr>
        <w:t>NACo</w:t>
      </w:r>
      <w:proofErr w:type="spellEnd"/>
      <w:r>
        <w:rPr>
          <w:rFonts w:asciiTheme="majorHAnsi" w:hAnsiTheme="majorHAnsi"/>
          <w:color w:val="4F81BD" w:themeColor="accent1"/>
        </w:rPr>
        <w:t xml:space="preserve"> report shows that growth everywhere is slower than expected. B</w:t>
      </w:r>
      <w:r w:rsidRPr="00016EBC">
        <w:rPr>
          <w:rFonts w:asciiTheme="majorHAnsi" w:hAnsiTheme="majorHAnsi"/>
          <w:color w:val="4F81BD" w:themeColor="accent1"/>
        </w:rPr>
        <w:t>ut while some areas are still struggling, the data shows upswings in a vast majority of outstate Minnesota.</w:t>
      </w:r>
    </w:p>
    <w:p w14:paraId="2431890A" w14:textId="77777777" w:rsidR="00505162" w:rsidRDefault="00505162" w:rsidP="00505162">
      <w:pPr>
        <w:rPr>
          <w:rFonts w:asciiTheme="majorHAnsi" w:hAnsiTheme="majorHAnsi"/>
          <w:color w:val="4F81BD" w:themeColor="accent1"/>
        </w:rPr>
      </w:pPr>
    </w:p>
    <w:p w14:paraId="1B631A94" w14:textId="77777777" w:rsidR="00505162" w:rsidRPr="007F39AA" w:rsidRDefault="00505162" w:rsidP="00505162">
      <w:pPr>
        <w:rPr>
          <w:rFonts w:asciiTheme="majorHAnsi" w:hAnsiTheme="majorHAnsi"/>
          <w:color w:val="4F81BD" w:themeColor="accent1"/>
        </w:rPr>
      </w:pPr>
      <w:r>
        <w:rPr>
          <w:rFonts w:asciiTheme="majorHAnsi" w:hAnsiTheme="majorHAnsi"/>
          <w:color w:val="4F81BD" w:themeColor="accent1"/>
        </w:rPr>
        <w:t>Since no one metric can paint a clear picture of economic conditions, it’s helpful to delve into multiple different indicators to see what’s going on.</w:t>
      </w:r>
    </w:p>
    <w:p w14:paraId="43FF605B" w14:textId="77777777" w:rsidR="00505162" w:rsidRDefault="00505162" w:rsidP="00505162">
      <w:pPr>
        <w:rPr>
          <w:rFonts w:asciiTheme="majorHAnsi" w:hAnsiTheme="majorHAnsi"/>
          <w:color w:val="4F81BD" w:themeColor="accent1"/>
        </w:rPr>
      </w:pPr>
    </w:p>
    <w:p w14:paraId="37204C90" w14:textId="3CF86FF7" w:rsidR="00505162" w:rsidRPr="0007225E" w:rsidRDefault="00505162" w:rsidP="00505162">
      <w:pPr>
        <w:rPr>
          <w:rFonts w:asciiTheme="majorHAnsi" w:hAnsiTheme="majorHAnsi"/>
          <w:b/>
          <w:color w:val="C0504D" w:themeColor="accent2"/>
        </w:rPr>
      </w:pPr>
      <w:r w:rsidRPr="0007225E">
        <w:rPr>
          <w:rFonts w:asciiTheme="majorHAnsi" w:hAnsiTheme="majorHAnsi"/>
          <w:b/>
          <w:color w:val="C0504D" w:themeColor="accent2"/>
        </w:rPr>
        <w:t>INDEX MAP</w:t>
      </w:r>
    </w:p>
    <w:p w14:paraId="6D26116B" w14:textId="7C104E38" w:rsidR="00505162" w:rsidRPr="0007225E" w:rsidRDefault="00505162" w:rsidP="00505162">
      <w:pPr>
        <w:rPr>
          <w:rFonts w:asciiTheme="majorHAnsi" w:hAnsiTheme="majorHAnsi"/>
          <w:b/>
          <w:color w:val="C0504D" w:themeColor="accent2"/>
          <w:sz w:val="20"/>
        </w:rPr>
      </w:pPr>
      <w:r w:rsidRPr="0007225E">
        <w:rPr>
          <w:rFonts w:asciiTheme="majorHAnsi" w:hAnsiTheme="majorHAnsi"/>
          <w:b/>
          <w:color w:val="C0504D" w:themeColor="accent2"/>
          <w:sz w:val="20"/>
        </w:rPr>
        <w:t>http://datadrop-dev.startribune.com/20170712-mnrecovery/builds/production/</w:t>
      </w:r>
      <w:proofErr w:type="gramStart"/>
      <w:r w:rsidRPr="0007225E">
        <w:rPr>
          <w:rFonts w:asciiTheme="majorHAnsi" w:hAnsiTheme="majorHAnsi"/>
          <w:b/>
          <w:color w:val="C0504D" w:themeColor="accent2"/>
          <w:sz w:val="20"/>
        </w:rPr>
        <w:t>?chart</w:t>
      </w:r>
      <w:proofErr w:type="gramEnd"/>
      <w:r w:rsidRPr="0007225E">
        <w:rPr>
          <w:rFonts w:asciiTheme="majorHAnsi" w:hAnsiTheme="majorHAnsi"/>
          <w:b/>
          <w:color w:val="C0504D" w:themeColor="accent2"/>
          <w:sz w:val="20"/>
        </w:rPr>
        <w:t>=</w:t>
      </w:r>
      <w:r w:rsidRPr="0007225E">
        <w:rPr>
          <w:rFonts w:asciiTheme="majorHAnsi" w:hAnsiTheme="majorHAnsi"/>
          <w:b/>
          <w:color w:val="C0504D" w:themeColor="accent2"/>
          <w:sz w:val="20"/>
        </w:rPr>
        <w:t>index</w:t>
      </w:r>
    </w:p>
    <w:p w14:paraId="23F4B780" w14:textId="77777777" w:rsidR="00505162" w:rsidRPr="005E1A79" w:rsidRDefault="00505162" w:rsidP="00E73CF3">
      <w:pPr>
        <w:rPr>
          <w:rFonts w:asciiTheme="majorHAnsi" w:hAnsiTheme="majorHAnsi"/>
          <w:color w:val="C0504D" w:themeColor="accent2"/>
        </w:rPr>
      </w:pPr>
    </w:p>
    <w:p w14:paraId="046C8ACD" w14:textId="77777777" w:rsidR="00E73CF3" w:rsidRPr="00844007" w:rsidRDefault="00E73CF3" w:rsidP="00567FB4">
      <w:pPr>
        <w:rPr>
          <w:rFonts w:asciiTheme="majorHAnsi" w:hAnsiTheme="majorHAnsi"/>
          <w:color w:val="C0504D" w:themeColor="accent2"/>
        </w:rPr>
      </w:pPr>
    </w:p>
    <w:p w14:paraId="69D15C42" w14:textId="6C119D95" w:rsidR="00297FF0" w:rsidRPr="00EB03EE" w:rsidRDefault="00297FF0" w:rsidP="00567FB4">
      <w:pPr>
        <w:rPr>
          <w:rFonts w:asciiTheme="majorHAnsi" w:hAnsiTheme="majorHAnsi"/>
          <w:color w:val="4F81BD" w:themeColor="accent1"/>
        </w:rPr>
      </w:pPr>
      <w:r w:rsidRPr="00EB03EE">
        <w:rPr>
          <w:rFonts w:asciiTheme="majorHAnsi" w:hAnsiTheme="majorHAnsi"/>
          <w:color w:val="4F81BD" w:themeColor="accent1"/>
        </w:rPr>
        <w:t>Measuring what’s driving Greater Minnesota’s economic recovery is a little trickier to isola</w:t>
      </w:r>
      <w:r w:rsidR="003A0793" w:rsidRPr="00EB03EE">
        <w:rPr>
          <w:rFonts w:asciiTheme="majorHAnsi" w:hAnsiTheme="majorHAnsi"/>
          <w:color w:val="4F81BD" w:themeColor="accent1"/>
        </w:rPr>
        <w:t xml:space="preserve">te, especially since there are multiple explanations and every </w:t>
      </w:r>
      <w:r w:rsidR="00A171C3" w:rsidRPr="00EB03EE">
        <w:rPr>
          <w:rFonts w:asciiTheme="majorHAnsi" w:hAnsiTheme="majorHAnsi"/>
          <w:color w:val="4F81BD" w:themeColor="accent1"/>
        </w:rPr>
        <w:t>region of the state</w:t>
      </w:r>
      <w:r w:rsidR="003A0793" w:rsidRPr="00EB03EE">
        <w:rPr>
          <w:rFonts w:asciiTheme="majorHAnsi" w:hAnsiTheme="majorHAnsi"/>
          <w:color w:val="4F81BD" w:themeColor="accent1"/>
        </w:rPr>
        <w:t xml:space="preserve"> has its own story to tell.</w:t>
      </w:r>
    </w:p>
    <w:p w14:paraId="2B9CC73C" w14:textId="77777777" w:rsidR="00297FF0" w:rsidRPr="00844007" w:rsidRDefault="00297FF0" w:rsidP="00567FB4">
      <w:pPr>
        <w:rPr>
          <w:rFonts w:asciiTheme="majorHAnsi" w:hAnsiTheme="majorHAnsi"/>
          <w:color w:val="C0504D" w:themeColor="accent2"/>
        </w:rPr>
      </w:pPr>
    </w:p>
    <w:p w14:paraId="209E81D1" w14:textId="244574F2" w:rsidR="003A0793" w:rsidRPr="00EB03EE" w:rsidRDefault="003A0793" w:rsidP="00567FB4">
      <w:pPr>
        <w:rPr>
          <w:rFonts w:asciiTheme="majorHAnsi" w:hAnsiTheme="majorHAnsi"/>
          <w:color w:val="4F81BD" w:themeColor="accent1"/>
        </w:rPr>
      </w:pPr>
      <w:r w:rsidRPr="00EB03EE">
        <w:rPr>
          <w:rFonts w:asciiTheme="majorHAnsi" w:hAnsiTheme="majorHAnsi"/>
          <w:color w:val="4F81BD" w:themeColor="accent1"/>
        </w:rPr>
        <w:t xml:space="preserve">But economic experts have floated several possibilities </w:t>
      </w:r>
      <w:r w:rsidR="00A171C3" w:rsidRPr="00EB03EE">
        <w:rPr>
          <w:rFonts w:asciiTheme="majorHAnsi" w:hAnsiTheme="majorHAnsi"/>
          <w:color w:val="4F81BD" w:themeColor="accent1"/>
        </w:rPr>
        <w:t>to explain</w:t>
      </w:r>
      <w:r w:rsidRPr="00EB03EE">
        <w:rPr>
          <w:rFonts w:asciiTheme="majorHAnsi" w:hAnsiTheme="majorHAnsi"/>
          <w:color w:val="4F81BD" w:themeColor="accent1"/>
        </w:rPr>
        <w:t xml:space="preserve"> how many outstate counties have recovered </w:t>
      </w:r>
      <w:r w:rsidR="00A171C3" w:rsidRPr="00EB03EE">
        <w:rPr>
          <w:rFonts w:asciiTheme="majorHAnsi" w:hAnsiTheme="majorHAnsi"/>
          <w:color w:val="4F81BD" w:themeColor="accent1"/>
        </w:rPr>
        <w:t xml:space="preserve">so well </w:t>
      </w:r>
      <w:r w:rsidRPr="00EB03EE">
        <w:rPr>
          <w:rFonts w:asciiTheme="majorHAnsi" w:hAnsiTheme="majorHAnsi"/>
          <w:color w:val="4F81BD" w:themeColor="accent1"/>
        </w:rPr>
        <w:t>from the recession.</w:t>
      </w:r>
    </w:p>
    <w:p w14:paraId="7BE6F475" w14:textId="77777777" w:rsidR="003A0793" w:rsidRPr="00844007" w:rsidRDefault="003A0793" w:rsidP="00567FB4">
      <w:pPr>
        <w:rPr>
          <w:rFonts w:asciiTheme="majorHAnsi" w:hAnsiTheme="majorHAnsi"/>
          <w:color w:val="C0504D" w:themeColor="accent2"/>
        </w:rPr>
      </w:pPr>
    </w:p>
    <w:p w14:paraId="7080EBB8" w14:textId="2B6FF927" w:rsidR="003A0793" w:rsidRPr="00844007" w:rsidRDefault="00297FF0" w:rsidP="00567FB4">
      <w:pPr>
        <w:rPr>
          <w:rFonts w:asciiTheme="majorHAnsi" w:hAnsiTheme="majorHAnsi"/>
          <w:color w:val="C0504D" w:themeColor="accent2"/>
        </w:rPr>
      </w:pPr>
      <w:r w:rsidRPr="00844007">
        <w:rPr>
          <w:rFonts w:asciiTheme="majorHAnsi" w:hAnsiTheme="majorHAnsi"/>
          <w:color w:val="C0504D" w:themeColor="accent2"/>
        </w:rPr>
        <w:t xml:space="preserve">First, some of the greatest growth is found in </w:t>
      </w:r>
      <w:r w:rsidR="003A0793" w:rsidRPr="00844007">
        <w:rPr>
          <w:rFonts w:asciiTheme="majorHAnsi" w:hAnsiTheme="majorHAnsi"/>
          <w:color w:val="C0504D" w:themeColor="accent2"/>
        </w:rPr>
        <w:t>northwestern Minnesota</w:t>
      </w:r>
      <w:r w:rsidRPr="00844007">
        <w:rPr>
          <w:rFonts w:asciiTheme="majorHAnsi" w:hAnsiTheme="majorHAnsi"/>
          <w:color w:val="C0504D" w:themeColor="accent2"/>
        </w:rPr>
        <w:t xml:space="preserve">, which </w:t>
      </w:r>
      <w:r w:rsidR="003A0793" w:rsidRPr="00844007">
        <w:rPr>
          <w:rFonts w:asciiTheme="majorHAnsi" w:hAnsiTheme="majorHAnsi"/>
          <w:color w:val="C0504D" w:themeColor="accent2"/>
        </w:rPr>
        <w:t>has</w:t>
      </w:r>
      <w:r w:rsidRPr="00844007">
        <w:rPr>
          <w:rFonts w:asciiTheme="majorHAnsi" w:hAnsiTheme="majorHAnsi"/>
          <w:color w:val="C0504D" w:themeColor="accent2"/>
        </w:rPr>
        <w:t xml:space="preserve"> </w:t>
      </w:r>
      <w:r w:rsidR="00A171C3">
        <w:rPr>
          <w:rFonts w:asciiTheme="majorHAnsi" w:hAnsiTheme="majorHAnsi"/>
          <w:color w:val="C0504D" w:themeColor="accent2"/>
        </w:rPr>
        <w:t xml:space="preserve">been </w:t>
      </w:r>
      <w:r w:rsidRPr="00844007">
        <w:rPr>
          <w:rFonts w:asciiTheme="majorHAnsi" w:hAnsiTheme="majorHAnsi"/>
          <w:color w:val="C0504D" w:themeColor="accent2"/>
        </w:rPr>
        <w:t xml:space="preserve">partially affected by the </w:t>
      </w:r>
      <w:r w:rsidR="00FF2569" w:rsidRPr="00844007">
        <w:rPr>
          <w:rFonts w:asciiTheme="majorHAnsi" w:hAnsiTheme="majorHAnsi"/>
          <w:color w:val="C0504D" w:themeColor="accent2"/>
        </w:rPr>
        <w:t>past</w:t>
      </w:r>
      <w:r w:rsidRPr="00844007">
        <w:rPr>
          <w:rFonts w:asciiTheme="majorHAnsi" w:hAnsiTheme="majorHAnsi"/>
          <w:color w:val="C0504D" w:themeColor="accent2"/>
        </w:rPr>
        <w:t xml:space="preserve"> decade’s North Dakota oil boom. </w:t>
      </w:r>
      <w:r w:rsidR="00A171C3">
        <w:rPr>
          <w:rFonts w:asciiTheme="majorHAnsi" w:hAnsiTheme="majorHAnsi"/>
          <w:color w:val="C0504D" w:themeColor="accent2"/>
        </w:rPr>
        <w:t>This relationship has caused</w:t>
      </w:r>
      <w:r w:rsidR="003A0793" w:rsidRPr="00844007">
        <w:rPr>
          <w:rFonts w:asciiTheme="majorHAnsi" w:hAnsiTheme="majorHAnsi"/>
          <w:color w:val="C0504D" w:themeColor="accent2"/>
        </w:rPr>
        <w:t xml:space="preserve"> some </w:t>
      </w:r>
      <w:r w:rsidR="00A171C3">
        <w:rPr>
          <w:rFonts w:asciiTheme="majorHAnsi" w:hAnsiTheme="majorHAnsi"/>
          <w:color w:val="C0504D" w:themeColor="accent2"/>
        </w:rPr>
        <w:t xml:space="preserve">downturn in these counties </w:t>
      </w:r>
      <w:r w:rsidR="003A0793" w:rsidRPr="00844007">
        <w:rPr>
          <w:rFonts w:asciiTheme="majorHAnsi" w:hAnsiTheme="majorHAnsi"/>
          <w:color w:val="C0504D" w:themeColor="accent2"/>
        </w:rPr>
        <w:t xml:space="preserve">due to fluctuations in </w:t>
      </w:r>
      <w:r w:rsidR="00A171C3">
        <w:rPr>
          <w:rFonts w:asciiTheme="majorHAnsi" w:hAnsiTheme="majorHAnsi"/>
          <w:color w:val="C0504D" w:themeColor="accent2"/>
        </w:rPr>
        <w:t>oil prices</w:t>
      </w:r>
      <w:r w:rsidR="003A0793" w:rsidRPr="00844007">
        <w:rPr>
          <w:rFonts w:asciiTheme="majorHAnsi" w:hAnsiTheme="majorHAnsi"/>
          <w:color w:val="C0504D" w:themeColor="accent2"/>
        </w:rPr>
        <w:t xml:space="preserve">, but it certainly helped </w:t>
      </w:r>
      <w:r w:rsidR="00A171C3">
        <w:rPr>
          <w:rFonts w:asciiTheme="majorHAnsi" w:hAnsiTheme="majorHAnsi"/>
          <w:color w:val="C0504D" w:themeColor="accent2"/>
        </w:rPr>
        <w:t xml:space="preserve">them </w:t>
      </w:r>
      <w:r w:rsidR="003A0793" w:rsidRPr="00844007">
        <w:rPr>
          <w:rFonts w:asciiTheme="majorHAnsi" w:hAnsiTheme="majorHAnsi"/>
          <w:color w:val="C0504D" w:themeColor="accent2"/>
        </w:rPr>
        <w:t>through the recession.</w:t>
      </w:r>
    </w:p>
    <w:p w14:paraId="5242B47B" w14:textId="77777777" w:rsidR="00FB0CB5" w:rsidRPr="00844007" w:rsidRDefault="00FB0CB5" w:rsidP="00567FB4">
      <w:pPr>
        <w:rPr>
          <w:rFonts w:asciiTheme="majorHAnsi" w:hAnsiTheme="majorHAnsi"/>
          <w:color w:val="C0504D" w:themeColor="accent2"/>
        </w:rPr>
      </w:pPr>
    </w:p>
    <w:p w14:paraId="6C1444D1" w14:textId="7E0CB81B" w:rsidR="00297FF0" w:rsidRPr="00EB03EE" w:rsidRDefault="00297FF0" w:rsidP="00567FB4">
      <w:pPr>
        <w:rPr>
          <w:rFonts w:asciiTheme="majorHAnsi" w:hAnsiTheme="majorHAnsi"/>
          <w:color w:val="4F81BD" w:themeColor="accent1"/>
        </w:rPr>
      </w:pPr>
      <w:r w:rsidRPr="00EB03EE">
        <w:rPr>
          <w:rFonts w:asciiTheme="majorHAnsi" w:hAnsiTheme="majorHAnsi"/>
          <w:color w:val="4F81BD" w:themeColor="accent1"/>
        </w:rPr>
        <w:t xml:space="preserve">Experts have also cited the working age can start </w:t>
      </w:r>
      <w:r w:rsidR="006F7973" w:rsidRPr="00EB03EE">
        <w:rPr>
          <w:rFonts w:asciiTheme="majorHAnsi" w:hAnsiTheme="majorHAnsi"/>
          <w:color w:val="4F81BD" w:themeColor="accent1"/>
        </w:rPr>
        <w:t>at adolescence</w:t>
      </w:r>
      <w:r w:rsidRPr="00EB03EE">
        <w:rPr>
          <w:rFonts w:asciiTheme="majorHAnsi" w:hAnsiTheme="majorHAnsi"/>
          <w:color w:val="4F81BD" w:themeColor="accent1"/>
        </w:rPr>
        <w:t xml:space="preserve"> in rural counties and stretch well </w:t>
      </w:r>
      <w:r w:rsidR="003A0793" w:rsidRPr="00EB03EE">
        <w:rPr>
          <w:rFonts w:asciiTheme="majorHAnsi" w:hAnsiTheme="majorHAnsi"/>
          <w:color w:val="4F81BD" w:themeColor="accent1"/>
        </w:rPr>
        <w:t>past the typical retirement age, whereas in the metro, people tend to retire in their sixties.</w:t>
      </w:r>
    </w:p>
    <w:p w14:paraId="4A587653" w14:textId="77777777" w:rsidR="00B924E6" w:rsidRPr="00844007" w:rsidRDefault="00B924E6" w:rsidP="00567FB4">
      <w:pPr>
        <w:rPr>
          <w:rFonts w:asciiTheme="majorHAnsi" w:hAnsiTheme="majorHAnsi"/>
          <w:color w:val="C0504D" w:themeColor="accent2"/>
        </w:rPr>
      </w:pPr>
    </w:p>
    <w:p w14:paraId="09642B85" w14:textId="77777777" w:rsidR="00284E0E" w:rsidRPr="00844007" w:rsidRDefault="00B924E6" w:rsidP="00567FB4">
      <w:pPr>
        <w:rPr>
          <w:rFonts w:asciiTheme="majorHAnsi" w:hAnsiTheme="majorHAnsi"/>
          <w:color w:val="C0504D" w:themeColor="accent2"/>
        </w:rPr>
      </w:pPr>
      <w:r w:rsidRPr="00844007">
        <w:rPr>
          <w:rFonts w:asciiTheme="majorHAnsi" w:hAnsiTheme="majorHAnsi"/>
          <w:color w:val="C0504D" w:themeColor="accent2"/>
        </w:rPr>
        <w:t>Additionally,</w:t>
      </w:r>
      <w:r w:rsidR="003A0793" w:rsidRPr="00844007">
        <w:rPr>
          <w:rFonts w:asciiTheme="majorHAnsi" w:hAnsiTheme="majorHAnsi"/>
          <w:color w:val="C0504D" w:themeColor="accent2"/>
        </w:rPr>
        <w:t xml:space="preserve"> studies show</w:t>
      </w:r>
      <w:r w:rsidRPr="00844007">
        <w:rPr>
          <w:rFonts w:asciiTheme="majorHAnsi" w:hAnsiTheme="majorHAnsi"/>
          <w:color w:val="C0504D" w:themeColor="accent2"/>
        </w:rPr>
        <w:t xml:space="preserve"> </w:t>
      </w:r>
      <w:hyperlink r:id="rId8" w:history="1">
        <w:r w:rsidR="003A0793" w:rsidRPr="00844007">
          <w:rPr>
            <w:rStyle w:val="Hyperlink"/>
            <w:rFonts w:asciiTheme="majorHAnsi" w:hAnsiTheme="majorHAnsi"/>
            <w:color w:val="C0504D" w:themeColor="accent2"/>
          </w:rPr>
          <w:t>rural counties didn’t lose as many jobs as metro areas</w:t>
        </w:r>
      </w:hyperlink>
      <w:r w:rsidRPr="00844007">
        <w:rPr>
          <w:rFonts w:asciiTheme="majorHAnsi" w:hAnsiTheme="majorHAnsi"/>
          <w:color w:val="C0504D" w:themeColor="accent2"/>
        </w:rPr>
        <w:t xml:space="preserve"> did during the recession years, so they had a shorter path back to recovery.</w:t>
      </w:r>
      <w:r w:rsidR="003A0793" w:rsidRPr="00844007">
        <w:rPr>
          <w:rFonts w:asciiTheme="majorHAnsi" w:hAnsiTheme="majorHAnsi"/>
          <w:color w:val="C0504D" w:themeColor="accent2"/>
        </w:rPr>
        <w:t xml:space="preserve"> </w:t>
      </w:r>
    </w:p>
    <w:p w14:paraId="35FA414C" w14:textId="77777777" w:rsidR="00284E0E" w:rsidRPr="00844007" w:rsidRDefault="00284E0E" w:rsidP="00567FB4">
      <w:pPr>
        <w:rPr>
          <w:rFonts w:asciiTheme="majorHAnsi" w:hAnsiTheme="majorHAnsi"/>
          <w:color w:val="C0504D" w:themeColor="accent2"/>
        </w:rPr>
      </w:pPr>
    </w:p>
    <w:p w14:paraId="3EC0212C" w14:textId="0D6197E2" w:rsidR="00B924E6" w:rsidRPr="00EB03EE" w:rsidRDefault="003A0793" w:rsidP="00567FB4">
      <w:pPr>
        <w:rPr>
          <w:rFonts w:asciiTheme="majorHAnsi" w:hAnsiTheme="majorHAnsi"/>
          <w:color w:val="4F81BD" w:themeColor="accent1"/>
        </w:rPr>
      </w:pPr>
      <w:r w:rsidRPr="00EB03EE">
        <w:rPr>
          <w:rFonts w:asciiTheme="majorHAnsi" w:hAnsiTheme="majorHAnsi"/>
          <w:color w:val="4F81BD" w:themeColor="accent1"/>
        </w:rPr>
        <w:t xml:space="preserve">Manufacturing </w:t>
      </w:r>
      <w:r w:rsidR="00744A38" w:rsidRPr="00EB03EE">
        <w:rPr>
          <w:rFonts w:asciiTheme="majorHAnsi" w:hAnsiTheme="majorHAnsi"/>
          <w:color w:val="4F81BD" w:themeColor="accent1"/>
        </w:rPr>
        <w:t xml:space="preserve">in Greater Minnesota </w:t>
      </w:r>
      <w:r w:rsidRPr="00EB03EE">
        <w:rPr>
          <w:rFonts w:asciiTheme="majorHAnsi" w:hAnsiTheme="majorHAnsi"/>
          <w:color w:val="4F81BD" w:themeColor="accent1"/>
        </w:rPr>
        <w:t>has also d</w:t>
      </w:r>
      <w:r w:rsidR="00284E0E" w:rsidRPr="00EB03EE">
        <w:rPr>
          <w:rFonts w:asciiTheme="majorHAnsi" w:hAnsiTheme="majorHAnsi"/>
          <w:color w:val="4F81BD" w:themeColor="accent1"/>
        </w:rPr>
        <w:t>one well in recent years, and wages have risen at various factories in order to maintain their workforces.</w:t>
      </w:r>
    </w:p>
    <w:p w14:paraId="39B6EA78" w14:textId="77777777" w:rsidR="003A0793" w:rsidRPr="00844007" w:rsidRDefault="003A0793" w:rsidP="00567FB4">
      <w:pPr>
        <w:rPr>
          <w:rFonts w:asciiTheme="majorHAnsi" w:hAnsiTheme="majorHAnsi"/>
          <w:color w:val="C0504D" w:themeColor="accent2"/>
        </w:rPr>
      </w:pPr>
    </w:p>
    <w:p w14:paraId="394DCBE5" w14:textId="1AEB6EB9" w:rsidR="003A0793" w:rsidRPr="00EB03EE" w:rsidRDefault="005C076C" w:rsidP="00567FB4">
      <w:pPr>
        <w:rPr>
          <w:rFonts w:asciiTheme="majorHAnsi" w:hAnsiTheme="majorHAnsi"/>
          <w:color w:val="4F81BD" w:themeColor="accent1"/>
        </w:rPr>
      </w:pPr>
      <w:hyperlink r:id="rId9" w:history="1">
        <w:r w:rsidR="003A0793" w:rsidRPr="00EB03EE">
          <w:rPr>
            <w:rStyle w:val="Hyperlink"/>
            <w:rFonts w:asciiTheme="majorHAnsi" w:hAnsiTheme="majorHAnsi"/>
            <w:color w:val="4F81BD" w:themeColor="accent1"/>
          </w:rPr>
          <w:t>Agricultural industries also showed big growth in 2012 and 2013</w:t>
        </w:r>
      </w:hyperlink>
      <w:r w:rsidR="003A0793" w:rsidRPr="00EB03EE">
        <w:rPr>
          <w:rFonts w:asciiTheme="majorHAnsi" w:hAnsiTheme="majorHAnsi"/>
          <w:color w:val="4F81BD" w:themeColor="accent1"/>
        </w:rPr>
        <w:t xml:space="preserve">, helping </w:t>
      </w:r>
      <w:r w:rsidR="00EB03EE" w:rsidRPr="00EB03EE">
        <w:rPr>
          <w:rFonts w:asciiTheme="majorHAnsi" w:hAnsiTheme="majorHAnsi"/>
          <w:color w:val="4F81BD" w:themeColor="accent1"/>
        </w:rPr>
        <w:t xml:space="preserve">to </w:t>
      </w:r>
      <w:r w:rsidR="003A0793" w:rsidRPr="00EB03EE">
        <w:rPr>
          <w:rFonts w:asciiTheme="majorHAnsi" w:hAnsiTheme="majorHAnsi"/>
          <w:color w:val="4F81BD" w:themeColor="accent1"/>
        </w:rPr>
        <w:t xml:space="preserve">stabilize the economy in many </w:t>
      </w:r>
      <w:r w:rsidR="00EB03EE" w:rsidRPr="00EB03EE">
        <w:rPr>
          <w:rFonts w:asciiTheme="majorHAnsi" w:hAnsiTheme="majorHAnsi"/>
          <w:color w:val="4F81BD" w:themeColor="accent1"/>
        </w:rPr>
        <w:t xml:space="preserve">rural </w:t>
      </w:r>
      <w:r w:rsidR="003A0793" w:rsidRPr="00EB03EE">
        <w:rPr>
          <w:rFonts w:asciiTheme="majorHAnsi" w:hAnsiTheme="majorHAnsi"/>
          <w:color w:val="4F81BD" w:themeColor="accent1"/>
        </w:rPr>
        <w:t>counties.</w:t>
      </w:r>
    </w:p>
    <w:p w14:paraId="2FAAB17C" w14:textId="77777777" w:rsidR="00284E0E" w:rsidRPr="00844007" w:rsidRDefault="00284E0E" w:rsidP="00567FB4">
      <w:pPr>
        <w:rPr>
          <w:rFonts w:asciiTheme="majorHAnsi" w:hAnsiTheme="majorHAnsi"/>
          <w:color w:val="C0504D" w:themeColor="accent2"/>
        </w:rPr>
      </w:pPr>
    </w:p>
    <w:p w14:paraId="4267A45C" w14:textId="55036382" w:rsidR="00284E0E" w:rsidRPr="00EB03EE" w:rsidRDefault="00284E0E" w:rsidP="00567FB4">
      <w:pPr>
        <w:rPr>
          <w:rFonts w:asciiTheme="majorHAnsi" w:hAnsiTheme="majorHAnsi"/>
          <w:color w:val="4F81BD" w:themeColor="accent1"/>
        </w:rPr>
      </w:pPr>
      <w:r w:rsidRPr="00EB03EE">
        <w:rPr>
          <w:rFonts w:asciiTheme="majorHAnsi" w:hAnsiTheme="majorHAnsi"/>
          <w:color w:val="4F81BD" w:themeColor="accent1"/>
        </w:rPr>
        <w:t xml:space="preserve">Then there’s </w:t>
      </w:r>
      <w:r w:rsidR="00A171C3" w:rsidRPr="00EB03EE">
        <w:rPr>
          <w:rFonts w:asciiTheme="majorHAnsi" w:hAnsiTheme="majorHAnsi"/>
          <w:color w:val="4F81BD" w:themeColor="accent1"/>
        </w:rPr>
        <w:t>migration and immigration</w:t>
      </w:r>
      <w:r w:rsidRPr="00EB03EE">
        <w:rPr>
          <w:rFonts w:asciiTheme="majorHAnsi" w:hAnsiTheme="majorHAnsi"/>
          <w:color w:val="4F81BD" w:themeColor="accent1"/>
        </w:rPr>
        <w:t>, with more and more people moving into Minnesota, especially from outside the United States, which may have driven average incomes down in the metro counties they’re flocking to, phenomena the outstate areas haven’t had to deal with</w:t>
      </w:r>
      <w:r w:rsidR="00EB03EE">
        <w:rPr>
          <w:rFonts w:asciiTheme="majorHAnsi" w:hAnsiTheme="majorHAnsi"/>
          <w:color w:val="4F81BD" w:themeColor="accent1"/>
        </w:rPr>
        <w:t xml:space="preserve"> to the same degree</w:t>
      </w:r>
      <w:r w:rsidRPr="00EB03EE">
        <w:rPr>
          <w:rFonts w:asciiTheme="majorHAnsi" w:hAnsiTheme="majorHAnsi"/>
          <w:color w:val="4F81BD" w:themeColor="accent1"/>
        </w:rPr>
        <w:t>.</w:t>
      </w:r>
    </w:p>
    <w:p w14:paraId="2C4D043C" w14:textId="77777777" w:rsidR="00284E0E" w:rsidRPr="00844007" w:rsidRDefault="00284E0E" w:rsidP="00567FB4">
      <w:pPr>
        <w:rPr>
          <w:rFonts w:asciiTheme="majorHAnsi" w:hAnsiTheme="majorHAnsi"/>
          <w:color w:val="C0504D" w:themeColor="accent2"/>
        </w:rPr>
      </w:pPr>
    </w:p>
    <w:p w14:paraId="21A844AB" w14:textId="732A72ED" w:rsidR="00284E0E" w:rsidRPr="004D3C24" w:rsidRDefault="00284E0E" w:rsidP="00567FB4">
      <w:pPr>
        <w:rPr>
          <w:rFonts w:asciiTheme="majorHAnsi" w:hAnsiTheme="majorHAnsi"/>
          <w:color w:val="4F81BD" w:themeColor="accent1"/>
        </w:rPr>
      </w:pPr>
      <w:r w:rsidRPr="004D3C24">
        <w:rPr>
          <w:rFonts w:asciiTheme="majorHAnsi" w:hAnsiTheme="majorHAnsi"/>
          <w:color w:val="4F81BD" w:themeColor="accent1"/>
        </w:rPr>
        <w:t>Regardless of the causes, experts have noticed these data points and are continuing to study their underlying causes.</w:t>
      </w:r>
    </w:p>
    <w:p w14:paraId="3E0F19FD" w14:textId="77777777" w:rsidR="00451B52" w:rsidRPr="00844007" w:rsidRDefault="00451B52" w:rsidP="006F7973">
      <w:pPr>
        <w:rPr>
          <w:rFonts w:asciiTheme="majorHAnsi" w:hAnsiTheme="majorHAnsi"/>
          <w:color w:val="C0504D" w:themeColor="accent2"/>
        </w:rPr>
      </w:pPr>
    </w:p>
    <w:p w14:paraId="56DC3FC6" w14:textId="2A8495F0" w:rsidR="00DC1E7D" w:rsidRPr="004D3C24" w:rsidRDefault="00284E0E" w:rsidP="006F7973">
      <w:pPr>
        <w:rPr>
          <w:rFonts w:asciiTheme="majorHAnsi" w:hAnsiTheme="majorHAnsi"/>
          <w:color w:val="4F81BD" w:themeColor="accent1"/>
        </w:rPr>
      </w:pPr>
      <w:r w:rsidRPr="004D3C24">
        <w:rPr>
          <w:rFonts w:asciiTheme="majorHAnsi" w:hAnsiTheme="majorHAnsi"/>
          <w:color w:val="4F81BD" w:themeColor="accent1"/>
        </w:rPr>
        <w:t xml:space="preserve">Meanwhile, </w:t>
      </w:r>
      <w:r w:rsidR="004D3C24" w:rsidRPr="004D3C24">
        <w:rPr>
          <w:rFonts w:asciiTheme="majorHAnsi" w:hAnsiTheme="majorHAnsi"/>
          <w:color w:val="4F81BD" w:themeColor="accent1"/>
        </w:rPr>
        <w:t>the data also describes some of the</w:t>
      </w:r>
      <w:r w:rsidR="00EB03EE" w:rsidRPr="004D3C24">
        <w:rPr>
          <w:rFonts w:asciiTheme="majorHAnsi" w:hAnsiTheme="majorHAnsi"/>
          <w:color w:val="4F81BD" w:themeColor="accent1"/>
        </w:rPr>
        <w:t xml:space="preserve"> </w:t>
      </w:r>
      <w:r w:rsidR="004D3C24" w:rsidRPr="004D3C24">
        <w:rPr>
          <w:rFonts w:asciiTheme="majorHAnsi" w:hAnsiTheme="majorHAnsi"/>
          <w:color w:val="4F81BD" w:themeColor="accent1"/>
        </w:rPr>
        <w:t xml:space="preserve">rural economic anxieties discussed over the 2016 presidential campaign, with the </w:t>
      </w:r>
      <w:proofErr w:type="spellStart"/>
      <w:r w:rsidR="001268FA" w:rsidRPr="004D3C24">
        <w:rPr>
          <w:rFonts w:asciiTheme="majorHAnsi" w:hAnsiTheme="majorHAnsi"/>
          <w:color w:val="4F81BD" w:themeColor="accent1"/>
        </w:rPr>
        <w:t>NACo</w:t>
      </w:r>
      <w:proofErr w:type="spellEnd"/>
      <w:r w:rsidR="001268FA" w:rsidRPr="004D3C24">
        <w:rPr>
          <w:rFonts w:asciiTheme="majorHAnsi" w:hAnsiTheme="majorHAnsi"/>
          <w:color w:val="4F81BD" w:themeColor="accent1"/>
        </w:rPr>
        <w:t xml:space="preserve"> study</w:t>
      </w:r>
      <w:r w:rsidR="004D3C24" w:rsidRPr="004D3C24">
        <w:rPr>
          <w:rFonts w:asciiTheme="majorHAnsi" w:hAnsiTheme="majorHAnsi"/>
          <w:color w:val="4F81BD" w:themeColor="accent1"/>
        </w:rPr>
        <w:t xml:space="preserve"> showing</w:t>
      </w:r>
      <w:r w:rsidR="00DC1E7D" w:rsidRPr="004D3C24">
        <w:rPr>
          <w:rFonts w:asciiTheme="majorHAnsi" w:hAnsiTheme="majorHAnsi"/>
          <w:color w:val="4F81BD" w:themeColor="accent1"/>
        </w:rPr>
        <w:t xml:space="preserve"> a majority of counties that swung from Democrat in 2012 to voting for Donald Trump </w:t>
      </w:r>
      <w:r w:rsidR="005C7C71" w:rsidRPr="004D3C24">
        <w:rPr>
          <w:rFonts w:asciiTheme="majorHAnsi" w:hAnsiTheme="majorHAnsi"/>
          <w:color w:val="4F81BD" w:themeColor="accent1"/>
        </w:rPr>
        <w:t>in 2016 had weak job recoveries.</w:t>
      </w:r>
    </w:p>
    <w:p w14:paraId="0DFF09CC" w14:textId="77777777" w:rsidR="00D0680F" w:rsidRPr="00844007" w:rsidRDefault="00D0680F" w:rsidP="006F7973">
      <w:pPr>
        <w:rPr>
          <w:rFonts w:asciiTheme="majorHAnsi" w:hAnsiTheme="majorHAnsi"/>
          <w:color w:val="C0504D" w:themeColor="accent2"/>
        </w:rPr>
      </w:pPr>
    </w:p>
    <w:p w14:paraId="43D0D80F" w14:textId="5CC0B47D" w:rsidR="00D0680F" w:rsidRPr="004D3C24" w:rsidRDefault="00A171C3" w:rsidP="006F7973">
      <w:pPr>
        <w:rPr>
          <w:rFonts w:asciiTheme="majorHAnsi" w:hAnsiTheme="majorHAnsi"/>
          <w:color w:val="4F81BD" w:themeColor="accent1"/>
        </w:rPr>
      </w:pPr>
      <w:r w:rsidRPr="004D3C24">
        <w:rPr>
          <w:rFonts w:asciiTheme="majorHAnsi" w:hAnsiTheme="majorHAnsi"/>
          <w:color w:val="4F81BD" w:themeColor="accent1"/>
        </w:rPr>
        <w:t>But in</w:t>
      </w:r>
      <w:r w:rsidR="00DC1E7D" w:rsidRPr="004D3C24">
        <w:rPr>
          <w:rFonts w:asciiTheme="majorHAnsi" w:hAnsiTheme="majorHAnsi"/>
          <w:color w:val="4F81BD" w:themeColor="accent1"/>
        </w:rPr>
        <w:t xml:space="preserve"> Minnesota, of</w:t>
      </w:r>
      <w:r w:rsidR="006F7973" w:rsidRPr="004D3C24">
        <w:rPr>
          <w:rFonts w:asciiTheme="majorHAnsi" w:hAnsiTheme="majorHAnsi"/>
          <w:color w:val="4F81BD" w:themeColor="accent1"/>
        </w:rPr>
        <w:t xml:space="preserve"> </w:t>
      </w:r>
      <w:hyperlink r:id="rId10" w:history="1">
        <w:r w:rsidR="00DC1E7D" w:rsidRPr="004D3C24">
          <w:rPr>
            <w:rStyle w:val="Hyperlink"/>
            <w:rFonts w:asciiTheme="majorHAnsi" w:hAnsiTheme="majorHAnsi"/>
            <w:color w:val="4F81BD" w:themeColor="accent1"/>
          </w:rPr>
          <w:t>19</w:t>
        </w:r>
        <w:r w:rsidR="006F7973" w:rsidRPr="004D3C24">
          <w:rPr>
            <w:rStyle w:val="Hyperlink"/>
            <w:rFonts w:asciiTheme="majorHAnsi" w:hAnsiTheme="majorHAnsi"/>
            <w:color w:val="4F81BD" w:themeColor="accent1"/>
          </w:rPr>
          <w:t xml:space="preserve"> c</w:t>
        </w:r>
        <w:r w:rsidR="00DC1E7D" w:rsidRPr="004D3C24">
          <w:rPr>
            <w:rStyle w:val="Hyperlink"/>
            <w:rFonts w:asciiTheme="majorHAnsi" w:hAnsiTheme="majorHAnsi"/>
            <w:color w:val="4F81BD" w:themeColor="accent1"/>
          </w:rPr>
          <w:t xml:space="preserve">ounties Trump </w:t>
        </w:r>
        <w:r w:rsidR="006F7973" w:rsidRPr="004D3C24">
          <w:rPr>
            <w:rStyle w:val="Hyperlink"/>
            <w:rFonts w:asciiTheme="majorHAnsi" w:hAnsiTheme="majorHAnsi"/>
            <w:color w:val="4F81BD" w:themeColor="accent1"/>
          </w:rPr>
          <w:t>flip</w:t>
        </w:r>
        <w:r w:rsidR="00DC1E7D" w:rsidRPr="004D3C24">
          <w:rPr>
            <w:rStyle w:val="Hyperlink"/>
            <w:rFonts w:asciiTheme="majorHAnsi" w:hAnsiTheme="majorHAnsi"/>
            <w:color w:val="4F81BD" w:themeColor="accent1"/>
          </w:rPr>
          <w:t xml:space="preserve">ped </w:t>
        </w:r>
        <w:r w:rsidR="006F7973" w:rsidRPr="004D3C24">
          <w:rPr>
            <w:rStyle w:val="Hyperlink"/>
            <w:rFonts w:asciiTheme="majorHAnsi" w:hAnsiTheme="majorHAnsi"/>
            <w:color w:val="4F81BD" w:themeColor="accent1"/>
          </w:rPr>
          <w:t>in the 2016 presidential election</w:t>
        </w:r>
      </w:hyperlink>
      <w:r w:rsidR="006F7973" w:rsidRPr="004D3C24">
        <w:rPr>
          <w:rFonts w:asciiTheme="majorHAnsi" w:hAnsiTheme="majorHAnsi"/>
          <w:color w:val="4F81BD" w:themeColor="accent1"/>
        </w:rPr>
        <w:t xml:space="preserve">, </w:t>
      </w:r>
      <w:r w:rsidRPr="004D3C24">
        <w:rPr>
          <w:rFonts w:asciiTheme="majorHAnsi" w:hAnsiTheme="majorHAnsi"/>
          <w:color w:val="4F81BD" w:themeColor="accent1"/>
        </w:rPr>
        <w:t xml:space="preserve">15 </w:t>
      </w:r>
      <w:r w:rsidR="006F7973" w:rsidRPr="004D3C24">
        <w:rPr>
          <w:rFonts w:asciiTheme="majorHAnsi" w:hAnsiTheme="majorHAnsi"/>
          <w:color w:val="4F81BD" w:themeColor="accent1"/>
        </w:rPr>
        <w:t>saw significant increases in income since the end of the recession, along with boosts in tax revenu</w:t>
      </w:r>
      <w:r w:rsidRPr="004D3C24">
        <w:rPr>
          <w:rFonts w:asciiTheme="majorHAnsi" w:hAnsiTheme="majorHAnsi"/>
          <w:color w:val="4F81BD" w:themeColor="accent1"/>
        </w:rPr>
        <w:t>e and wage growth.</w:t>
      </w:r>
      <w:r w:rsidR="004D3C24" w:rsidRPr="004D3C24">
        <w:rPr>
          <w:rFonts w:asciiTheme="majorHAnsi" w:hAnsiTheme="majorHAnsi"/>
          <w:color w:val="4F81BD" w:themeColor="accent1"/>
        </w:rPr>
        <w:t xml:space="preserve"> </w:t>
      </w:r>
      <w:r w:rsidR="00132BDB" w:rsidRPr="004D3C24">
        <w:rPr>
          <w:rFonts w:asciiTheme="majorHAnsi" w:hAnsiTheme="majorHAnsi"/>
          <w:color w:val="4F81BD" w:themeColor="accent1"/>
        </w:rPr>
        <w:t xml:space="preserve">Additionally, </w:t>
      </w:r>
      <w:r w:rsidR="004D3C24" w:rsidRPr="004D3C24">
        <w:rPr>
          <w:rFonts w:asciiTheme="majorHAnsi" w:hAnsiTheme="majorHAnsi"/>
          <w:color w:val="4F81BD" w:themeColor="accent1"/>
        </w:rPr>
        <w:t>the</w:t>
      </w:r>
      <w:r w:rsidR="00D0680F" w:rsidRPr="004D3C24">
        <w:rPr>
          <w:rFonts w:asciiTheme="majorHAnsi" w:hAnsiTheme="majorHAnsi"/>
          <w:color w:val="4F81BD" w:themeColor="accent1"/>
        </w:rPr>
        <w:t xml:space="preserve"> </w:t>
      </w:r>
      <w:hyperlink r:id="rId11" w:history="1">
        <w:r w:rsidR="004D3C24" w:rsidRPr="004D3C24">
          <w:rPr>
            <w:rStyle w:val="Hyperlink"/>
            <w:rFonts w:asciiTheme="majorHAnsi" w:hAnsiTheme="majorHAnsi"/>
            <w:color w:val="4F81BD" w:themeColor="accent1"/>
          </w:rPr>
          <w:t xml:space="preserve">report </w:t>
        </w:r>
        <w:r w:rsidR="00D0680F" w:rsidRPr="004D3C24">
          <w:rPr>
            <w:rStyle w:val="Hyperlink"/>
            <w:rFonts w:asciiTheme="majorHAnsi" w:hAnsiTheme="majorHAnsi"/>
            <w:color w:val="4F81BD" w:themeColor="accent1"/>
          </w:rPr>
          <w:t>shows</w:t>
        </w:r>
      </w:hyperlink>
      <w:r w:rsidR="00D0680F" w:rsidRPr="004D3C24">
        <w:rPr>
          <w:rFonts w:asciiTheme="majorHAnsi" w:hAnsiTheme="majorHAnsi"/>
          <w:color w:val="4F81BD" w:themeColor="accent1"/>
        </w:rPr>
        <w:t xml:space="preserve"> about half of those flipped counties have seen recoveries to their job markets.</w:t>
      </w:r>
    </w:p>
    <w:p w14:paraId="268EAAF1" w14:textId="77777777" w:rsidR="003423D6" w:rsidRPr="00844007" w:rsidRDefault="003423D6" w:rsidP="006F7973">
      <w:pPr>
        <w:rPr>
          <w:rFonts w:asciiTheme="majorHAnsi" w:hAnsiTheme="majorHAnsi"/>
          <w:color w:val="C0504D" w:themeColor="accent2"/>
        </w:rPr>
      </w:pPr>
    </w:p>
    <w:p w14:paraId="2D9C9F74" w14:textId="021E0DF3" w:rsidR="003423D6" w:rsidRPr="006C5B21" w:rsidRDefault="003423D6" w:rsidP="003423D6">
      <w:pPr>
        <w:rPr>
          <w:rFonts w:asciiTheme="majorHAnsi" w:hAnsiTheme="majorHAnsi"/>
          <w:b/>
          <w:color w:val="4F81BD" w:themeColor="accent1"/>
        </w:rPr>
      </w:pPr>
      <w:r w:rsidRPr="006C5B21">
        <w:rPr>
          <w:rFonts w:asciiTheme="majorHAnsi" w:hAnsiTheme="majorHAnsi"/>
          <w:b/>
          <w:color w:val="4F81BD" w:themeColor="accent1"/>
        </w:rPr>
        <w:t>TRUMP MAP</w:t>
      </w:r>
    </w:p>
    <w:p w14:paraId="1791B8FA" w14:textId="73CB0556" w:rsidR="007E1593" w:rsidRPr="006C5B21" w:rsidRDefault="007E1593" w:rsidP="007E1593">
      <w:pPr>
        <w:rPr>
          <w:rFonts w:asciiTheme="majorHAnsi" w:hAnsiTheme="majorHAnsi"/>
          <w:b/>
          <w:color w:val="4F81BD" w:themeColor="accent1"/>
          <w:sz w:val="20"/>
        </w:rPr>
      </w:pPr>
      <w:r w:rsidRPr="006C5B21">
        <w:rPr>
          <w:rFonts w:asciiTheme="majorHAnsi" w:hAnsiTheme="majorHAnsi"/>
          <w:b/>
          <w:color w:val="4F81BD" w:themeColor="accent1"/>
          <w:sz w:val="20"/>
        </w:rPr>
        <w:t>http://datadrop-dev.startribune.com/20170712-mnrecovery/builds/</w:t>
      </w:r>
      <w:r w:rsidR="00552BA7" w:rsidRPr="006C5B21">
        <w:rPr>
          <w:rFonts w:asciiTheme="majorHAnsi" w:hAnsiTheme="majorHAnsi"/>
          <w:b/>
          <w:color w:val="4F81BD" w:themeColor="accent1"/>
          <w:sz w:val="20"/>
        </w:rPr>
        <w:t>production</w:t>
      </w:r>
      <w:r w:rsidRPr="006C5B21">
        <w:rPr>
          <w:rFonts w:asciiTheme="majorHAnsi" w:hAnsiTheme="majorHAnsi"/>
          <w:b/>
          <w:color w:val="4F81BD" w:themeColor="accent1"/>
          <w:sz w:val="20"/>
        </w:rPr>
        <w:t>/</w:t>
      </w:r>
      <w:proofErr w:type="gramStart"/>
      <w:r w:rsidRPr="006C5B21">
        <w:rPr>
          <w:rFonts w:asciiTheme="majorHAnsi" w:hAnsiTheme="majorHAnsi"/>
          <w:b/>
          <w:color w:val="4F81BD" w:themeColor="accent1"/>
          <w:sz w:val="20"/>
        </w:rPr>
        <w:t>?chart</w:t>
      </w:r>
      <w:proofErr w:type="gramEnd"/>
      <w:r w:rsidRPr="006C5B21">
        <w:rPr>
          <w:rFonts w:asciiTheme="majorHAnsi" w:hAnsiTheme="majorHAnsi"/>
          <w:b/>
          <w:color w:val="4F81BD" w:themeColor="accent1"/>
          <w:sz w:val="20"/>
        </w:rPr>
        <w:t>=trump</w:t>
      </w:r>
    </w:p>
    <w:p w14:paraId="5F68E81B" w14:textId="77777777" w:rsidR="005E0EA6" w:rsidRPr="00844007" w:rsidRDefault="005E0EA6" w:rsidP="00963488">
      <w:pPr>
        <w:rPr>
          <w:rFonts w:asciiTheme="majorHAnsi" w:hAnsiTheme="majorHAnsi"/>
          <w:color w:val="C0504D" w:themeColor="accent2"/>
        </w:rPr>
      </w:pPr>
    </w:p>
    <w:p w14:paraId="3B116645" w14:textId="42EA03DE" w:rsidR="005F7537" w:rsidRPr="00A559EA" w:rsidRDefault="00284E0E" w:rsidP="00DC773E">
      <w:pPr>
        <w:rPr>
          <w:rFonts w:asciiTheme="majorHAnsi" w:hAnsiTheme="majorHAnsi"/>
          <w:color w:val="4F81BD" w:themeColor="accent1"/>
        </w:rPr>
      </w:pPr>
      <w:r w:rsidRPr="004D3C24">
        <w:rPr>
          <w:rFonts w:asciiTheme="majorHAnsi" w:hAnsiTheme="majorHAnsi"/>
          <w:color w:val="4F81BD" w:themeColor="accent1"/>
        </w:rPr>
        <w:t xml:space="preserve">How well these trends can hold up in coming years remains to be seen, and </w:t>
      </w:r>
      <w:r w:rsidR="00744A38" w:rsidRPr="004D3C24">
        <w:rPr>
          <w:rFonts w:asciiTheme="majorHAnsi" w:hAnsiTheme="majorHAnsi"/>
          <w:color w:val="4F81BD" w:themeColor="accent1"/>
        </w:rPr>
        <w:t xml:space="preserve">a </w:t>
      </w:r>
      <w:r w:rsidRPr="004D3C24">
        <w:rPr>
          <w:rFonts w:asciiTheme="majorHAnsi" w:hAnsiTheme="majorHAnsi"/>
          <w:color w:val="4F81BD" w:themeColor="accent1"/>
        </w:rPr>
        <w:t xml:space="preserve">notable </w:t>
      </w:r>
      <w:r w:rsidR="00744A38" w:rsidRPr="004D3C24">
        <w:rPr>
          <w:rFonts w:asciiTheme="majorHAnsi" w:hAnsiTheme="majorHAnsi"/>
          <w:color w:val="4F81BD" w:themeColor="accent1"/>
        </w:rPr>
        <w:t>economic chasm</w:t>
      </w:r>
      <w:r w:rsidRPr="004D3C24">
        <w:rPr>
          <w:rFonts w:asciiTheme="majorHAnsi" w:hAnsiTheme="majorHAnsi"/>
          <w:color w:val="4F81BD" w:themeColor="accent1"/>
        </w:rPr>
        <w:t xml:space="preserve"> still exist</w:t>
      </w:r>
      <w:r w:rsidR="00744A38" w:rsidRPr="004D3C24">
        <w:rPr>
          <w:rFonts w:asciiTheme="majorHAnsi" w:hAnsiTheme="majorHAnsi"/>
          <w:color w:val="4F81BD" w:themeColor="accent1"/>
        </w:rPr>
        <w:t>s</w:t>
      </w:r>
      <w:r w:rsidRPr="004D3C24">
        <w:rPr>
          <w:rFonts w:asciiTheme="majorHAnsi" w:hAnsiTheme="majorHAnsi"/>
          <w:color w:val="4F81BD" w:themeColor="accent1"/>
        </w:rPr>
        <w:t xml:space="preserve"> between the Twin Cities and Greater Minnesota. But when taken as a whole, it seems </w:t>
      </w:r>
      <w:r w:rsidR="00E01978" w:rsidRPr="004D3C24">
        <w:rPr>
          <w:rFonts w:asciiTheme="majorHAnsi" w:hAnsiTheme="majorHAnsi"/>
          <w:color w:val="4F81BD" w:themeColor="accent1"/>
        </w:rPr>
        <w:t xml:space="preserve">things have bounced back </w:t>
      </w:r>
      <w:r w:rsidR="00323DEB" w:rsidRPr="004D3C24">
        <w:rPr>
          <w:rFonts w:asciiTheme="majorHAnsi" w:hAnsiTheme="majorHAnsi"/>
          <w:color w:val="4F81BD" w:themeColor="accent1"/>
        </w:rPr>
        <w:t>from national economic crisis</w:t>
      </w:r>
      <w:r w:rsidR="005E5744" w:rsidRPr="004D3C24">
        <w:rPr>
          <w:rFonts w:asciiTheme="majorHAnsi" w:hAnsiTheme="majorHAnsi"/>
          <w:color w:val="4F81BD" w:themeColor="accent1"/>
        </w:rPr>
        <w:t xml:space="preserve"> pretty effectively</w:t>
      </w:r>
      <w:r w:rsidR="00E01978" w:rsidRPr="004D3C24">
        <w:rPr>
          <w:rFonts w:asciiTheme="majorHAnsi" w:hAnsiTheme="majorHAnsi"/>
          <w:color w:val="4F81BD" w:themeColor="accent1"/>
        </w:rPr>
        <w:t xml:space="preserve"> </w:t>
      </w:r>
      <w:r w:rsidR="004D3C24" w:rsidRPr="004D3C24">
        <w:rPr>
          <w:rFonts w:asciiTheme="majorHAnsi" w:hAnsiTheme="majorHAnsi"/>
          <w:color w:val="4F81BD" w:themeColor="accent1"/>
        </w:rPr>
        <w:t>beyond the metro area.</w:t>
      </w:r>
    </w:p>
    <w:sectPr w:rsidR="005F7537" w:rsidRPr="00A559EA" w:rsidSect="00F302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B6F"/>
    <w:multiLevelType w:val="hybridMultilevel"/>
    <w:tmpl w:val="1C14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43514"/>
    <w:multiLevelType w:val="hybridMultilevel"/>
    <w:tmpl w:val="E898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C6709"/>
    <w:multiLevelType w:val="hybridMultilevel"/>
    <w:tmpl w:val="442C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7565A"/>
    <w:multiLevelType w:val="hybridMultilevel"/>
    <w:tmpl w:val="E33C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01031"/>
    <w:multiLevelType w:val="hybridMultilevel"/>
    <w:tmpl w:val="D2A2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966FF"/>
    <w:multiLevelType w:val="hybridMultilevel"/>
    <w:tmpl w:val="290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664FD"/>
    <w:multiLevelType w:val="hybridMultilevel"/>
    <w:tmpl w:val="FF34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71242"/>
    <w:multiLevelType w:val="hybridMultilevel"/>
    <w:tmpl w:val="55A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361FD"/>
    <w:multiLevelType w:val="hybridMultilevel"/>
    <w:tmpl w:val="D6FC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31DF8"/>
    <w:multiLevelType w:val="hybridMultilevel"/>
    <w:tmpl w:val="C3BE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B955F5"/>
    <w:multiLevelType w:val="hybridMultilevel"/>
    <w:tmpl w:val="BBD4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8"/>
  </w:num>
  <w:num w:numId="6">
    <w:abstractNumId w:val="4"/>
  </w:num>
  <w:num w:numId="7">
    <w:abstractNumId w:val="7"/>
  </w:num>
  <w:num w:numId="8">
    <w:abstractNumId w:val="1"/>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16EBC"/>
    <w:rsid w:val="000226B8"/>
    <w:rsid w:val="00022B69"/>
    <w:rsid w:val="00024DE9"/>
    <w:rsid w:val="00027E36"/>
    <w:rsid w:val="000367C7"/>
    <w:rsid w:val="00055851"/>
    <w:rsid w:val="00065602"/>
    <w:rsid w:val="0007225E"/>
    <w:rsid w:val="000A3A11"/>
    <w:rsid w:val="000B326C"/>
    <w:rsid w:val="000B7B8A"/>
    <w:rsid w:val="000C26B0"/>
    <w:rsid w:val="000D3758"/>
    <w:rsid w:val="001010C5"/>
    <w:rsid w:val="00107CB9"/>
    <w:rsid w:val="00124AD3"/>
    <w:rsid w:val="001268FA"/>
    <w:rsid w:val="00132BDB"/>
    <w:rsid w:val="001343A4"/>
    <w:rsid w:val="00141E72"/>
    <w:rsid w:val="0014659D"/>
    <w:rsid w:val="001517FD"/>
    <w:rsid w:val="0015576C"/>
    <w:rsid w:val="00155EB0"/>
    <w:rsid w:val="00162194"/>
    <w:rsid w:val="0017024B"/>
    <w:rsid w:val="001821F8"/>
    <w:rsid w:val="00196EA0"/>
    <w:rsid w:val="001A48DE"/>
    <w:rsid w:val="001B0042"/>
    <w:rsid w:val="001E0744"/>
    <w:rsid w:val="001E41D9"/>
    <w:rsid w:val="001F39C2"/>
    <w:rsid w:val="002342AD"/>
    <w:rsid w:val="00237555"/>
    <w:rsid w:val="00244687"/>
    <w:rsid w:val="00246A51"/>
    <w:rsid w:val="00266A54"/>
    <w:rsid w:val="002744E2"/>
    <w:rsid w:val="002846D8"/>
    <w:rsid w:val="00284E0E"/>
    <w:rsid w:val="00293250"/>
    <w:rsid w:val="00297FF0"/>
    <w:rsid w:val="002C2018"/>
    <w:rsid w:val="002C7FDC"/>
    <w:rsid w:val="002D57CA"/>
    <w:rsid w:val="002F1C12"/>
    <w:rsid w:val="002F2873"/>
    <w:rsid w:val="002F6099"/>
    <w:rsid w:val="0030336D"/>
    <w:rsid w:val="00310DCB"/>
    <w:rsid w:val="00323DEB"/>
    <w:rsid w:val="003247F1"/>
    <w:rsid w:val="003423D6"/>
    <w:rsid w:val="00343A5E"/>
    <w:rsid w:val="00346681"/>
    <w:rsid w:val="00350EF1"/>
    <w:rsid w:val="00355834"/>
    <w:rsid w:val="00360402"/>
    <w:rsid w:val="00372AE2"/>
    <w:rsid w:val="00376B5C"/>
    <w:rsid w:val="00381E2F"/>
    <w:rsid w:val="003A0793"/>
    <w:rsid w:val="003A2485"/>
    <w:rsid w:val="003A420D"/>
    <w:rsid w:val="003A72DB"/>
    <w:rsid w:val="003B3083"/>
    <w:rsid w:val="003B5255"/>
    <w:rsid w:val="003B7B7D"/>
    <w:rsid w:val="003C6B0D"/>
    <w:rsid w:val="004257B9"/>
    <w:rsid w:val="00426ED5"/>
    <w:rsid w:val="00427079"/>
    <w:rsid w:val="00430402"/>
    <w:rsid w:val="00437806"/>
    <w:rsid w:val="00437D9E"/>
    <w:rsid w:val="00451B52"/>
    <w:rsid w:val="00476A5E"/>
    <w:rsid w:val="00487D49"/>
    <w:rsid w:val="00493328"/>
    <w:rsid w:val="004A649A"/>
    <w:rsid w:val="004B4899"/>
    <w:rsid w:val="004C7F01"/>
    <w:rsid w:val="004D3C24"/>
    <w:rsid w:val="004F7AE6"/>
    <w:rsid w:val="00500FB5"/>
    <w:rsid w:val="00505162"/>
    <w:rsid w:val="005214B4"/>
    <w:rsid w:val="00542EFF"/>
    <w:rsid w:val="00552BA7"/>
    <w:rsid w:val="00553387"/>
    <w:rsid w:val="005609B5"/>
    <w:rsid w:val="00567FB4"/>
    <w:rsid w:val="00577FCE"/>
    <w:rsid w:val="005800C3"/>
    <w:rsid w:val="00583979"/>
    <w:rsid w:val="00585565"/>
    <w:rsid w:val="00596162"/>
    <w:rsid w:val="005C076C"/>
    <w:rsid w:val="005C7C71"/>
    <w:rsid w:val="005E0EA6"/>
    <w:rsid w:val="005E1A79"/>
    <w:rsid w:val="005E5744"/>
    <w:rsid w:val="005F7537"/>
    <w:rsid w:val="00614A02"/>
    <w:rsid w:val="006165C0"/>
    <w:rsid w:val="00644807"/>
    <w:rsid w:val="00652444"/>
    <w:rsid w:val="00655124"/>
    <w:rsid w:val="006604C4"/>
    <w:rsid w:val="00666B09"/>
    <w:rsid w:val="0069298B"/>
    <w:rsid w:val="00693B5B"/>
    <w:rsid w:val="00696944"/>
    <w:rsid w:val="006A28C5"/>
    <w:rsid w:val="006C0A97"/>
    <w:rsid w:val="006C5B21"/>
    <w:rsid w:val="006D0077"/>
    <w:rsid w:val="006D57D4"/>
    <w:rsid w:val="006F7973"/>
    <w:rsid w:val="007154E3"/>
    <w:rsid w:val="007224E1"/>
    <w:rsid w:val="007300AA"/>
    <w:rsid w:val="00744210"/>
    <w:rsid w:val="00744A38"/>
    <w:rsid w:val="00754708"/>
    <w:rsid w:val="00774C19"/>
    <w:rsid w:val="007A20B1"/>
    <w:rsid w:val="007A2B97"/>
    <w:rsid w:val="007A31D4"/>
    <w:rsid w:val="007C1E58"/>
    <w:rsid w:val="007C6DD0"/>
    <w:rsid w:val="007D299A"/>
    <w:rsid w:val="007E1593"/>
    <w:rsid w:val="007E6E57"/>
    <w:rsid w:val="007F39AA"/>
    <w:rsid w:val="008173A7"/>
    <w:rsid w:val="008179FB"/>
    <w:rsid w:val="00823523"/>
    <w:rsid w:val="00824831"/>
    <w:rsid w:val="00825918"/>
    <w:rsid w:val="00844007"/>
    <w:rsid w:val="0084516B"/>
    <w:rsid w:val="00862939"/>
    <w:rsid w:val="0087034D"/>
    <w:rsid w:val="008B239A"/>
    <w:rsid w:val="008C12FB"/>
    <w:rsid w:val="008D2676"/>
    <w:rsid w:val="008E58BF"/>
    <w:rsid w:val="008E7E1A"/>
    <w:rsid w:val="008F0E16"/>
    <w:rsid w:val="00902303"/>
    <w:rsid w:val="00915B03"/>
    <w:rsid w:val="00916E86"/>
    <w:rsid w:val="009231AC"/>
    <w:rsid w:val="00924395"/>
    <w:rsid w:val="0093208A"/>
    <w:rsid w:val="00937480"/>
    <w:rsid w:val="00944B61"/>
    <w:rsid w:val="00955A12"/>
    <w:rsid w:val="0096148E"/>
    <w:rsid w:val="00963488"/>
    <w:rsid w:val="009946A6"/>
    <w:rsid w:val="009B10C5"/>
    <w:rsid w:val="009B167E"/>
    <w:rsid w:val="009D0191"/>
    <w:rsid w:val="009D0715"/>
    <w:rsid w:val="009D3DF6"/>
    <w:rsid w:val="009E276D"/>
    <w:rsid w:val="00A00549"/>
    <w:rsid w:val="00A03366"/>
    <w:rsid w:val="00A11EF7"/>
    <w:rsid w:val="00A1619F"/>
    <w:rsid w:val="00A171C3"/>
    <w:rsid w:val="00A2141C"/>
    <w:rsid w:val="00A415EF"/>
    <w:rsid w:val="00A47F29"/>
    <w:rsid w:val="00A5410E"/>
    <w:rsid w:val="00A559EA"/>
    <w:rsid w:val="00A57200"/>
    <w:rsid w:val="00A9466D"/>
    <w:rsid w:val="00AA37CB"/>
    <w:rsid w:val="00AA6066"/>
    <w:rsid w:val="00AC2F30"/>
    <w:rsid w:val="00AD4247"/>
    <w:rsid w:val="00AE0712"/>
    <w:rsid w:val="00AF008D"/>
    <w:rsid w:val="00B161F0"/>
    <w:rsid w:val="00B23A68"/>
    <w:rsid w:val="00B57310"/>
    <w:rsid w:val="00B7621A"/>
    <w:rsid w:val="00B77741"/>
    <w:rsid w:val="00B85ECA"/>
    <w:rsid w:val="00B9135D"/>
    <w:rsid w:val="00B924E6"/>
    <w:rsid w:val="00B94398"/>
    <w:rsid w:val="00BA60FD"/>
    <w:rsid w:val="00BA61C2"/>
    <w:rsid w:val="00BB28D9"/>
    <w:rsid w:val="00BC27EF"/>
    <w:rsid w:val="00BC5D75"/>
    <w:rsid w:val="00BD3A05"/>
    <w:rsid w:val="00BE27B4"/>
    <w:rsid w:val="00BF1359"/>
    <w:rsid w:val="00BF1858"/>
    <w:rsid w:val="00C1138B"/>
    <w:rsid w:val="00C36A48"/>
    <w:rsid w:val="00C50388"/>
    <w:rsid w:val="00C514C7"/>
    <w:rsid w:val="00C51C21"/>
    <w:rsid w:val="00C6651E"/>
    <w:rsid w:val="00C7452B"/>
    <w:rsid w:val="00C944FC"/>
    <w:rsid w:val="00CF1C8E"/>
    <w:rsid w:val="00D0680F"/>
    <w:rsid w:val="00D240FD"/>
    <w:rsid w:val="00D448ED"/>
    <w:rsid w:val="00D52022"/>
    <w:rsid w:val="00D631B6"/>
    <w:rsid w:val="00D76147"/>
    <w:rsid w:val="00D80564"/>
    <w:rsid w:val="00D85636"/>
    <w:rsid w:val="00DA06B0"/>
    <w:rsid w:val="00DC1E7D"/>
    <w:rsid w:val="00DC773E"/>
    <w:rsid w:val="00DD515A"/>
    <w:rsid w:val="00DE5B0D"/>
    <w:rsid w:val="00DF0B22"/>
    <w:rsid w:val="00DF3DE9"/>
    <w:rsid w:val="00E01978"/>
    <w:rsid w:val="00E04BF2"/>
    <w:rsid w:val="00E07F3D"/>
    <w:rsid w:val="00E23B48"/>
    <w:rsid w:val="00E25797"/>
    <w:rsid w:val="00E27E29"/>
    <w:rsid w:val="00E37B42"/>
    <w:rsid w:val="00E41335"/>
    <w:rsid w:val="00E4226E"/>
    <w:rsid w:val="00E45F1E"/>
    <w:rsid w:val="00E540E8"/>
    <w:rsid w:val="00E73CF3"/>
    <w:rsid w:val="00E8060C"/>
    <w:rsid w:val="00E826F5"/>
    <w:rsid w:val="00E83AD8"/>
    <w:rsid w:val="00E847F4"/>
    <w:rsid w:val="00E95B7E"/>
    <w:rsid w:val="00EA16BB"/>
    <w:rsid w:val="00EA3267"/>
    <w:rsid w:val="00EB03EE"/>
    <w:rsid w:val="00EC2E0E"/>
    <w:rsid w:val="00EC3C10"/>
    <w:rsid w:val="00ED26C0"/>
    <w:rsid w:val="00EE23DA"/>
    <w:rsid w:val="00EF7892"/>
    <w:rsid w:val="00F02B4D"/>
    <w:rsid w:val="00F031D0"/>
    <w:rsid w:val="00F21C2D"/>
    <w:rsid w:val="00F30249"/>
    <w:rsid w:val="00F316E3"/>
    <w:rsid w:val="00F54DF0"/>
    <w:rsid w:val="00F56AB5"/>
    <w:rsid w:val="00F63A80"/>
    <w:rsid w:val="00F95383"/>
    <w:rsid w:val="00FA54A1"/>
    <w:rsid w:val="00FB0CB5"/>
    <w:rsid w:val="00FB6ED7"/>
    <w:rsid w:val="00FC57ED"/>
    <w:rsid w:val="00FD0066"/>
    <w:rsid w:val="00FF2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833346">
      <w:bodyDiv w:val="1"/>
      <w:marLeft w:val="0"/>
      <w:marRight w:val="0"/>
      <w:marTop w:val="0"/>
      <w:marBottom w:val="0"/>
      <w:divBdr>
        <w:top w:val="none" w:sz="0" w:space="0" w:color="auto"/>
        <w:left w:val="none" w:sz="0" w:space="0" w:color="auto"/>
        <w:bottom w:val="none" w:sz="0" w:space="0" w:color="auto"/>
        <w:right w:val="none" w:sz="0" w:space="0" w:color="auto"/>
      </w:divBdr>
    </w:div>
    <w:div w:id="1518696194">
      <w:bodyDiv w:val="1"/>
      <w:marLeft w:val="0"/>
      <w:marRight w:val="0"/>
      <w:marTop w:val="0"/>
      <w:marBottom w:val="0"/>
      <w:divBdr>
        <w:top w:val="none" w:sz="0" w:space="0" w:color="auto"/>
        <w:left w:val="none" w:sz="0" w:space="0" w:color="auto"/>
        <w:bottom w:val="none" w:sz="0" w:space="0" w:color="auto"/>
        <w:right w:val="none" w:sz="0" w:space="0" w:color="auto"/>
      </w:divBdr>
    </w:div>
    <w:div w:id="1603876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plorer.naco.org/index.html?dset=County%20Economies&amp;ind=Election%20Results%20and%20Job%20Recovery&amp;external=tru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xplorer.naco.org/index.html?dset=County%20Economies&amp;ind=Average%20Real%20Wage%20Growth%202016%20vs%202015&amp;external=true" TargetMode="External"/><Relationship Id="rId7" Type="http://schemas.openxmlformats.org/officeDocument/2006/relationships/hyperlink" Target="http://www.naco.org/resources/county-economies-2016-widespread-recovery-slower-growth" TargetMode="External"/><Relationship Id="rId8" Type="http://schemas.openxmlformats.org/officeDocument/2006/relationships/hyperlink" Target="https://www.ers.usda.gov/amber-waves/2014/october/rural-employment-in-recession-and-recovery/" TargetMode="External"/><Relationship Id="rId9" Type="http://schemas.openxmlformats.org/officeDocument/2006/relationships/hyperlink" Target="http://www.startribune.com/rural-counties-in-minnesota-leading-economic-recovery/289682881/" TargetMode="External"/><Relationship Id="rId10" Type="http://schemas.openxmlformats.org/officeDocument/2006/relationships/hyperlink" Target="http://www.startribune.com/13-takeaways-from-the-presidential-election-in-minn-nationwide/400722341/?refres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1070</Words>
  <Characters>6103</Characters>
  <Application>Microsoft Macintosh Word</Application>
  <DocSecurity>0</DocSecurity>
  <Lines>50</Lines>
  <Paragraphs>14</Paragraphs>
  <ScaleCrop>false</ScaleCrop>
  <Company>StarTribune</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233</cp:revision>
  <dcterms:created xsi:type="dcterms:W3CDTF">2017-03-07T19:26:00Z</dcterms:created>
  <dcterms:modified xsi:type="dcterms:W3CDTF">2017-07-06T19:58:00Z</dcterms:modified>
</cp:coreProperties>
</file>