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D1F2D" w14:textId="2350B646" w:rsidR="00FF139F" w:rsidRPr="0067551D" w:rsidRDefault="0067551D">
      <w:pPr>
        <w:rPr>
          <w:b/>
        </w:rPr>
      </w:pPr>
      <w:r w:rsidRPr="0067551D">
        <w:rPr>
          <w:b/>
        </w:rPr>
        <w:t>Dr. Kei Kawashima-Ginsberg</w:t>
      </w:r>
      <w:r w:rsidR="00B559D9">
        <w:rPr>
          <w:b/>
        </w:rPr>
        <w:t xml:space="preserve">, director of </w:t>
      </w:r>
      <w:proofErr w:type="spellStart"/>
      <w:r w:rsidR="00B559D9">
        <w:rPr>
          <w:b/>
        </w:rPr>
        <w:t>Tisch</w:t>
      </w:r>
      <w:proofErr w:type="spellEnd"/>
      <w:r w:rsidR="00B559D9">
        <w:rPr>
          <w:b/>
        </w:rPr>
        <w:t xml:space="preserve"> College’s Center of Information and Research on Civic Learning and Engagement, which produced the index along with Tufts University.</w:t>
      </w:r>
    </w:p>
    <w:p w14:paraId="0481F783" w14:textId="77777777" w:rsidR="0067551D" w:rsidRDefault="0067551D"/>
    <w:p w14:paraId="0901214E" w14:textId="77777777" w:rsidR="0067551D" w:rsidRDefault="0067551D">
      <w:r>
        <w:t>Director of CIRCLE</w:t>
      </w:r>
    </w:p>
    <w:p w14:paraId="0B67501B" w14:textId="77777777" w:rsidR="0067551D" w:rsidRDefault="0067551D"/>
    <w:p w14:paraId="1578DA14" w14:textId="77777777" w:rsidR="0067551D" w:rsidRDefault="0067551D">
      <w:proofErr w:type="gramStart"/>
      <w:r>
        <w:t>4/17/2018 @ 11:00 a.m.</w:t>
      </w:r>
      <w:proofErr w:type="gramEnd"/>
    </w:p>
    <w:p w14:paraId="5852E291" w14:textId="77777777" w:rsidR="0067551D" w:rsidRDefault="0067551D"/>
    <w:p w14:paraId="7ECAC271" w14:textId="77777777" w:rsidR="0067551D" w:rsidRDefault="0067551D">
      <w:r>
        <w:t xml:space="preserve">Phone: </w:t>
      </w:r>
      <w:r w:rsidRPr="0067551D">
        <w:t>773-592-0376</w:t>
      </w:r>
    </w:p>
    <w:p w14:paraId="43926D39" w14:textId="77777777" w:rsidR="0067551D" w:rsidRDefault="0067551D"/>
    <w:p w14:paraId="63750D6E" w14:textId="77777777" w:rsidR="0067551D" w:rsidRDefault="0067551D"/>
    <w:p w14:paraId="1C911A1E" w14:textId="77777777" w:rsidR="0067551D" w:rsidRPr="0067551D" w:rsidRDefault="0067551D">
      <w:pPr>
        <w:rPr>
          <w:b/>
        </w:rPr>
      </w:pPr>
      <w:r w:rsidRPr="0067551D">
        <w:rPr>
          <w:b/>
        </w:rPr>
        <w:t>So if I had to explain YESI to a reader who’s never heard of it before, how would I do that?</w:t>
      </w:r>
    </w:p>
    <w:p w14:paraId="05A3AC9F" w14:textId="77777777" w:rsidR="0067551D" w:rsidRDefault="0067551D"/>
    <w:p w14:paraId="5EBF5D33" w14:textId="77777777" w:rsidR="0082225A" w:rsidRDefault="003115B0">
      <w:r>
        <w:t>To reiterate the fact that young people can pivot an ele</w:t>
      </w:r>
      <w:r w:rsidR="0082225A">
        <w:t xml:space="preserve">ction. People are even more </w:t>
      </w:r>
      <w:proofErr w:type="gramStart"/>
      <w:r w:rsidR="0082225A">
        <w:t>lef</w:t>
      </w:r>
      <w:r>
        <w:t>t</w:t>
      </w:r>
      <w:r w:rsidR="0082225A">
        <w:t>-</w:t>
      </w:r>
      <w:r>
        <w:t>leaning</w:t>
      </w:r>
      <w:proofErr w:type="gramEnd"/>
      <w:r>
        <w:t xml:space="preserve"> than we’ve known for many years. </w:t>
      </w:r>
    </w:p>
    <w:p w14:paraId="0D7CB80E" w14:textId="77777777" w:rsidR="0082225A" w:rsidRDefault="0082225A"/>
    <w:p w14:paraId="7321FA51" w14:textId="7E82201A" w:rsidR="0067551D" w:rsidRDefault="0082225A">
      <w:r>
        <w:t>“</w:t>
      </w:r>
      <w:r w:rsidR="003115B0">
        <w:t>Young people are realizing that midterms are just as important as presidential elections. That’s been a hard sell.</w:t>
      </w:r>
      <w:r>
        <w:t>”</w:t>
      </w:r>
    </w:p>
    <w:p w14:paraId="798CFC38" w14:textId="77777777" w:rsidR="003115B0" w:rsidRDefault="003115B0"/>
    <w:p w14:paraId="30B4E7DB" w14:textId="53349D8E" w:rsidR="003115B0" w:rsidRDefault="0082225A">
      <w:r>
        <w:t>“</w:t>
      </w:r>
      <w:r w:rsidR="003115B0">
        <w:t>The turnout has been really abysmal.</w:t>
      </w:r>
      <w:r>
        <w:t>”</w:t>
      </w:r>
      <w:r w:rsidR="003115B0">
        <w:t xml:space="preserve"> </w:t>
      </w:r>
    </w:p>
    <w:p w14:paraId="272F8B9C" w14:textId="77777777" w:rsidR="003115B0" w:rsidRDefault="003115B0"/>
    <w:p w14:paraId="660BAB59" w14:textId="77777777" w:rsidR="003115B0" w:rsidRDefault="003115B0">
      <w:r>
        <w:t>This year because of gun violence and other issues, there’s a lot of hope for higher turnout.</w:t>
      </w:r>
    </w:p>
    <w:p w14:paraId="68B960B4" w14:textId="77777777" w:rsidR="003115B0" w:rsidRDefault="003115B0"/>
    <w:p w14:paraId="2ABFBE65" w14:textId="77777777" w:rsidR="003115B0" w:rsidRDefault="003115B0">
      <w:r>
        <w:t xml:space="preserve">We want to be helpful in pointing out where young people can be impactful. </w:t>
      </w:r>
    </w:p>
    <w:p w14:paraId="18F7FCD7" w14:textId="77777777" w:rsidR="003115B0" w:rsidRDefault="003115B0"/>
    <w:p w14:paraId="7CAB76E7" w14:textId="77777777" w:rsidR="003115B0" w:rsidRDefault="003115B0">
      <w:r>
        <w:t xml:space="preserve">Young people are not one group that votes one way. </w:t>
      </w:r>
    </w:p>
    <w:p w14:paraId="58FD81F7" w14:textId="77777777" w:rsidR="003115B0" w:rsidRDefault="003115B0"/>
    <w:p w14:paraId="106FB8ED" w14:textId="77777777" w:rsidR="003115B0" w:rsidRDefault="003115B0"/>
    <w:p w14:paraId="2916078F" w14:textId="77777777" w:rsidR="003115B0" w:rsidRDefault="003115B0">
      <w:r>
        <w:t>SDR help young people.</w:t>
      </w:r>
    </w:p>
    <w:p w14:paraId="3909DBC7" w14:textId="77777777" w:rsidR="0067551D" w:rsidRDefault="0067551D"/>
    <w:p w14:paraId="4A41263A" w14:textId="77777777" w:rsidR="0067551D" w:rsidRDefault="0067551D"/>
    <w:p w14:paraId="40645D1B" w14:textId="77777777" w:rsidR="0067551D" w:rsidRDefault="0067551D"/>
    <w:p w14:paraId="6554AD12" w14:textId="77777777" w:rsidR="0067551D" w:rsidRPr="0067551D" w:rsidRDefault="0067551D">
      <w:pPr>
        <w:rPr>
          <w:b/>
        </w:rPr>
      </w:pPr>
      <w:r w:rsidRPr="0067551D">
        <w:rPr>
          <w:b/>
        </w:rPr>
        <w:t>Minnesota ranks very highly on this index. What factors go into those rankings?</w:t>
      </w:r>
    </w:p>
    <w:p w14:paraId="7C808AB0" w14:textId="77777777" w:rsidR="0067551D" w:rsidRDefault="0067551D"/>
    <w:p w14:paraId="6A558B81" w14:textId="77777777" w:rsidR="0067551D" w:rsidRDefault="003115B0">
      <w:r>
        <w:t xml:space="preserve">How competitive the race is. Uses Cook, </w:t>
      </w:r>
      <w:proofErr w:type="spellStart"/>
      <w:r>
        <w:t>Sabato</w:t>
      </w:r>
      <w:proofErr w:type="spellEnd"/>
      <w:r>
        <w:t>. These are tossup races.</w:t>
      </w:r>
    </w:p>
    <w:p w14:paraId="6ED5C095" w14:textId="77777777" w:rsidR="003115B0" w:rsidRDefault="003115B0"/>
    <w:p w14:paraId="194A037A" w14:textId="77777777" w:rsidR="003115B0" w:rsidRDefault="003115B0">
      <w:r>
        <w:t>Look at SDR, online registration, AVR</w:t>
      </w:r>
    </w:p>
    <w:p w14:paraId="47740FCC" w14:textId="77777777" w:rsidR="003115B0" w:rsidRDefault="003115B0"/>
    <w:p w14:paraId="4A8EF2F4" w14:textId="77777777" w:rsidR="003115B0" w:rsidRDefault="003115B0">
      <w:r>
        <w:t>Look at youth demographic. Minnesota doesn’t fall into that category, but does fall into higher youth turnout.</w:t>
      </w:r>
    </w:p>
    <w:p w14:paraId="690B5F6B" w14:textId="77777777" w:rsidR="003115B0" w:rsidRDefault="003115B0"/>
    <w:p w14:paraId="74587179" w14:textId="77777777" w:rsidR="003115B0" w:rsidRDefault="003115B0">
      <w:proofErr w:type="gramStart"/>
      <w:r>
        <w:t>The difference between young and old vote choice.</w:t>
      </w:r>
      <w:proofErr w:type="gramEnd"/>
    </w:p>
    <w:p w14:paraId="0006147D" w14:textId="77777777" w:rsidR="003115B0" w:rsidRDefault="003115B0"/>
    <w:p w14:paraId="044CB7AF" w14:textId="77777777" w:rsidR="003115B0" w:rsidRDefault="003115B0">
      <w:proofErr w:type="gramStart"/>
      <w:r>
        <w:lastRenderedPageBreak/>
        <w:t>Youth demographic clustering.</w:t>
      </w:r>
      <w:proofErr w:type="gramEnd"/>
      <w:r>
        <w:t xml:space="preserve"> A big college district is primed for this.</w:t>
      </w:r>
    </w:p>
    <w:p w14:paraId="0E2F77DD" w14:textId="77777777" w:rsidR="003115B0" w:rsidRDefault="003115B0"/>
    <w:p w14:paraId="4E161EC3" w14:textId="77777777" w:rsidR="003115B0" w:rsidRDefault="003115B0">
      <w:r>
        <w:t>Minnesota has a good economic, education and is very white, which all correlate to high turnout, and high youth turnout.</w:t>
      </w:r>
    </w:p>
    <w:p w14:paraId="41A6FF71" w14:textId="77777777" w:rsidR="003115B0" w:rsidRDefault="003115B0"/>
    <w:p w14:paraId="3EA26931" w14:textId="77777777" w:rsidR="003115B0" w:rsidRDefault="003115B0">
      <w:r>
        <w:t xml:space="preserve">Builds Minnesota’s </w:t>
      </w:r>
    </w:p>
    <w:p w14:paraId="77AA6027" w14:textId="77777777" w:rsidR="003115B0" w:rsidRDefault="003115B0"/>
    <w:p w14:paraId="5E37B2D3" w14:textId="77777777" w:rsidR="003115B0" w:rsidRDefault="003115B0"/>
    <w:p w14:paraId="19D42FD5" w14:textId="77777777" w:rsidR="003115B0" w:rsidRDefault="005A41DF">
      <w:r>
        <w:t>“We’re hoping to see an overall increase in youth turnout, but are really looking to Minnesota to see a big jump.”</w:t>
      </w:r>
    </w:p>
    <w:p w14:paraId="7C3BB66C" w14:textId="77777777" w:rsidR="0067551D" w:rsidRDefault="0067551D"/>
    <w:p w14:paraId="19D24858" w14:textId="77777777" w:rsidR="0067551D" w:rsidRDefault="0067551D"/>
    <w:p w14:paraId="75CDF3A1" w14:textId="77777777" w:rsidR="00056969" w:rsidRDefault="00056969"/>
    <w:p w14:paraId="7908637E" w14:textId="77777777" w:rsidR="00056969" w:rsidRDefault="00056969"/>
    <w:p w14:paraId="51DDCA4A" w14:textId="36ECCAA2" w:rsidR="00056969" w:rsidRPr="00056969" w:rsidRDefault="00056969">
      <w:pPr>
        <w:rPr>
          <w:b/>
        </w:rPr>
      </w:pPr>
      <w:r w:rsidRPr="00056969">
        <w:rPr>
          <w:b/>
        </w:rPr>
        <w:t>Carolyn Dewitt</w:t>
      </w:r>
    </w:p>
    <w:p w14:paraId="3CD44877" w14:textId="77777777" w:rsidR="00056969" w:rsidRDefault="00056969"/>
    <w:p w14:paraId="352674AE" w14:textId="1F570A29" w:rsidR="00056969" w:rsidRDefault="00056969">
      <w:r>
        <w:t>President of Rock the Vote</w:t>
      </w:r>
    </w:p>
    <w:p w14:paraId="3BED8B3C" w14:textId="77777777" w:rsidR="00D32771" w:rsidRDefault="00D32771"/>
    <w:p w14:paraId="08AF55E1" w14:textId="58396ED0" w:rsidR="00D32771" w:rsidRPr="009963FD" w:rsidRDefault="009963FD" w:rsidP="00D32771">
      <w:pPr>
        <w:rPr>
          <w:b/>
          <w:color w:val="000000" w:themeColor="text1"/>
        </w:rPr>
      </w:pPr>
      <w:proofErr w:type="gramStart"/>
      <w:r w:rsidRPr="009963FD">
        <w:rPr>
          <w:b/>
          <w:color w:val="000000" w:themeColor="text1"/>
        </w:rPr>
        <w:t>The</w:t>
      </w:r>
      <w:r w:rsidR="00D32771" w:rsidRPr="009963FD">
        <w:rPr>
          <w:b/>
          <w:color w:val="000000" w:themeColor="text1"/>
        </w:rPr>
        <w:t xml:space="preserve"> primary barriers to convincing youth to getting more involved in the electoral process.</w:t>
      </w:r>
      <w:proofErr w:type="gramEnd"/>
      <w:r w:rsidR="00D32771" w:rsidRPr="009963FD">
        <w:rPr>
          <w:b/>
          <w:color w:val="000000" w:themeColor="text1"/>
        </w:rPr>
        <w:t xml:space="preserve"> I've talk to some people about this, but getting your thoughts on it would be great</w:t>
      </w:r>
    </w:p>
    <w:p w14:paraId="7C4068D7" w14:textId="77777777" w:rsidR="00D32771" w:rsidRDefault="00D32771" w:rsidP="00D32771"/>
    <w:p w14:paraId="4E03064D" w14:textId="77777777" w:rsidR="00D32771" w:rsidRDefault="00D32771" w:rsidP="00D32771"/>
    <w:p w14:paraId="497E4BD7" w14:textId="77777777" w:rsidR="00D32771" w:rsidRDefault="00D32771" w:rsidP="00D32771"/>
    <w:p w14:paraId="0D304C4D" w14:textId="44CC18D9" w:rsidR="00D32771" w:rsidRPr="009963FD" w:rsidRDefault="009963FD" w:rsidP="00D32771">
      <w:pPr>
        <w:rPr>
          <w:b/>
        </w:rPr>
      </w:pPr>
      <w:r w:rsidRPr="009963FD">
        <w:rPr>
          <w:b/>
        </w:rPr>
        <w:t>What’s</w:t>
      </w:r>
      <w:r w:rsidR="00D32771" w:rsidRPr="009963FD">
        <w:rPr>
          <w:b/>
        </w:rPr>
        <w:t xml:space="preserve"> being done differently at Rock the Vote in 2018 to improve youth voter turnout compared to previous midterm elections. Youth turnout was up slightly in 2016, but people generally seem to be less interested in midterms, particularly younger voters</w:t>
      </w:r>
    </w:p>
    <w:p w14:paraId="6515A9A3" w14:textId="77777777" w:rsidR="00D32771" w:rsidRDefault="00D32771" w:rsidP="00D32771"/>
    <w:p w14:paraId="0B19C11D" w14:textId="77777777" w:rsidR="00D32771" w:rsidRDefault="00D32771" w:rsidP="00D32771">
      <w:bookmarkStart w:id="0" w:name="_GoBack"/>
      <w:bookmarkEnd w:id="0"/>
    </w:p>
    <w:p w14:paraId="10EBED9B" w14:textId="77777777" w:rsidR="00D32771" w:rsidRDefault="00D32771" w:rsidP="00D32771"/>
    <w:p w14:paraId="46071FA9" w14:textId="4DDAB532" w:rsidR="00D32771" w:rsidRPr="009963FD" w:rsidRDefault="009963FD" w:rsidP="00D32771">
      <w:pPr>
        <w:rPr>
          <w:b/>
        </w:rPr>
      </w:pPr>
      <w:r w:rsidRPr="009963FD">
        <w:rPr>
          <w:b/>
        </w:rPr>
        <w:t>A</w:t>
      </w:r>
      <w:r w:rsidR="00D32771" w:rsidRPr="009963FD">
        <w:rPr>
          <w:b/>
        </w:rPr>
        <w:t>ny advice you would give the average person for encouraging those around them to become more engaged with voting</w:t>
      </w:r>
    </w:p>
    <w:p w14:paraId="1A5673C2" w14:textId="77777777" w:rsidR="00D32771" w:rsidRDefault="00D32771" w:rsidP="00D32771"/>
    <w:p w14:paraId="7612226A" w14:textId="77777777" w:rsidR="00D32771" w:rsidRDefault="00D32771" w:rsidP="00D32771"/>
    <w:p w14:paraId="30BF3525" w14:textId="77777777" w:rsidR="00D32771" w:rsidRDefault="00D32771" w:rsidP="00D32771"/>
    <w:p w14:paraId="230351D8" w14:textId="1886DC4C" w:rsidR="00D32771" w:rsidRPr="009963FD" w:rsidRDefault="009963FD" w:rsidP="00D32771">
      <w:pPr>
        <w:rPr>
          <w:b/>
        </w:rPr>
      </w:pPr>
      <w:r w:rsidRPr="009963FD">
        <w:rPr>
          <w:b/>
        </w:rPr>
        <w:t>A</w:t>
      </w:r>
      <w:r w:rsidR="00D32771" w:rsidRPr="009963FD">
        <w:rPr>
          <w:b/>
        </w:rPr>
        <w:t>nything else you think is important to talk about on this topic</w:t>
      </w:r>
    </w:p>
    <w:p w14:paraId="32669100" w14:textId="77777777" w:rsidR="00D32771" w:rsidRDefault="00D32771" w:rsidP="00D32771"/>
    <w:p w14:paraId="23D58E8F" w14:textId="77777777" w:rsidR="00D32771" w:rsidRDefault="00D32771" w:rsidP="00D32771"/>
    <w:sectPr w:rsidR="00D32771" w:rsidSect="004A64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6B"/>
    <w:rsid w:val="0003706B"/>
    <w:rsid w:val="00056969"/>
    <w:rsid w:val="001226DA"/>
    <w:rsid w:val="001979A3"/>
    <w:rsid w:val="003115B0"/>
    <w:rsid w:val="004A649A"/>
    <w:rsid w:val="005A41DF"/>
    <w:rsid w:val="0067551D"/>
    <w:rsid w:val="0082225A"/>
    <w:rsid w:val="009963FD"/>
    <w:rsid w:val="00B559D9"/>
    <w:rsid w:val="00D32771"/>
    <w:rsid w:val="00FF1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DC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334</Words>
  <Characters>1906</Characters>
  <Application>Microsoft Macintosh Word</Application>
  <DocSecurity>0</DocSecurity>
  <Lines>15</Lines>
  <Paragraphs>4</Paragraphs>
  <ScaleCrop>false</ScaleCrop>
  <Company>StarTribune</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8</cp:revision>
  <dcterms:created xsi:type="dcterms:W3CDTF">2018-04-17T15:50:00Z</dcterms:created>
  <dcterms:modified xsi:type="dcterms:W3CDTF">2018-04-30T16:00:00Z</dcterms:modified>
</cp:coreProperties>
</file>