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9CBAB" w14:textId="1E627B81" w:rsidR="009855B8" w:rsidRPr="00947CA8" w:rsidRDefault="009855B8" w:rsidP="009855B8">
      <w:pPr>
        <w:rPr>
          <w:b/>
          <w:color w:val="C0504D" w:themeColor="accent2"/>
        </w:rPr>
      </w:pPr>
      <w:r w:rsidRPr="00947CA8">
        <w:rPr>
          <w:b/>
          <w:color w:val="C0504D" w:themeColor="accent2"/>
        </w:rPr>
        <w:t>Minneapolis: a patchwork quilt of digital inequality</w:t>
      </w:r>
    </w:p>
    <w:p w14:paraId="61F74BD7" w14:textId="77777777" w:rsidR="009855B8" w:rsidRPr="00947CA8" w:rsidRDefault="009855B8" w:rsidP="00606130">
      <w:pPr>
        <w:rPr>
          <w:color w:val="C0504D" w:themeColor="accent2"/>
        </w:rPr>
      </w:pPr>
    </w:p>
    <w:p w14:paraId="69343FB6" w14:textId="41F6DC19" w:rsidR="00606130" w:rsidRPr="00947CA8" w:rsidRDefault="00606130" w:rsidP="00606130">
      <w:pPr>
        <w:rPr>
          <w:color w:val="C0504D" w:themeColor="accent2"/>
        </w:rPr>
      </w:pPr>
      <w:r w:rsidRPr="00947CA8">
        <w:rPr>
          <w:color w:val="C0504D" w:themeColor="accent2"/>
        </w:rPr>
        <w:t xml:space="preserve">While Minnesota and the Twin Cities </w:t>
      </w:r>
      <w:r w:rsidR="0039358C" w:rsidRPr="00947CA8">
        <w:rPr>
          <w:color w:val="C0504D" w:themeColor="accent2"/>
        </w:rPr>
        <w:t>are highly ranked for tech access nationwide</w:t>
      </w:r>
      <w:r w:rsidRPr="00947CA8">
        <w:rPr>
          <w:color w:val="C0504D" w:themeColor="accent2"/>
        </w:rPr>
        <w:t>, the digital map of Minneapolis is a patchwork of inequality.</w:t>
      </w:r>
    </w:p>
    <w:p w14:paraId="281F33CE" w14:textId="77777777" w:rsidR="00D30D1A" w:rsidRPr="00947CA8" w:rsidRDefault="00D30D1A" w:rsidP="000411BA">
      <w:pPr>
        <w:rPr>
          <w:color w:val="C0504D" w:themeColor="accent2"/>
        </w:rPr>
      </w:pPr>
    </w:p>
    <w:p w14:paraId="0A6C8901" w14:textId="77777777" w:rsidR="007641C1" w:rsidRPr="00947CA8" w:rsidRDefault="00D30D1A" w:rsidP="000411BA">
      <w:pPr>
        <w:rPr>
          <w:color w:val="C0504D" w:themeColor="accent2"/>
        </w:rPr>
      </w:pPr>
      <w:r w:rsidRPr="00947CA8">
        <w:rPr>
          <w:color w:val="C0504D" w:themeColor="accent2"/>
        </w:rPr>
        <w:t xml:space="preserve">Though plenty of neighborhoods across Minneapolis </w:t>
      </w:r>
      <w:r w:rsidR="00D26451" w:rsidRPr="00947CA8">
        <w:rPr>
          <w:color w:val="C0504D" w:themeColor="accent2"/>
        </w:rPr>
        <w:t>saw</w:t>
      </w:r>
      <w:r w:rsidRPr="00947CA8">
        <w:rPr>
          <w:color w:val="C0504D" w:themeColor="accent2"/>
        </w:rPr>
        <w:t xml:space="preserve"> improved Internet access the past </w:t>
      </w:r>
      <w:r w:rsidR="007641C1" w:rsidRPr="00947CA8">
        <w:rPr>
          <w:color w:val="C0504D" w:themeColor="accent2"/>
        </w:rPr>
        <w:t>few</w:t>
      </w:r>
      <w:r w:rsidRPr="00947CA8">
        <w:rPr>
          <w:color w:val="C0504D" w:themeColor="accent2"/>
        </w:rPr>
        <w:t xml:space="preserve"> years, a</w:t>
      </w:r>
      <w:r w:rsidR="00EF2DC0" w:rsidRPr="00947CA8">
        <w:rPr>
          <w:color w:val="C0504D" w:themeColor="accent2"/>
        </w:rPr>
        <w:t>bout 15 percent of households – roughly 25,000 in all – don’t have Internet connected computers at home</w:t>
      </w:r>
      <w:r w:rsidRPr="00947CA8">
        <w:rPr>
          <w:color w:val="C0504D" w:themeColor="accent2"/>
        </w:rPr>
        <w:t>, a divide cut along racial and socioeconomic lines.</w:t>
      </w:r>
      <w:r w:rsidR="0075027A" w:rsidRPr="00947CA8">
        <w:rPr>
          <w:color w:val="C0504D" w:themeColor="accent2"/>
        </w:rPr>
        <w:t xml:space="preserve"> </w:t>
      </w:r>
      <w:bookmarkStart w:id="0" w:name="_GoBack"/>
      <w:bookmarkEnd w:id="0"/>
    </w:p>
    <w:p w14:paraId="5FCEDFBD" w14:textId="77777777" w:rsidR="007641C1" w:rsidRPr="00947CA8" w:rsidRDefault="007641C1" w:rsidP="000411BA">
      <w:pPr>
        <w:rPr>
          <w:color w:val="C0504D" w:themeColor="accent2"/>
        </w:rPr>
      </w:pPr>
    </w:p>
    <w:p w14:paraId="0517E7B6" w14:textId="3D41BBCB" w:rsidR="00D30D1A" w:rsidRPr="00947CA8" w:rsidRDefault="007641C1" w:rsidP="000411BA">
      <w:pPr>
        <w:rPr>
          <w:color w:val="C0504D" w:themeColor="accent2"/>
        </w:rPr>
      </w:pPr>
      <w:r w:rsidRPr="00947CA8">
        <w:rPr>
          <w:color w:val="C0504D" w:themeColor="accent2"/>
        </w:rPr>
        <w:t>Worse</w:t>
      </w:r>
      <w:r w:rsidR="00A802D0" w:rsidRPr="00947CA8">
        <w:rPr>
          <w:color w:val="C0504D" w:themeColor="accent2"/>
        </w:rPr>
        <w:t>,</w:t>
      </w:r>
      <w:r w:rsidR="00494B1F" w:rsidRPr="00947CA8">
        <w:rPr>
          <w:color w:val="C0504D" w:themeColor="accent2"/>
        </w:rPr>
        <w:t xml:space="preserve"> about</w:t>
      </w:r>
      <w:r w:rsidR="0075027A" w:rsidRPr="00947CA8">
        <w:rPr>
          <w:color w:val="C0504D" w:themeColor="accent2"/>
        </w:rPr>
        <w:t xml:space="preserve"> 9 percent </w:t>
      </w:r>
      <w:r w:rsidR="00787E0B" w:rsidRPr="00947CA8">
        <w:rPr>
          <w:color w:val="C0504D" w:themeColor="accent2"/>
        </w:rPr>
        <w:t xml:space="preserve">of </w:t>
      </w:r>
      <w:r w:rsidR="00AF5974" w:rsidRPr="00947CA8">
        <w:rPr>
          <w:color w:val="C0504D" w:themeColor="accent2"/>
        </w:rPr>
        <w:t>Minneapolis</w:t>
      </w:r>
      <w:r w:rsidRPr="00947CA8">
        <w:rPr>
          <w:color w:val="C0504D" w:themeColor="accent2"/>
        </w:rPr>
        <w:t xml:space="preserve"> </w:t>
      </w:r>
      <w:r w:rsidR="00787E0B" w:rsidRPr="00947CA8">
        <w:rPr>
          <w:color w:val="C0504D" w:themeColor="accent2"/>
        </w:rPr>
        <w:t xml:space="preserve">households </w:t>
      </w:r>
      <w:r w:rsidR="0075027A" w:rsidRPr="00947CA8">
        <w:rPr>
          <w:color w:val="C0504D" w:themeColor="accent2"/>
        </w:rPr>
        <w:t>don’t h</w:t>
      </w:r>
      <w:r w:rsidR="00787E0B" w:rsidRPr="00947CA8">
        <w:rPr>
          <w:color w:val="C0504D" w:themeColor="accent2"/>
        </w:rPr>
        <w:t>ave In</w:t>
      </w:r>
      <w:r w:rsidR="00AF5974" w:rsidRPr="00947CA8">
        <w:rPr>
          <w:color w:val="C0504D" w:themeColor="accent2"/>
        </w:rPr>
        <w:t>ternet connections at all – not</w:t>
      </w:r>
      <w:r w:rsidR="009A0A78" w:rsidRPr="00947CA8">
        <w:rPr>
          <w:color w:val="C0504D" w:themeColor="accent2"/>
        </w:rPr>
        <w:t xml:space="preserve"> through</w:t>
      </w:r>
      <w:r w:rsidR="00AF5974" w:rsidRPr="00947CA8">
        <w:rPr>
          <w:color w:val="C0504D" w:themeColor="accent2"/>
        </w:rPr>
        <w:t xml:space="preserve"> smartphones, Wi-Fi or anything -- </w:t>
      </w:r>
      <w:r w:rsidR="00787E0B" w:rsidRPr="00947CA8">
        <w:rPr>
          <w:color w:val="C0504D" w:themeColor="accent2"/>
        </w:rPr>
        <w:t>numbers that more than double in the city’s north and central neighborhoods.</w:t>
      </w:r>
    </w:p>
    <w:p w14:paraId="66A7B632" w14:textId="77777777" w:rsidR="009855B8" w:rsidRPr="00947CA8" w:rsidRDefault="009855B8" w:rsidP="000411BA">
      <w:pPr>
        <w:rPr>
          <w:color w:val="C0504D" w:themeColor="accent2"/>
        </w:rPr>
      </w:pPr>
    </w:p>
    <w:p w14:paraId="4B0599AB" w14:textId="5FE8D49D" w:rsidR="009855B8" w:rsidRPr="00947CA8" w:rsidRDefault="009855B8" w:rsidP="000411BA">
      <w:pPr>
        <w:rPr>
          <w:color w:val="C0504D" w:themeColor="accent2"/>
        </w:rPr>
      </w:pPr>
      <w:r w:rsidRPr="00947CA8">
        <w:rPr>
          <w:color w:val="C0504D" w:themeColor="accent2"/>
        </w:rPr>
        <w:t>“The [digital] divide has gotten much finer”, it’s more “shades of gray,” said Jennifer Nelson, director of State Library Services with the Minnesota Department of Education, adding that “the gaps are narrowing but getting deeper.”</w:t>
      </w:r>
    </w:p>
    <w:p w14:paraId="0120D709" w14:textId="77777777" w:rsidR="00D30D1A" w:rsidRPr="00947CA8" w:rsidRDefault="00D30D1A" w:rsidP="000411BA">
      <w:pPr>
        <w:rPr>
          <w:color w:val="C0504D" w:themeColor="accent2"/>
        </w:rPr>
      </w:pPr>
    </w:p>
    <w:p w14:paraId="2AD4BC6B" w14:textId="0936DE9C" w:rsidR="00EF2DC0" w:rsidRPr="00947CA8" w:rsidRDefault="000E1528" w:rsidP="00D30D1A">
      <w:pPr>
        <w:rPr>
          <w:color w:val="C0504D" w:themeColor="accent2"/>
        </w:rPr>
      </w:pPr>
      <w:r w:rsidRPr="00947CA8">
        <w:rPr>
          <w:color w:val="C0504D" w:themeColor="accent2"/>
        </w:rPr>
        <w:t>With only six</w:t>
      </w:r>
      <w:r w:rsidR="00D30D1A" w:rsidRPr="00947CA8">
        <w:rPr>
          <w:color w:val="C0504D" w:themeColor="accent2"/>
        </w:rPr>
        <w:t xml:space="preserve"> percent of whites lacking home connectivity compared to about 24 percent of black people and 10 percent of other minorities, the city’s poorest and most racially segregated areas are two </w:t>
      </w:r>
      <w:r w:rsidRPr="00947CA8">
        <w:rPr>
          <w:color w:val="C0504D" w:themeColor="accent2"/>
        </w:rPr>
        <w:t>to</w:t>
      </w:r>
      <w:r w:rsidR="00D30D1A" w:rsidRPr="00947CA8">
        <w:rPr>
          <w:color w:val="C0504D" w:themeColor="accent2"/>
        </w:rPr>
        <w:t xml:space="preserve"> </w:t>
      </w:r>
      <w:r w:rsidRPr="00947CA8">
        <w:rPr>
          <w:color w:val="C0504D" w:themeColor="accent2"/>
        </w:rPr>
        <w:t>five</w:t>
      </w:r>
      <w:r w:rsidR="00D30D1A" w:rsidRPr="00947CA8">
        <w:rPr>
          <w:color w:val="C0504D" w:themeColor="accent2"/>
        </w:rPr>
        <w:t xml:space="preserve"> times less connected than</w:t>
      </w:r>
      <w:r w:rsidR="006F311D" w:rsidRPr="00947CA8">
        <w:rPr>
          <w:color w:val="C0504D" w:themeColor="accent2"/>
        </w:rPr>
        <w:t xml:space="preserve"> other neighborhood groups.</w:t>
      </w:r>
    </w:p>
    <w:p w14:paraId="0233A4E5" w14:textId="77777777" w:rsidR="00EF2DC0" w:rsidRPr="00947CA8" w:rsidRDefault="00EF2DC0" w:rsidP="000411BA">
      <w:pPr>
        <w:rPr>
          <w:color w:val="C0504D" w:themeColor="accent2"/>
        </w:rPr>
      </w:pPr>
    </w:p>
    <w:p w14:paraId="218C8B17" w14:textId="1906B3DB" w:rsidR="000E1528" w:rsidRPr="00947CA8" w:rsidRDefault="000E1528" w:rsidP="000411BA">
      <w:pPr>
        <w:rPr>
          <w:color w:val="C0504D" w:themeColor="accent2"/>
        </w:rPr>
      </w:pPr>
      <w:r w:rsidRPr="00947CA8">
        <w:rPr>
          <w:color w:val="C0504D" w:themeColor="accent2"/>
        </w:rPr>
        <w:t>These trends are outlined in the Minneapolis Community Technology survey, which the city’s chief information officer Otto Doll says points to digital gaps related to education, race, age and income.</w:t>
      </w:r>
    </w:p>
    <w:p w14:paraId="7AADB5AB" w14:textId="77777777" w:rsidR="000E1528" w:rsidRPr="00947CA8" w:rsidRDefault="000E1528" w:rsidP="000411BA">
      <w:pPr>
        <w:rPr>
          <w:color w:val="C0504D" w:themeColor="accent2"/>
        </w:rPr>
      </w:pPr>
    </w:p>
    <w:p w14:paraId="12498DE1" w14:textId="1C3CA521" w:rsidR="00EF2DC0" w:rsidRPr="00947CA8" w:rsidRDefault="000E1528" w:rsidP="000411BA">
      <w:pPr>
        <w:rPr>
          <w:color w:val="C0504D" w:themeColor="accent2"/>
        </w:rPr>
      </w:pPr>
      <w:r w:rsidRPr="00947CA8">
        <w:rPr>
          <w:color w:val="C0504D" w:themeColor="accent2"/>
        </w:rPr>
        <w:t xml:space="preserve">And it’s not just about a lack of technology, since only about half of survey takers in the Hawthorne and Jordan neighborhoods said home Internet access </w:t>
      </w:r>
      <w:r w:rsidR="009855B8" w:rsidRPr="00947CA8">
        <w:rPr>
          <w:color w:val="C0504D" w:themeColor="accent2"/>
        </w:rPr>
        <w:t xml:space="preserve">was </w:t>
      </w:r>
      <w:r w:rsidRPr="00947CA8">
        <w:rPr>
          <w:color w:val="C0504D" w:themeColor="accent2"/>
        </w:rPr>
        <w:t xml:space="preserve">essential -- sentiments shared among older, less educated and poorer respondents across the </w:t>
      </w:r>
      <w:r w:rsidR="00964DCC" w:rsidRPr="00947CA8">
        <w:rPr>
          <w:color w:val="C0504D" w:themeColor="accent2"/>
        </w:rPr>
        <w:t>city</w:t>
      </w:r>
      <w:r w:rsidRPr="00947CA8">
        <w:rPr>
          <w:color w:val="C0504D" w:themeColor="accent2"/>
        </w:rPr>
        <w:t>.</w:t>
      </w:r>
    </w:p>
    <w:p w14:paraId="4BFF8661" w14:textId="77777777" w:rsidR="000E1528" w:rsidRPr="00947CA8" w:rsidRDefault="000E1528" w:rsidP="000411BA">
      <w:pPr>
        <w:rPr>
          <w:color w:val="C0504D" w:themeColor="accent2"/>
        </w:rPr>
      </w:pPr>
    </w:p>
    <w:p w14:paraId="4FAA11FF" w14:textId="312EA057" w:rsidR="009855B8" w:rsidRPr="00947CA8" w:rsidRDefault="0039358C" w:rsidP="000411BA">
      <w:pPr>
        <w:rPr>
          <w:color w:val="C0504D" w:themeColor="accent2"/>
        </w:rPr>
      </w:pPr>
      <w:r w:rsidRPr="00947CA8">
        <w:rPr>
          <w:color w:val="C0504D" w:themeColor="accent2"/>
        </w:rPr>
        <w:t>Cellphones with mobile Internet are</w:t>
      </w:r>
      <w:r w:rsidR="009855B8" w:rsidRPr="00947CA8">
        <w:rPr>
          <w:color w:val="C0504D" w:themeColor="accent2"/>
        </w:rPr>
        <w:t xml:space="preserve"> increasingly common, though </w:t>
      </w:r>
      <w:r w:rsidRPr="00947CA8">
        <w:rPr>
          <w:color w:val="C0504D" w:themeColor="accent2"/>
        </w:rPr>
        <w:t>the north side still lags behind</w:t>
      </w:r>
      <w:r w:rsidR="009855B8" w:rsidRPr="00947CA8">
        <w:rPr>
          <w:color w:val="C0504D" w:themeColor="accent2"/>
        </w:rPr>
        <w:t>, where households lacking mobile Internet connections still ranged between 22 percent and 35 percent</w:t>
      </w:r>
      <w:r w:rsidR="006F311D" w:rsidRPr="00947CA8">
        <w:rPr>
          <w:color w:val="C0504D" w:themeColor="accent2"/>
        </w:rPr>
        <w:t xml:space="preserve"> depending on the area</w:t>
      </w:r>
      <w:r w:rsidR="009855B8" w:rsidRPr="00947CA8">
        <w:rPr>
          <w:color w:val="C0504D" w:themeColor="accent2"/>
        </w:rPr>
        <w:t xml:space="preserve">. </w:t>
      </w:r>
    </w:p>
    <w:p w14:paraId="5C3FB60F" w14:textId="77777777" w:rsidR="009855B8" w:rsidRPr="00947CA8" w:rsidRDefault="009855B8" w:rsidP="000411BA">
      <w:pPr>
        <w:rPr>
          <w:color w:val="C0504D" w:themeColor="accent2"/>
        </w:rPr>
      </w:pPr>
    </w:p>
    <w:p w14:paraId="6456BEDE" w14:textId="0E888FD9" w:rsidR="009855B8" w:rsidRPr="00947CA8" w:rsidRDefault="009855B8" w:rsidP="000411BA">
      <w:pPr>
        <w:rPr>
          <w:color w:val="C0504D" w:themeColor="accent2"/>
        </w:rPr>
      </w:pPr>
      <w:r w:rsidRPr="00947CA8">
        <w:rPr>
          <w:color w:val="C0504D" w:themeColor="accent2"/>
        </w:rPr>
        <w:t xml:space="preserve">Even </w:t>
      </w:r>
      <w:r w:rsidR="00964DCC" w:rsidRPr="00947CA8">
        <w:rPr>
          <w:color w:val="C0504D" w:themeColor="accent2"/>
        </w:rPr>
        <w:t xml:space="preserve">those with smartphones </w:t>
      </w:r>
      <w:r w:rsidRPr="00947CA8">
        <w:rPr>
          <w:color w:val="C0504D" w:themeColor="accent2"/>
        </w:rPr>
        <w:t>may find those devices aren’t quite smart enough for tasks like applying for jobs or running co</w:t>
      </w:r>
      <w:r w:rsidR="0039358C" w:rsidRPr="00947CA8">
        <w:rPr>
          <w:color w:val="C0504D" w:themeColor="accent2"/>
        </w:rPr>
        <w:t xml:space="preserve">mplex applications, Nelson said, situations </w:t>
      </w:r>
      <w:proofErr w:type="gramStart"/>
      <w:r w:rsidR="0039358C" w:rsidRPr="00947CA8">
        <w:rPr>
          <w:color w:val="C0504D" w:themeColor="accent2"/>
        </w:rPr>
        <w:t>where</w:t>
      </w:r>
      <w:proofErr w:type="gramEnd"/>
      <w:r w:rsidR="0039358C" w:rsidRPr="00947CA8">
        <w:rPr>
          <w:color w:val="C0504D" w:themeColor="accent2"/>
        </w:rPr>
        <w:t xml:space="preserve"> laptops or desktops would fare better.</w:t>
      </w:r>
      <w:r w:rsidR="00964DCC" w:rsidRPr="00947CA8">
        <w:rPr>
          <w:color w:val="C0504D" w:themeColor="accent2"/>
        </w:rPr>
        <w:t xml:space="preserve"> And that’s a significant challenge since the survey reports a</w:t>
      </w:r>
      <w:r w:rsidRPr="00947CA8">
        <w:rPr>
          <w:color w:val="C0504D" w:themeColor="accent2"/>
        </w:rPr>
        <w:t xml:space="preserve">bout a third of the unemployed seeking work </w:t>
      </w:r>
      <w:r w:rsidR="00964DCC" w:rsidRPr="00947CA8">
        <w:rPr>
          <w:color w:val="C0504D" w:themeColor="accent2"/>
        </w:rPr>
        <w:t>don’t have Internet connections</w:t>
      </w:r>
      <w:r w:rsidR="00944CA0" w:rsidRPr="00947CA8">
        <w:rPr>
          <w:color w:val="C0504D" w:themeColor="accent2"/>
        </w:rPr>
        <w:t>.</w:t>
      </w:r>
    </w:p>
    <w:p w14:paraId="68901740" w14:textId="77777777" w:rsidR="009855B8" w:rsidRPr="00947CA8" w:rsidRDefault="009855B8" w:rsidP="000411BA">
      <w:pPr>
        <w:rPr>
          <w:color w:val="C0504D" w:themeColor="accent2"/>
        </w:rPr>
      </w:pPr>
    </w:p>
    <w:p w14:paraId="4FE70213" w14:textId="7AB1DF62" w:rsidR="000E1528" w:rsidRPr="00947CA8" w:rsidRDefault="009855B8" w:rsidP="000411BA">
      <w:pPr>
        <w:rPr>
          <w:color w:val="C0504D" w:themeColor="accent2"/>
        </w:rPr>
      </w:pPr>
      <w:r w:rsidRPr="00947CA8">
        <w:rPr>
          <w:color w:val="C0504D" w:themeColor="accent2"/>
        </w:rPr>
        <w:t>While every public library has at least one Internet-connected computer, according to Nelson, the survey shows about a quarter of respondents didn’t use them or other publicly available devices, a trend that’s even greater in some poorer areas of the city.</w:t>
      </w:r>
    </w:p>
    <w:p w14:paraId="12611594" w14:textId="77777777" w:rsidR="00606130" w:rsidRPr="00947CA8" w:rsidRDefault="00606130" w:rsidP="000411BA">
      <w:pPr>
        <w:rPr>
          <w:b/>
          <w:color w:val="C0504D" w:themeColor="accent2"/>
        </w:rPr>
      </w:pPr>
    </w:p>
    <w:p w14:paraId="28032850" w14:textId="1C2E4C8C" w:rsidR="00964DCC" w:rsidRPr="00947CA8" w:rsidRDefault="009855B8" w:rsidP="000411BA">
      <w:pPr>
        <w:rPr>
          <w:color w:val="C0504D" w:themeColor="accent2"/>
        </w:rPr>
      </w:pPr>
      <w:r w:rsidRPr="00947CA8">
        <w:rPr>
          <w:color w:val="C0504D" w:themeColor="accent2"/>
        </w:rPr>
        <w:t>And though USI Wireless offers more than 100 free Wi-Fi hotspots throughout Minneapolis, along with paid plans people can use at home, only about 28 percent of survey respondents said they used that or similar services.</w:t>
      </w:r>
    </w:p>
    <w:p w14:paraId="689ECFFE" w14:textId="6228782D" w:rsidR="003D2812" w:rsidRPr="00947CA8" w:rsidRDefault="003D2812" w:rsidP="000411BA">
      <w:pPr>
        <w:rPr>
          <w:color w:val="C0504D" w:themeColor="accent2"/>
        </w:rPr>
      </w:pPr>
    </w:p>
    <w:p w14:paraId="3913C405" w14:textId="7D5A8555" w:rsidR="00B377BF" w:rsidRPr="00947CA8" w:rsidRDefault="003D2812" w:rsidP="002E39EF">
      <w:pPr>
        <w:rPr>
          <w:color w:val="C0504D" w:themeColor="accent2"/>
        </w:rPr>
      </w:pPr>
      <w:r w:rsidRPr="00947CA8">
        <w:rPr>
          <w:color w:val="C0504D" w:themeColor="accent2"/>
        </w:rPr>
        <w:t xml:space="preserve">Though the city conducted its technology survey each year from 2012 to 2014, Doll said it didn’t run </w:t>
      </w:r>
      <w:r w:rsidR="006F311D" w:rsidRPr="00947CA8">
        <w:rPr>
          <w:color w:val="C0504D" w:themeColor="accent2"/>
        </w:rPr>
        <w:t>a 2015 survey</w:t>
      </w:r>
      <w:r w:rsidRPr="00947CA8">
        <w:rPr>
          <w:color w:val="C0504D" w:themeColor="accent2"/>
        </w:rPr>
        <w:t xml:space="preserve"> and hasn’t scheduled another.</w:t>
      </w:r>
    </w:p>
    <w:sectPr w:rsidR="00B377BF" w:rsidRPr="00947CA8" w:rsidSect="0032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9E"/>
    <w:rsid w:val="0000207E"/>
    <w:rsid w:val="000411BA"/>
    <w:rsid w:val="000C73A4"/>
    <w:rsid w:val="000E1528"/>
    <w:rsid w:val="000E585C"/>
    <w:rsid w:val="000E6D1B"/>
    <w:rsid w:val="000F738F"/>
    <w:rsid w:val="00106187"/>
    <w:rsid w:val="0010737C"/>
    <w:rsid w:val="00123620"/>
    <w:rsid w:val="0014640F"/>
    <w:rsid w:val="00153371"/>
    <w:rsid w:val="00156DBF"/>
    <w:rsid w:val="00157798"/>
    <w:rsid w:val="001818D5"/>
    <w:rsid w:val="001960CB"/>
    <w:rsid w:val="001C4058"/>
    <w:rsid w:val="001E31E8"/>
    <w:rsid w:val="001F369E"/>
    <w:rsid w:val="00202FE7"/>
    <w:rsid w:val="0024735B"/>
    <w:rsid w:val="00265077"/>
    <w:rsid w:val="002B29E3"/>
    <w:rsid w:val="002C17EB"/>
    <w:rsid w:val="002E39EF"/>
    <w:rsid w:val="002E5968"/>
    <w:rsid w:val="0031388B"/>
    <w:rsid w:val="0032243D"/>
    <w:rsid w:val="00323635"/>
    <w:rsid w:val="00332F38"/>
    <w:rsid w:val="0034549A"/>
    <w:rsid w:val="00347FDB"/>
    <w:rsid w:val="00353599"/>
    <w:rsid w:val="00380159"/>
    <w:rsid w:val="003879FB"/>
    <w:rsid w:val="0039358C"/>
    <w:rsid w:val="003A2ABB"/>
    <w:rsid w:val="003D10F5"/>
    <w:rsid w:val="003D2812"/>
    <w:rsid w:val="00426331"/>
    <w:rsid w:val="00427A8A"/>
    <w:rsid w:val="004314BE"/>
    <w:rsid w:val="00441887"/>
    <w:rsid w:val="004421D7"/>
    <w:rsid w:val="004464B7"/>
    <w:rsid w:val="00457775"/>
    <w:rsid w:val="00457FB0"/>
    <w:rsid w:val="00463703"/>
    <w:rsid w:val="00494B1F"/>
    <w:rsid w:val="004A3734"/>
    <w:rsid w:val="004D41AD"/>
    <w:rsid w:val="00512714"/>
    <w:rsid w:val="00512853"/>
    <w:rsid w:val="00512EB9"/>
    <w:rsid w:val="00525ED4"/>
    <w:rsid w:val="0054559C"/>
    <w:rsid w:val="005640FA"/>
    <w:rsid w:val="00570CBE"/>
    <w:rsid w:val="00582C78"/>
    <w:rsid w:val="005B0159"/>
    <w:rsid w:val="005C728F"/>
    <w:rsid w:val="005D5291"/>
    <w:rsid w:val="00601073"/>
    <w:rsid w:val="00601E60"/>
    <w:rsid w:val="00602B76"/>
    <w:rsid w:val="00606130"/>
    <w:rsid w:val="00610552"/>
    <w:rsid w:val="006258BC"/>
    <w:rsid w:val="00633A74"/>
    <w:rsid w:val="00665B05"/>
    <w:rsid w:val="00682BE6"/>
    <w:rsid w:val="006856F0"/>
    <w:rsid w:val="00687163"/>
    <w:rsid w:val="006B5444"/>
    <w:rsid w:val="006E40CC"/>
    <w:rsid w:val="006F311D"/>
    <w:rsid w:val="007469DA"/>
    <w:rsid w:val="0075027A"/>
    <w:rsid w:val="00754E7A"/>
    <w:rsid w:val="007641C1"/>
    <w:rsid w:val="00765103"/>
    <w:rsid w:val="00775D3C"/>
    <w:rsid w:val="007827B7"/>
    <w:rsid w:val="00784A11"/>
    <w:rsid w:val="00787E0B"/>
    <w:rsid w:val="007F692D"/>
    <w:rsid w:val="008030AE"/>
    <w:rsid w:val="0082397B"/>
    <w:rsid w:val="008315D9"/>
    <w:rsid w:val="00833DF7"/>
    <w:rsid w:val="00835C99"/>
    <w:rsid w:val="00862507"/>
    <w:rsid w:val="00864F77"/>
    <w:rsid w:val="00874476"/>
    <w:rsid w:val="00875279"/>
    <w:rsid w:val="00886FEF"/>
    <w:rsid w:val="0089552F"/>
    <w:rsid w:val="008A6CE8"/>
    <w:rsid w:val="008C12A6"/>
    <w:rsid w:val="008D1F8B"/>
    <w:rsid w:val="008E7F8F"/>
    <w:rsid w:val="009325BD"/>
    <w:rsid w:val="00944CA0"/>
    <w:rsid w:val="00947CA8"/>
    <w:rsid w:val="00950623"/>
    <w:rsid w:val="00952D06"/>
    <w:rsid w:val="00964DCC"/>
    <w:rsid w:val="009706BB"/>
    <w:rsid w:val="00980022"/>
    <w:rsid w:val="009855B8"/>
    <w:rsid w:val="00985706"/>
    <w:rsid w:val="00992BD5"/>
    <w:rsid w:val="00996ABC"/>
    <w:rsid w:val="009A0A78"/>
    <w:rsid w:val="009B398B"/>
    <w:rsid w:val="009D2917"/>
    <w:rsid w:val="009F001A"/>
    <w:rsid w:val="009F4B05"/>
    <w:rsid w:val="00A06DD5"/>
    <w:rsid w:val="00A16C54"/>
    <w:rsid w:val="00A45662"/>
    <w:rsid w:val="00A71A2C"/>
    <w:rsid w:val="00A77985"/>
    <w:rsid w:val="00A802D0"/>
    <w:rsid w:val="00A84096"/>
    <w:rsid w:val="00AA57A7"/>
    <w:rsid w:val="00AB17DA"/>
    <w:rsid w:val="00AE798B"/>
    <w:rsid w:val="00AF5974"/>
    <w:rsid w:val="00AF62FE"/>
    <w:rsid w:val="00B332AA"/>
    <w:rsid w:val="00B377BF"/>
    <w:rsid w:val="00B37876"/>
    <w:rsid w:val="00B72BB0"/>
    <w:rsid w:val="00B77938"/>
    <w:rsid w:val="00BA7E4C"/>
    <w:rsid w:val="00BE344D"/>
    <w:rsid w:val="00BE5EB2"/>
    <w:rsid w:val="00BE6A40"/>
    <w:rsid w:val="00C04F53"/>
    <w:rsid w:val="00C24020"/>
    <w:rsid w:val="00C53B72"/>
    <w:rsid w:val="00C551ED"/>
    <w:rsid w:val="00C634A3"/>
    <w:rsid w:val="00C81805"/>
    <w:rsid w:val="00C93503"/>
    <w:rsid w:val="00C947EF"/>
    <w:rsid w:val="00CC2110"/>
    <w:rsid w:val="00CC73B2"/>
    <w:rsid w:val="00CF1A52"/>
    <w:rsid w:val="00CF21CB"/>
    <w:rsid w:val="00D24D21"/>
    <w:rsid w:val="00D26451"/>
    <w:rsid w:val="00D3013E"/>
    <w:rsid w:val="00D30D1A"/>
    <w:rsid w:val="00D53309"/>
    <w:rsid w:val="00D657F1"/>
    <w:rsid w:val="00D66735"/>
    <w:rsid w:val="00D762AF"/>
    <w:rsid w:val="00D93BEB"/>
    <w:rsid w:val="00DA7554"/>
    <w:rsid w:val="00DB3406"/>
    <w:rsid w:val="00DC6A86"/>
    <w:rsid w:val="00E1235A"/>
    <w:rsid w:val="00E43F43"/>
    <w:rsid w:val="00E60758"/>
    <w:rsid w:val="00E737D9"/>
    <w:rsid w:val="00E91A9E"/>
    <w:rsid w:val="00E95097"/>
    <w:rsid w:val="00EA0B7B"/>
    <w:rsid w:val="00EB4E07"/>
    <w:rsid w:val="00EF2DC0"/>
    <w:rsid w:val="00F14FF5"/>
    <w:rsid w:val="00F678D3"/>
    <w:rsid w:val="00F67B0D"/>
    <w:rsid w:val="00F8669C"/>
    <w:rsid w:val="00F91E2E"/>
    <w:rsid w:val="00FB2679"/>
    <w:rsid w:val="00FC4055"/>
    <w:rsid w:val="00FD0188"/>
    <w:rsid w:val="00FE0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408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6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420</Words>
  <Characters>2400</Characters>
  <Application>Microsoft Macintosh Word</Application>
  <DocSecurity>0</DocSecurity>
  <Lines>20</Lines>
  <Paragraphs>5</Paragraphs>
  <ScaleCrop>false</ScaleCrop>
  <Company>StarTribune</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161</cp:revision>
  <dcterms:created xsi:type="dcterms:W3CDTF">2015-11-10T20:51:00Z</dcterms:created>
  <dcterms:modified xsi:type="dcterms:W3CDTF">2016-02-24T17:57:00Z</dcterms:modified>
</cp:coreProperties>
</file>