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1E6C8" w14:textId="21ABB959" w:rsidR="00C947EF" w:rsidRPr="006258BC" w:rsidRDefault="009325BD">
      <w:pPr>
        <w:rPr>
          <w:b/>
        </w:rPr>
      </w:pPr>
      <w:r>
        <w:rPr>
          <w:b/>
        </w:rPr>
        <w:t xml:space="preserve">Minneapolis’ quilt of digital inequality </w:t>
      </w:r>
    </w:p>
    <w:p w14:paraId="0DF97F1C" w14:textId="77777777" w:rsidR="006B5444" w:rsidRDefault="006B5444"/>
    <w:p w14:paraId="4FD04DBA" w14:textId="2B87B495" w:rsidR="0010737C" w:rsidRPr="00CC2110" w:rsidRDefault="0010737C">
      <w:r w:rsidRPr="00CC2110">
        <w:t>While Minnesota and the Twin Cities metro area often rank highly in national measurements of Internet connectivity and computer ownership,</w:t>
      </w:r>
      <w:r w:rsidR="00E43F43" w:rsidRPr="00CC2110">
        <w:t xml:space="preserve"> </w:t>
      </w:r>
      <w:r w:rsidR="00A45662">
        <w:t xml:space="preserve">the </w:t>
      </w:r>
      <w:r w:rsidR="00E43F43" w:rsidRPr="00CC2110">
        <w:t xml:space="preserve">digital map </w:t>
      </w:r>
      <w:r w:rsidR="00A45662">
        <w:t xml:space="preserve">in Minneapolis </w:t>
      </w:r>
      <w:r w:rsidR="00E43F43" w:rsidRPr="00CC2110">
        <w:t>looks like a patchwork of technological inequality</w:t>
      </w:r>
      <w:r w:rsidRPr="00CC2110">
        <w:t>.</w:t>
      </w:r>
    </w:p>
    <w:p w14:paraId="6B83CF26" w14:textId="77777777" w:rsidR="0010737C" w:rsidRPr="00CC2110" w:rsidRDefault="0010737C"/>
    <w:p w14:paraId="2951F13A" w14:textId="56A73A0D" w:rsidR="009325BD" w:rsidRPr="00CC2110" w:rsidRDefault="009325BD" w:rsidP="009325BD">
      <w:r w:rsidRPr="00CC2110">
        <w:t xml:space="preserve">Across </w:t>
      </w:r>
      <w:r w:rsidR="0054559C">
        <w:t>the state</w:t>
      </w:r>
      <w:r w:rsidRPr="00CC2110">
        <w:t>, “the [digital] divide has gotten much finer” and is more “shades of gray,” said Jennifer Nelson, director of State Library Services for the Minnesota Department of Education.</w:t>
      </w:r>
    </w:p>
    <w:p w14:paraId="47A00926" w14:textId="77777777" w:rsidR="009325BD" w:rsidRPr="00CC2110" w:rsidRDefault="009325BD" w:rsidP="009325BD"/>
    <w:p w14:paraId="35963124" w14:textId="741AFFC9" w:rsidR="009325BD" w:rsidRPr="00CC2110" w:rsidRDefault="009325BD">
      <w:r w:rsidRPr="00CC2110">
        <w:t>“The gaps are narrowing but getting deeper,” she said.</w:t>
      </w:r>
    </w:p>
    <w:p w14:paraId="4AD3C631" w14:textId="77777777" w:rsidR="009325BD" w:rsidRPr="00CC2110" w:rsidRDefault="009325BD"/>
    <w:p w14:paraId="608731B9" w14:textId="686ADF3C" w:rsidR="00153371" w:rsidRPr="00CC2110" w:rsidRDefault="0054559C" w:rsidP="00153371">
      <w:r>
        <w:t xml:space="preserve">And </w:t>
      </w:r>
      <w:r w:rsidR="009325BD" w:rsidRPr="00CC2110">
        <w:t xml:space="preserve">Minneapolis still sees some deep technological </w:t>
      </w:r>
      <w:r w:rsidR="00CC2110" w:rsidRPr="00CC2110">
        <w:t>chasms</w:t>
      </w:r>
      <w:r w:rsidR="009325BD" w:rsidRPr="00CC2110">
        <w:t xml:space="preserve"> cut along</w:t>
      </w:r>
      <w:r w:rsidR="00153371">
        <w:t xml:space="preserve"> racial and socioeconomic lines. </w:t>
      </w:r>
      <w:r w:rsidR="00153371" w:rsidRPr="00CC2110">
        <w:t>Only</w:t>
      </w:r>
      <w:r w:rsidR="00153371">
        <w:t xml:space="preserve"> 6</w:t>
      </w:r>
      <w:r w:rsidR="00153371" w:rsidRPr="00CC2110">
        <w:t xml:space="preserve"> percent of whites lack online connectivity in their homes, compared to about 24 percent of black people and 10 percen</w:t>
      </w:r>
      <w:r w:rsidR="00153371">
        <w:t xml:space="preserve">t of other minority respondents to the </w:t>
      </w:r>
      <w:r w:rsidR="00153371" w:rsidRPr="00CC2110">
        <w:t>Minneapolis Community Technology Survey, which the city has used since 2012 to track the technology use of its residents.</w:t>
      </w:r>
    </w:p>
    <w:p w14:paraId="57E602F4" w14:textId="2D125F07" w:rsidR="00153371" w:rsidRPr="00CC2110" w:rsidRDefault="00153371" w:rsidP="00153371"/>
    <w:p w14:paraId="29F8C1B1" w14:textId="06B35019" w:rsidR="00CF1A52" w:rsidRDefault="0054559C">
      <w:r>
        <w:t>Neighborhood clusters in North, Central and Downtown Minneapolis saw exponentially higher prevalence of households lacking Internet connectivity and computers.</w:t>
      </w:r>
      <w:r w:rsidR="00610552">
        <w:t xml:space="preserve"> U</w:t>
      </w:r>
      <w:r w:rsidR="00CF1A52">
        <w:t>se of Wi-Fi, which is publicly available in various places throughout the city,</w:t>
      </w:r>
      <w:r w:rsidR="00610552">
        <w:t xml:space="preserve"> only</w:t>
      </w:r>
      <w:r w:rsidR="00CF1A52">
        <w:t xml:space="preserve"> increased </w:t>
      </w:r>
      <w:r w:rsidR="00610552">
        <w:t>about 5 percent</w:t>
      </w:r>
      <w:r w:rsidR="00CF1A52">
        <w:t xml:space="preserve"> </w:t>
      </w:r>
      <w:r w:rsidR="00A16C54">
        <w:t xml:space="preserve">between </w:t>
      </w:r>
      <w:r w:rsidR="00CF1A52">
        <w:t xml:space="preserve">2012 </w:t>
      </w:r>
      <w:r w:rsidR="00A16C54">
        <w:t>and</w:t>
      </w:r>
      <w:r w:rsidR="00CF1A52">
        <w:t xml:space="preserve"> 2014. </w:t>
      </w:r>
    </w:p>
    <w:p w14:paraId="789A003A" w14:textId="77777777" w:rsidR="00687163" w:rsidRDefault="00687163"/>
    <w:p w14:paraId="58F0B3F8" w14:textId="56D35CC1" w:rsidR="008A6CE8" w:rsidRDefault="008A6CE8" w:rsidP="008A6CE8">
      <w:r>
        <w:t>More and more people have cellphones with mobile Internet</w:t>
      </w:r>
      <w:r>
        <w:t xml:space="preserve">, </w:t>
      </w:r>
      <w:r>
        <w:t>but</w:t>
      </w:r>
      <w:r>
        <w:t xml:space="preserve"> those lacking connection through their phones still ranged betwe</w:t>
      </w:r>
      <w:r>
        <w:t xml:space="preserve">en 13 percent and 31 percent on </w:t>
      </w:r>
      <w:r>
        <w:t xml:space="preserve">the </w:t>
      </w:r>
      <w:proofErr w:type="spellStart"/>
      <w:r>
        <w:t>Northside</w:t>
      </w:r>
      <w:proofErr w:type="spellEnd"/>
      <w:r>
        <w:t>.</w:t>
      </w:r>
    </w:p>
    <w:p w14:paraId="024C0F6F" w14:textId="77777777" w:rsidR="008C12A6" w:rsidRDefault="008C12A6">
      <w:bookmarkStart w:id="0" w:name="_GoBack"/>
      <w:bookmarkEnd w:id="0"/>
    </w:p>
    <w:p w14:paraId="62530A59" w14:textId="51FD592E" w:rsidR="0054559C" w:rsidRDefault="0054559C" w:rsidP="0054559C">
      <w:r w:rsidRPr="00CC2110">
        <w:t>Those without college degrees tended to place lesser value on computer and Internet access, while older residents and those making below $50,000 per year more often didn’t own connected digital devices.</w:t>
      </w:r>
      <w:r>
        <w:t xml:space="preserve"> M</w:t>
      </w:r>
      <w:r w:rsidRPr="00CC2110">
        <w:t xml:space="preserve">ore than a third of the unemployed </w:t>
      </w:r>
      <w:r w:rsidR="007827B7">
        <w:t>looking for work</w:t>
      </w:r>
      <w:r w:rsidRPr="00CC2110">
        <w:t xml:space="preserve"> don’t own computers.</w:t>
      </w:r>
    </w:p>
    <w:p w14:paraId="74BAB84C" w14:textId="55E8EF96" w:rsidR="00FE0957" w:rsidRPr="00CC2110" w:rsidRDefault="00FE0957" w:rsidP="009325BD"/>
    <w:p w14:paraId="359CFE91" w14:textId="2552A780" w:rsidR="00C04F53" w:rsidRDefault="00FE0957" w:rsidP="002E39EF">
      <w:r w:rsidRPr="00CC2110">
        <w:t>“What we’re talking about is getting everyone to the starting line,” said Danna McKenzie, executive director of Minnesota DEED</w:t>
      </w:r>
      <w:r w:rsidR="0054559C">
        <w:t>, which has sought to reduce technological disparities across the state</w:t>
      </w:r>
      <w:r w:rsidRPr="00CC2110">
        <w:t>. “We’re worried about when a jobseeker has an email address and knows how to use it.”</w:t>
      </w:r>
      <w:r w:rsidR="00C04F53">
        <w:t xml:space="preserve"> </w:t>
      </w:r>
    </w:p>
    <w:p w14:paraId="243F23F1" w14:textId="77777777" w:rsidR="00C04F53" w:rsidRDefault="00C04F53" w:rsidP="002E39EF"/>
    <w:p w14:paraId="6EF08FE5" w14:textId="0E7B395D" w:rsidR="00C04F53" w:rsidRDefault="00B37876" w:rsidP="002E39EF">
      <w:r>
        <w:t>In the survey’s three years, digital connectivity improved</w:t>
      </w:r>
      <w:r w:rsidR="0082397B">
        <w:t xml:space="preserve"> and shifted</w:t>
      </w:r>
      <w:r>
        <w:t xml:space="preserve"> </w:t>
      </w:r>
      <w:r w:rsidR="00992BD5">
        <w:t xml:space="preserve">overall </w:t>
      </w:r>
      <w:r>
        <w:t xml:space="preserve">across </w:t>
      </w:r>
      <w:r w:rsidR="004A3734">
        <w:t>the city</w:t>
      </w:r>
      <w:r w:rsidR="009F4B05">
        <w:t xml:space="preserve"> – and dramatically in some neighborhood clusters -- but </w:t>
      </w:r>
      <w:r>
        <w:t>racial, educational and income</w:t>
      </w:r>
      <w:r w:rsidR="00992BD5">
        <w:t xml:space="preserve"> disparities persist</w:t>
      </w:r>
      <w:r w:rsidR="00665B05">
        <w:t>ed</w:t>
      </w:r>
      <w:r w:rsidR="00992BD5">
        <w:t xml:space="preserve"> </w:t>
      </w:r>
      <w:r w:rsidR="004A3734">
        <w:t>in North and Central Minneapolis.</w:t>
      </w:r>
    </w:p>
    <w:sectPr w:rsidR="00C04F53" w:rsidSect="003236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69E"/>
    <w:rsid w:val="0000207E"/>
    <w:rsid w:val="000E6D1B"/>
    <w:rsid w:val="000F738F"/>
    <w:rsid w:val="0010737C"/>
    <w:rsid w:val="00153371"/>
    <w:rsid w:val="00156DBF"/>
    <w:rsid w:val="001818D5"/>
    <w:rsid w:val="001C4058"/>
    <w:rsid w:val="001E31E8"/>
    <w:rsid w:val="001F369E"/>
    <w:rsid w:val="00265077"/>
    <w:rsid w:val="002B29E3"/>
    <w:rsid w:val="002E39EF"/>
    <w:rsid w:val="0031388B"/>
    <w:rsid w:val="0032243D"/>
    <w:rsid w:val="00323635"/>
    <w:rsid w:val="00332F38"/>
    <w:rsid w:val="00347FDB"/>
    <w:rsid w:val="00380159"/>
    <w:rsid w:val="003879FB"/>
    <w:rsid w:val="004464B7"/>
    <w:rsid w:val="00457775"/>
    <w:rsid w:val="00457FB0"/>
    <w:rsid w:val="004A3734"/>
    <w:rsid w:val="004D41AD"/>
    <w:rsid w:val="00512853"/>
    <w:rsid w:val="00525ED4"/>
    <w:rsid w:val="0054559C"/>
    <w:rsid w:val="005C728F"/>
    <w:rsid w:val="00601073"/>
    <w:rsid w:val="00601E60"/>
    <w:rsid w:val="00610552"/>
    <w:rsid w:val="006258BC"/>
    <w:rsid w:val="00665B05"/>
    <w:rsid w:val="00682BE6"/>
    <w:rsid w:val="00687163"/>
    <w:rsid w:val="006B5444"/>
    <w:rsid w:val="007469DA"/>
    <w:rsid w:val="00775D3C"/>
    <w:rsid w:val="007827B7"/>
    <w:rsid w:val="0082397B"/>
    <w:rsid w:val="00833DF7"/>
    <w:rsid w:val="00862507"/>
    <w:rsid w:val="008A6CE8"/>
    <w:rsid w:val="008C12A6"/>
    <w:rsid w:val="008D1F8B"/>
    <w:rsid w:val="009325BD"/>
    <w:rsid w:val="00952D06"/>
    <w:rsid w:val="00980022"/>
    <w:rsid w:val="00985706"/>
    <w:rsid w:val="00992BD5"/>
    <w:rsid w:val="009B398B"/>
    <w:rsid w:val="009D2917"/>
    <w:rsid w:val="009F4B05"/>
    <w:rsid w:val="00A16C54"/>
    <w:rsid w:val="00A45662"/>
    <w:rsid w:val="00A71A2C"/>
    <w:rsid w:val="00AB17DA"/>
    <w:rsid w:val="00B332AA"/>
    <w:rsid w:val="00B37876"/>
    <w:rsid w:val="00B72BB0"/>
    <w:rsid w:val="00BA7E4C"/>
    <w:rsid w:val="00C04F53"/>
    <w:rsid w:val="00C24020"/>
    <w:rsid w:val="00C53B72"/>
    <w:rsid w:val="00C947EF"/>
    <w:rsid w:val="00CC2110"/>
    <w:rsid w:val="00CC73B2"/>
    <w:rsid w:val="00CF1A52"/>
    <w:rsid w:val="00CF21CB"/>
    <w:rsid w:val="00D53309"/>
    <w:rsid w:val="00D657F1"/>
    <w:rsid w:val="00D93BEB"/>
    <w:rsid w:val="00E1235A"/>
    <w:rsid w:val="00E43F43"/>
    <w:rsid w:val="00E60758"/>
    <w:rsid w:val="00E737D9"/>
    <w:rsid w:val="00EA0B7B"/>
    <w:rsid w:val="00F678D3"/>
    <w:rsid w:val="00F67B0D"/>
    <w:rsid w:val="00FB2679"/>
    <w:rsid w:val="00FC4055"/>
    <w:rsid w:val="00FD0188"/>
    <w:rsid w:val="00FE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1408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9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9E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9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9E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324</Words>
  <Characters>1852</Characters>
  <Application>Microsoft Macintosh Word</Application>
  <DocSecurity>0</DocSecurity>
  <Lines>15</Lines>
  <Paragraphs>4</Paragraphs>
  <ScaleCrop>false</ScaleCrop>
  <Company>StarTribune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78</cp:revision>
  <dcterms:created xsi:type="dcterms:W3CDTF">2015-11-10T20:51:00Z</dcterms:created>
  <dcterms:modified xsi:type="dcterms:W3CDTF">2016-02-11T04:36:00Z</dcterms:modified>
</cp:coreProperties>
</file>