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left="440" w:right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БИНАРНАЯ КЛАССИФИКАЦИЯ: ЛОГИСТИЧЕСКАЯ РЕГРЕССИЯ И K-БЛИЖАЙШИХ СОСЕДЕЙ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лабораторной работе № 1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  <w:t xml:space="preserve">     </w:t>
      </w: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  <w:t>Греков М.М.</w:t>
      </w:r>
    </w:p>
    <w:p>
      <w:pPr>
        <w:pStyle w:val="Normal"/>
        <w:widowControl/>
        <w:spacing w:lineRule="auto" w:line="257" w:before="0" w:after="160"/>
        <w:ind w:hanging="0" w:left="1134"/>
        <w:jc w:val="lef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lef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Цель работы</w:t>
      </w:r>
    </w:p>
    <w:p>
      <w:pPr>
        <w:pStyle w:val="Normal"/>
        <w:rPr/>
      </w:pPr>
      <w:r>
        <w:rPr/>
        <w:t xml:space="preserve">Освоение методов бинарной классификации на основе логистической регрессии и метода k ближайших соседей, а также формирование навыков предобработки данных, построения моделей, оценки их качества и сравнительного анализа результатов на реальном финансовом наборе данных. </w:t>
      </w:r>
    </w:p>
    <w:p>
      <w:pPr>
        <w:pStyle w:val="Heading2"/>
        <w:rPr>
          <w:rFonts w:eastAsia="Calibri" w:eastAsiaTheme="minorHAnsi"/>
          <w:lang w:val="ru-RU" w:eastAsia="en-US"/>
        </w:rPr>
      </w:pPr>
      <w:r>
        <w:rPr>
          <w:rFonts w:eastAsia="Calibri" w:eastAsiaTheme="minorHAnsi"/>
          <w:lang w:val="ru-RU" w:eastAsia="en-US"/>
        </w:rPr>
        <w:t>Шаги выполнения работы</w:t>
      </w:r>
    </w:p>
    <w:p>
      <w:pPr>
        <w:pStyle w:val="Normal"/>
        <w:rPr/>
      </w:pPr>
      <w:r>
        <w:rPr>
          <w:rFonts w:eastAsia="Calibri" w:eastAsiaTheme="minorHAnsi"/>
          <w:lang w:val="ru-RU" w:eastAsia="en-US"/>
        </w:rPr>
        <w:t xml:space="preserve">1. Скачиваю датасет по ссылке из допустимых источников. Проверяю через открытие в программе </w:t>
      </w:r>
      <w:r>
        <w:rPr>
          <w:rFonts w:eastAsia="Calibri" w:eastAsiaTheme="minorHAnsi"/>
          <w:lang w:val="en-US" w:eastAsia="en-US"/>
        </w:rPr>
        <w:t xml:space="preserve">Exel, </w:t>
      </w:r>
      <w:r>
        <w:rPr>
          <w:rFonts w:eastAsia="Calibri" w:eastAsiaTheme="minorHAnsi"/>
          <w:lang w:val="ru-RU" w:eastAsia="en-US"/>
        </w:rPr>
        <w:t xml:space="preserve">что все данные на месте и соответствуют требуемым параметрам (6819, 96, а также присутствует </w:t>
      </w:r>
      <w:r>
        <w:rPr/>
        <w:t>Bankrupt?</w:t>
      </w:r>
      <w:r>
        <w:rPr>
          <w:rFonts w:eastAsia="Calibri" w:eastAsiaTheme="minorHAnsi"/>
          <w:lang w:val="ru-RU" w:eastAsia="en-US"/>
        </w:rPr>
        <w:t xml:space="preserve">) 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95224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95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>
          <w:lang w:val="en-US"/>
        </w:rPr>
        <w:t>1</w:t>
      </w:r>
      <w:r>
        <w:rPr/>
        <w:t xml:space="preserve"> – </w:t>
      </w:r>
      <w:r>
        <w:rPr>
          <w:lang w:val="en-US"/>
        </w:rPr>
        <w:t>data.csv</w:t>
      </w:r>
    </w:p>
    <w:p>
      <w:pPr>
        <w:pStyle w:val="Normal"/>
        <w:rPr>
          <w:rFonts w:eastAsia="Calibri" w:eastAsiaTheme="minorHAnsi"/>
          <w:lang w:val="ru-RU" w:eastAsia="en-US"/>
        </w:rPr>
      </w:pPr>
      <w:r>
        <w:rPr>
          <w:rFonts w:eastAsia="Calibri" w:eastAsiaTheme="minorHAnsi"/>
          <w:lang w:val="en-US" w:eastAsia="en-US"/>
        </w:rPr>
        <w:t xml:space="preserve">2. </w:t>
      </w:r>
      <w:r>
        <w:rPr>
          <w:rFonts w:eastAsia="Calibri" w:eastAsiaTheme="minorHAnsi"/>
          <w:lang w:val="ru-RU" w:eastAsia="en-US"/>
        </w:rPr>
        <w:t xml:space="preserve">Создаю проект в </w:t>
      </w:r>
      <w:r>
        <w:rPr>
          <w:rFonts w:eastAsia="Calibri" w:eastAsiaTheme="minorHAnsi"/>
          <w:lang w:val="en-US" w:eastAsia="en-US"/>
        </w:rPr>
        <w:t xml:space="preserve">Visual Studio </w:t>
      </w:r>
      <w:r>
        <w:rPr>
          <w:rFonts w:eastAsia="Calibri" w:eastAsiaTheme="minorHAnsi"/>
          <w:lang w:val="ru-RU" w:eastAsia="en-US"/>
        </w:rPr>
        <w:t xml:space="preserve">и загружаю необходимые пакеты для работы, такие как: pandas. </w:t>
      </w:r>
      <w:r>
        <w:rPr>
          <w:rFonts w:eastAsia="Calibri" w:eastAsiaTheme="minorHAnsi"/>
          <w:lang w:val="en-US" w:eastAsia="en-US"/>
        </w:rPr>
        <w:t>n</w:t>
      </w:r>
      <w:r>
        <w:rPr>
          <w:rFonts w:eastAsia="Calibri" w:eastAsiaTheme="minorHAnsi"/>
          <w:lang w:val="ru-RU" w:eastAsia="en-US"/>
        </w:rPr>
        <w:t>umpy, scikit-learn, matplotlib</w:t>
      </w:r>
      <w:r>
        <w:rPr>
          <w:rFonts w:eastAsia="Calibri" w:eastAsiaTheme="minorHAnsi"/>
          <w:lang w:val="en-US" w:eastAsia="en-US"/>
        </w:rPr>
        <w:t>,</w:t>
      </w:r>
      <w:r>
        <w:rPr>
          <w:rFonts w:eastAsia="Calibri" w:eastAsiaTheme="minorHAnsi"/>
          <w:lang w:val="ru-RU" w:eastAsia="en-US"/>
        </w:rPr>
        <w:t xml:space="preserve"> seaborn</w:t>
      </w:r>
      <w:r>
        <w:rPr>
          <w:rFonts w:eastAsia="Calibri" w:eastAsiaTheme="minorHAnsi"/>
          <w:lang w:val="en-US" w:eastAsia="en-US"/>
        </w:rPr>
        <w:t>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449072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449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 xml:space="preserve">Рисунок 2 – </w:t>
      </w:r>
      <w:r>
        <w:rPr>
          <w:rFonts w:eastAsia="Calibri" w:eastAsiaTheme="minorHAnsi"/>
          <w:lang w:val="ru-RU" w:eastAsia="en-US"/>
        </w:rPr>
        <w:t>установка библиотек</w:t>
      </w:r>
    </w:p>
    <w:p>
      <w:pPr>
        <w:pStyle w:val="Normal"/>
        <w:rPr>
          <w:rFonts w:eastAsia="Calibri" w:eastAsiaTheme="minorHAnsi"/>
          <w:lang w:val="ru-RU" w:eastAsia="en-US"/>
        </w:rPr>
      </w:pPr>
      <w:r>
        <w:rPr>
          <w:rFonts w:eastAsia="Calibri" w:eastAsiaTheme="minorHAnsi"/>
          <w:lang w:val="ru-RU" w:eastAsia="en-US"/>
        </w:rPr>
        <w:t>3</w:t>
      </w:r>
      <w:r>
        <w:rPr>
          <w:rFonts w:eastAsia="Calibri" w:eastAsiaTheme="minorHAnsi"/>
          <w:lang w:val="en-US" w:eastAsia="en-US"/>
        </w:rPr>
        <w:t xml:space="preserve">. </w:t>
      </w:r>
      <w:r>
        <w:rPr>
          <w:rFonts w:eastAsia="Calibri" w:eastAsiaTheme="minorHAnsi"/>
          <w:lang w:val="ru-RU" w:eastAsia="en-US"/>
        </w:rPr>
        <w:t xml:space="preserve">Начинаю разработку программы с загрузки </w:t>
      </w:r>
      <w:r>
        <w:rPr>
          <w:rFonts w:eastAsia="Calibri" w:eastAsiaTheme="minorHAnsi"/>
          <w:lang w:val="en-US" w:eastAsia="en-US"/>
        </w:rPr>
        <w:t>CSV-</w:t>
      </w:r>
      <w:r>
        <w:rPr>
          <w:rFonts w:eastAsia="Calibri" w:eastAsiaTheme="minorHAnsi"/>
          <w:lang w:val="ru-RU" w:eastAsia="en-US"/>
        </w:rPr>
        <w:t>файла, для того чтобы оценить его размерность и структуру данных. Проверяю наличие пропусков. Выполняю нормализацию признаков.</w:t>
      </w:r>
    </w:p>
    <w:p>
      <w:pPr>
        <w:pStyle w:val="Normal"/>
        <w:rPr/>
      </w:pPr>
      <w:r>
        <w:rPr>
          <w:rFonts w:eastAsia="Calibri" w:eastAsiaTheme="minorHAnsi"/>
          <w:lang w:val="ru-RU" w:eastAsia="en-US"/>
        </w:rPr>
        <w:t>Чтобы загрузить файл использую метод «</w:t>
      </w:r>
      <w:r>
        <w:rPr>
          <w:rFonts w:ascii="Cascadia Mono" w:hAnsi="Cascadia Mono"/>
          <w:color w:val="000000"/>
          <w:sz w:val="19"/>
          <w:highlight w:val="white"/>
        </w:rPr>
        <w:t>df = pd.read_csv</w:t>
      </w:r>
      <w:r>
        <w:rPr>
          <w:rFonts w:ascii="Cascadia Mono" w:hAnsi="Cascadia Mono"/>
          <w:color w:val="0000FF"/>
          <w:sz w:val="19"/>
          <w:highlight w:val="white"/>
        </w:rPr>
        <w:t>('</w:t>
      </w:r>
      <w:r>
        <w:rPr>
          <w:rFonts w:ascii="Cascadia Mono" w:hAnsi="Cascadia Mono"/>
          <w:color w:val="A31515"/>
          <w:sz w:val="19"/>
          <w:highlight w:val="white"/>
        </w:rPr>
        <w:t>data.csv'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eastAsia="Calibri" w:eastAsiaTheme="minorHAnsi"/>
          <w:lang w:val="ru-RU" w:eastAsia="en-US"/>
        </w:rPr>
        <w:t>», а для определения размера и структуры «</w:t>
      </w:r>
      <w:r>
        <w:rPr>
          <w:rFonts w:ascii="Cascadia Mono" w:hAnsi="Cascadia Mono"/>
          <w:color w:val="000000"/>
          <w:sz w:val="19"/>
          <w:highlight w:val="white"/>
        </w:rPr>
        <w:t>n_rows, n_cols = df.shape</w:t>
      </w:r>
      <w:r>
        <w:rPr>
          <w:rFonts w:eastAsia="Calibri" w:eastAsiaTheme="minorHAnsi"/>
          <w:lang w:val="ru-RU" w:eastAsia="en-US"/>
        </w:rPr>
        <w:t>», который возвращает кол-во столбцов и строк.</w:t>
      </w:r>
    </w:p>
    <w:p>
      <w:pPr>
        <w:pStyle w:val="Normal"/>
        <w:rPr/>
      </w:pPr>
      <w:r>
        <w:rPr>
          <w:rFonts w:eastAsia="Calibri" w:eastAsiaTheme="minorHAnsi"/>
          <w:lang w:val="ru-RU" w:eastAsia="en-US"/>
        </w:rPr>
        <w:t>Далее с помощью цикла проверяю наличие «</w:t>
      </w:r>
      <w:r>
        <w:rPr>
          <w:rFonts w:ascii="Cascadia Mono" w:hAnsi="Cascadia Mono"/>
          <w:color w:val="A31515"/>
          <w:sz w:val="19"/>
          <w:highlight w:val="white"/>
        </w:rPr>
        <w:t>Bankrupt?</w:t>
      </w:r>
      <w:r>
        <w:rPr>
          <w:rFonts w:eastAsia="Calibri" w:eastAsiaTheme="minorHAnsi"/>
          <w:lang w:val="ru-RU" w:eastAsia="en-US"/>
        </w:rPr>
        <w:t>» в данных. Определяется кол-во пропусков в файле...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543935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54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>Рисунок</w:t>
      </w:r>
      <w:r>
        <w:rPr>
          <w:rFonts w:eastAsia="Calibri" w:eastAsiaTheme="minorHAnsi"/>
          <w:lang w:val="ru-RU" w:eastAsia="en-US"/>
        </w:rPr>
        <w:t xml:space="preserve"> 3 </w:t>
      </w:r>
      <w:r>
        <w:rPr>
          <w:rFonts w:eastAsia="Calibri" w:eastAsiaTheme="minorHAnsi"/>
          <w:lang w:val="en-US" w:eastAsia="en-US"/>
        </w:rPr>
        <w:t xml:space="preserve">– </w:t>
      </w:r>
      <w:r>
        <w:rPr>
          <w:rFonts w:eastAsia="Calibri" w:eastAsiaTheme="minorHAnsi"/>
          <w:lang w:val="ru-RU" w:eastAsia="en-US"/>
        </w:rPr>
        <w:t>обработка пропусков</w:t>
      </w:r>
    </w:p>
    <w:p>
      <w:pPr>
        <w:pStyle w:val="Normal"/>
        <w:rPr/>
      </w:pPr>
      <w:r>
        <w:rPr/>
        <w:t>4. Разбиваю данные на обучающую выборку и тестовую выборку по рекомендации из методички (70/</w:t>
      </w:r>
      <w:r>
        <w:rPr>
          <w:lang w:val="en-US"/>
        </w:rPr>
        <w:t>30</w:t>
      </w:r>
      <w:r>
        <w:rPr/>
        <w:t>). Делаю это с помощью метода «</w:t>
      </w:r>
      <w:r>
        <w:rPr>
          <w:rFonts w:ascii="Cascadia Mono" w:hAnsi="Cascadia Mono"/>
          <w:color w:val="0000FF"/>
          <w:sz w:val="19"/>
          <w:highlight w:val="white"/>
        </w:rPr>
        <w:t>train_test_split</w:t>
      </w:r>
      <w:r>
        <w:rPr/>
        <w:t>», который на выходе выдает список из четырех элементов «</w:t>
      </w:r>
      <w:r>
        <w:rPr>
          <w:rFonts w:ascii="Cascadia Mono" w:hAnsi="Cascadia Mono"/>
          <w:color w:val="0000FF"/>
          <w:sz w:val="19"/>
          <w:highlight w:val="white"/>
        </w:rPr>
        <w:t>X_train</w:t>
      </w:r>
      <w:r>
        <w:rPr>
          <w:rFonts w:ascii="Cascadia Mono" w:hAnsi="Cascadia Mono"/>
          <w:color w:val="000000"/>
          <w:sz w:val="19"/>
          <w:highlight w:val="white"/>
        </w:rPr>
        <w:t>, X_test, y_train, y_test</w:t>
      </w:r>
      <w:r>
        <w:rPr/>
        <w:t>».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220085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>Рисунок</w:t>
      </w:r>
      <w:r>
        <w:rPr>
          <w:rFonts w:eastAsia="Calibri" w:eastAsiaTheme="minorHAnsi"/>
          <w:lang w:val="ru-RU" w:eastAsia="en-US"/>
        </w:rPr>
        <w:t xml:space="preserve"> 4 </w:t>
      </w:r>
      <w:r>
        <w:rPr>
          <w:rFonts w:eastAsia="Calibri" w:eastAsiaTheme="minorHAnsi"/>
          <w:lang w:val="en-US" w:eastAsia="en-US"/>
        </w:rPr>
        <w:t xml:space="preserve">– </w:t>
      </w:r>
      <w:r>
        <w:rPr>
          <w:rFonts w:eastAsia="Calibri" w:eastAsiaTheme="minorHAnsi"/>
          <w:lang w:val="ru-RU" w:eastAsia="en-US"/>
        </w:rPr>
        <w:t>выборки</w:t>
      </w:r>
    </w:p>
    <w:p>
      <w:pPr>
        <w:pStyle w:val="Normal"/>
        <w:rPr/>
      </w:pPr>
      <w:r>
        <w:rPr/>
        <w:t>5. Строю модель логистической регрессией с помощью функции «</w:t>
      </w:r>
      <w:r>
        <w:rPr>
          <w:rFonts w:ascii="Cascadia Mono" w:hAnsi="Cascadia Mono"/>
          <w:color w:val="0000FF"/>
          <w:sz w:val="19"/>
          <w:highlight w:val="white"/>
        </w:rPr>
        <w:t>LogisticRegression</w:t>
      </w:r>
      <w:r>
        <w:rPr/>
        <w:t xml:space="preserve">». Анализирую коэффициенты модели и значения </w:t>
      </w:r>
      <w:r>
        <w:rPr>
          <w:lang w:val="en-US"/>
        </w:rPr>
        <w:t xml:space="preserve">p-value </w:t>
      </w:r>
      <w:r>
        <w:rPr>
          <w:lang w:val="ru-RU"/>
        </w:rPr>
        <w:t>с помощью «</w:t>
      </w:r>
      <w:r>
        <w:rPr>
          <w:rFonts w:ascii="Cascadia Mono" w:hAnsi="Cascadia Mono"/>
          <w:color w:val="000000"/>
          <w:sz w:val="19"/>
          <w:highlight w:val="white"/>
        </w:rPr>
        <w:t>statsmodels.api</w:t>
      </w:r>
      <w:r>
        <w:rPr>
          <w:lang w:val="ru-RU"/>
        </w:rPr>
        <w:t>». Прописываю логику оценки вероятности банкротства для выбранных компаний.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92557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92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 xml:space="preserve">Рисунок </w:t>
      </w:r>
      <w:r>
        <w:rPr>
          <w:rFonts w:eastAsia="Calibri" w:eastAsiaTheme="minorHAnsi"/>
          <w:lang w:val="ru-RU" w:eastAsia="en-US"/>
        </w:rPr>
        <w:t xml:space="preserve">5 </w:t>
      </w:r>
      <w:r>
        <w:rPr>
          <w:rFonts w:eastAsia="Calibri" w:eastAsiaTheme="minorHAnsi"/>
          <w:lang w:val="en-US" w:eastAsia="en-US"/>
        </w:rPr>
        <w:t xml:space="preserve">– </w:t>
      </w:r>
      <w:r>
        <w:rPr>
          <w:rFonts w:eastAsia="Calibri" w:eastAsiaTheme="minorHAnsi"/>
          <w:lang w:val="ru-RU" w:eastAsia="en-US"/>
        </w:rPr>
        <w:t>прогноз</w:t>
      </w:r>
    </w:p>
    <w:p>
      <w:pPr>
        <w:pStyle w:val="Normal"/>
        <w:rPr/>
      </w:pPr>
      <w:r>
        <w:rPr>
          <w:lang w:val="en-US"/>
        </w:rPr>
        <w:t xml:space="preserve">6. </w:t>
      </w:r>
      <w:r>
        <w:rPr>
          <w:lang w:val="ru-RU"/>
        </w:rPr>
        <w:t xml:space="preserve">Для классификации методом </w:t>
      </w:r>
      <w:r>
        <w:rPr>
          <w:lang w:val="en-US"/>
        </w:rPr>
        <w:t xml:space="preserve">k </w:t>
      </w:r>
      <w:r>
        <w:rPr>
          <w:lang w:val="ru-RU"/>
        </w:rPr>
        <w:t>ближайших соседей я использую функцию «</w:t>
      </w:r>
      <w:r>
        <w:rPr>
          <w:rFonts w:ascii="Cascadia Mono" w:hAnsi="Cascadia Mono"/>
          <w:color w:val="2B91AF"/>
          <w:sz w:val="19"/>
          <w:highlight w:val="white"/>
        </w:rPr>
        <w:t>KneighborsClassifier</w:t>
      </w:r>
      <w:r>
        <w:rPr>
          <w:rFonts w:ascii="Cascadia Mono" w:hAnsi="Cascadia Mono"/>
          <w:color w:val="000000"/>
          <w:sz w:val="19"/>
          <w:highlight w:val="white"/>
        </w:rPr>
        <w:t>(n_neighbors=k)</w:t>
      </w:r>
      <w:r>
        <w:rPr>
          <w:lang w:val="ru-RU"/>
        </w:rPr>
        <w:t xml:space="preserve">», в ходе цикла получая лучшее значение </w:t>
      </w:r>
      <w:r>
        <w:rPr>
          <w:lang w:val="en-US"/>
        </w:rPr>
        <w:t xml:space="preserve">k. </w:t>
      </w:r>
      <w:r>
        <w:rPr>
          <w:lang w:val="ru-RU"/>
        </w:rPr>
        <w:t>Получив нужные показатели, строю матрицу неточностей функцией «</w:t>
      </w:r>
      <w:r>
        <w:rPr>
          <w:rFonts w:ascii="Cascadia Mono" w:hAnsi="Cascadia Mono"/>
          <w:color w:val="0000FF"/>
          <w:sz w:val="19"/>
          <w:highlight w:val="white"/>
        </w:rPr>
        <w:t>confusion_matrix</w:t>
      </w:r>
      <w:r>
        <w:rPr>
          <w:lang w:val="ru-RU"/>
        </w:rPr>
        <w:t>».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59675" cy="3360420"/>
            <wp:effectExtent l="0" t="0" r="0" b="0"/>
            <wp:wrapTopAndBottom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36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 xml:space="preserve">Рисунок </w:t>
      </w:r>
      <w:r>
        <w:rPr>
          <w:rFonts w:eastAsia="Calibri" w:eastAsiaTheme="minorHAnsi"/>
          <w:lang w:val="ru-RU" w:eastAsia="en-US"/>
        </w:rPr>
        <w:t xml:space="preserve">6 </w:t>
      </w:r>
      <w:r>
        <w:rPr>
          <w:rFonts w:eastAsia="Calibri" w:eastAsiaTheme="minorHAnsi"/>
          <w:lang w:val="en-US" w:eastAsia="en-US"/>
        </w:rPr>
        <w:t xml:space="preserve">– </w:t>
      </w:r>
      <w:r>
        <w:rPr>
          <w:rFonts w:eastAsia="Calibri" w:eastAsiaTheme="minorHAnsi"/>
          <w:lang w:val="ru-RU" w:eastAsia="en-US"/>
        </w:rPr>
        <w:t>матрица неточностей</w:t>
      </w:r>
    </w:p>
    <w:p>
      <w:pPr>
        <w:pStyle w:val="Normal"/>
        <w:rPr/>
      </w:pPr>
      <w:r>
        <w:rPr/>
        <w:t>7. Вывожу все результаты в консоль.</w:t>
      </w:r>
    </w:p>
    <w:p>
      <w:pPr>
        <w:pStyle w:val="Style17"/>
        <w:rPr>
          <w:rFonts w:eastAsia="Calibri" w:eastAsiaTheme="minorHAnsi"/>
          <w:lang w:val="en-US" w:eastAsia="en-US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556000"/>
            <wp:effectExtent l="0" t="0" r="0" b="0"/>
            <wp:wrapTopAndBottom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5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val="en-US" w:eastAsia="en-US"/>
        </w:rPr>
        <w:t xml:space="preserve">Рисунок </w:t>
      </w:r>
      <w:r>
        <w:rPr>
          <w:rFonts w:eastAsia="Calibri" w:eastAsiaTheme="minorHAnsi"/>
          <w:lang w:val="en-US" w:eastAsia="en-US"/>
        </w:rPr>
        <w:t>7</w:t>
      </w:r>
      <w:r>
        <w:rPr>
          <w:rFonts w:eastAsia="Calibri" w:eastAsiaTheme="minorHAnsi"/>
          <w:lang w:val="ru-RU" w:eastAsia="en-US"/>
        </w:rPr>
        <w:t xml:space="preserve"> </w:t>
      </w:r>
      <w:r>
        <w:rPr>
          <w:rFonts w:eastAsia="Calibri" w:eastAsiaTheme="minorHAnsi"/>
          <w:lang w:val="en-US" w:eastAsia="en-US"/>
        </w:rPr>
        <w:t xml:space="preserve">– </w:t>
      </w:r>
      <w:r>
        <w:rPr>
          <w:rFonts w:eastAsia="Calibri" w:eastAsiaTheme="minorHAnsi"/>
          <w:lang w:val="ru-RU" w:eastAsia="en-US"/>
        </w:rPr>
        <w:t>вывод программы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Вывод по работе</w:t>
      </w:r>
    </w:p>
    <w:p>
      <w:pPr>
        <w:pStyle w:val="Normal"/>
        <w:rPr>
          <w:rFonts w:eastAsia="Calibri" w:eastAsiaTheme="minorHAnsi"/>
          <w:lang w:val="en-US" w:eastAsia="en-US"/>
        </w:rPr>
      </w:pPr>
      <w:r>
        <w:rPr>
          <w:rFonts w:eastAsia="Calibri" w:eastAsiaTheme="minorHAnsi"/>
          <w:lang w:val="ru-RU" w:eastAsia="en-US"/>
        </w:rPr>
        <w:t xml:space="preserve">Я освоил методы бинарной классификации на основе логистической регрессии и метода k ближайших соседей, а также сформировал навыкы предобработки данных, построения моделей, оценки их качества и сравнительного анализа результатов на реальном финансовом наборе данных. </w:t>
      </w:r>
    </w:p>
    <w:p>
      <w:pPr>
        <w:pStyle w:val="Heading2"/>
        <w:rPr>
          <w:rFonts w:eastAsia="Calibri" w:eastAsiaTheme="minorHAnsi"/>
          <w:lang w:eastAsia="en-US"/>
        </w:rPr>
      </w:pPr>
      <w:r>
        <w:rPr/>
        <w:t>Приложение</w:t>
      </w:r>
    </w:p>
    <w:p>
      <w:pPr>
        <w:pStyle w:val="Normal"/>
        <w:rPr>
          <w:rFonts w:eastAsia="Calibri" w:eastAsiaTheme="minorHAnsi"/>
          <w:lang w:val="en-US" w:eastAsia="en-US"/>
        </w:rPr>
      </w:pPr>
      <w:r>
        <w:rPr>
          <w:rFonts w:eastAsia="Calibri" w:eastAsiaTheme="minorHAnsi"/>
          <w:lang w:val="ru-RU" w:eastAsia="en-US"/>
        </w:rPr>
        <w:t>метода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</w:rPr>
  </w:style>
  <w:style w:type="paragraph" w:styleId="user2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Application>LibreOffice/26.2.0.3$Windows_X86_64 LibreOffice_project/620$Build-3</Application>
  <AppVersion>15.0000</AppVersion>
  <Pages>6</Pages>
  <Words>351</Words>
  <Characters>2408</Characters>
  <CharactersWithSpaces>2768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2026-03-24T21:39:39Z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