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Magazine</w:t>
      </w:r>
      <w:r>
        <w:t xml:space="preserve"> </w:t>
      </w:r>
      <w:r>
        <w:t xml:space="preserve">MPG</w:t>
      </w:r>
      <w:r>
        <w:t xml:space="preserve"> </w:t>
      </w:r>
      <w:r>
        <w:t xml:space="preserve">Study</w:t>
      </w:r>
    </w:p>
    <w:p>
      <w:pPr>
        <w:pStyle w:val="Author"/>
      </w:pPr>
      <w:r>
        <w:t xml:space="preserve">Jeffrey</w:t>
      </w:r>
      <w:r>
        <w:t xml:space="preserve"> </w:t>
      </w:r>
      <w:r>
        <w:t xml:space="preserve">Strickland</w:t>
      </w:r>
    </w:p>
    <w:p>
      <w:pPr>
        <w:pStyle w:val="Date"/>
      </w:pPr>
      <w:r>
        <w:t xml:space="preserve">1/13/2022</w:t>
      </w:r>
    </w:p>
    <w:p>
      <w:pPr>
        <w:pStyle w:val="FirstParagraph"/>
      </w:pPr>
      <w:r>
        <w:t xml:space="preserve">I work for Motor Trend, a magazine about the automobile industry, as an analyst. I am at a data set of a collection of cars, they are interested in exploring. They want to understand the relationship between a set of variables and miles per gallon (MPG) (outcome). They are particularly interested in the following two questions:</w:t>
      </w:r>
    </w:p>
    <w:p>
      <w:pPr>
        <w:numPr>
          <w:ilvl w:val="0"/>
          <w:numId w:val="1001"/>
        </w:numPr>
        <w:pStyle w:val="Compact"/>
      </w:pPr>
      <w:r>
        <w:t xml:space="preserve">“</w:t>
      </w:r>
      <w:r>
        <w:t xml:space="preserve">Is an automatic or manual transmission better for MPG</w:t>
      </w:r>
      <w:r>
        <w:t xml:space="preserve">”</w:t>
      </w:r>
    </w:p>
    <w:p>
      <w:pPr>
        <w:numPr>
          <w:ilvl w:val="0"/>
          <w:numId w:val="1001"/>
        </w:numPr>
        <w:pStyle w:val="Compact"/>
      </w:pPr>
      <w:r>
        <w:t xml:space="preserve">“</w:t>
      </w:r>
      <w:r>
        <w:t xml:space="preserve">Quantify the MPG difference between automatic and manual transmissions</w:t>
      </w:r>
      <w:r>
        <w:t xml:space="preserve">”</w:t>
      </w:r>
    </w:p>
    <w:bookmarkStart w:id="20" w:name="data-processing"/>
    <w:p>
      <w:pPr>
        <w:pStyle w:val="Heading2"/>
      </w:pPr>
      <w:r>
        <w:t xml:space="preserve">Data Processing</w:t>
      </w:r>
    </w:p>
    <w:p>
      <w:pPr>
        <w:pStyle w:val="FirstParagraph"/>
      </w:pPr>
      <w:r>
        <w:t xml:space="preserve">The data was extracted from the 1974 Motor Trend US magazine, and comprises fuel consumption and 10 aspects of automobile design and performance for 32 automobiles (1973–74 models).</w:t>
      </w:r>
    </w:p>
    <w:p>
      <w:pPr>
        <w:pStyle w:val="SourceCode"/>
      </w:pPr>
      <w:r>
        <w:rPr>
          <w:rStyle w:val="FunctionTok"/>
        </w:rPr>
        <w:t xml:space="preserve">library</w:t>
      </w:r>
      <w:r>
        <w:rPr>
          <w:rStyle w:val="NormalTok"/>
        </w:rPr>
        <w:t xml:space="preserve">(datasets)</w:t>
      </w:r>
      <w:r>
        <w:br/>
      </w:r>
      <w:r>
        <w:rPr>
          <w:rStyle w:val="FunctionTok"/>
        </w:rPr>
        <w:t xml:space="preserve">data</w:t>
      </w:r>
      <w:r>
        <w:rPr>
          <w:rStyle w:val="NormalTok"/>
        </w:rPr>
        <w:t xml:space="preserve">(mtcars)</w:t>
      </w:r>
      <w:r>
        <w:br/>
      </w:r>
      <w:r>
        <w:rPr>
          <w:rStyle w:val="FunctionTok"/>
        </w:rPr>
        <w:t xml:space="preserve">help</w:t>
      </w:r>
      <w:r>
        <w:rPr>
          <w:rStyle w:val="NormalTok"/>
        </w:rPr>
        <w:t xml:space="preserve">(mtcars)</w:t>
      </w:r>
    </w:p>
    <w:bookmarkEnd w:id="20"/>
    <w:bookmarkStart w:id="21" w:name="data-description"/>
    <w:p>
      <w:pPr>
        <w:pStyle w:val="Heading2"/>
      </w:pPr>
      <w:r>
        <w:t xml:space="preserve">Data Description</w:t>
      </w:r>
    </w:p>
    <w:p>
      <w:pPr>
        <w:pStyle w:val="FirstParagraph"/>
      </w:pPr>
      <w:r>
        <w:t xml:space="preserve">The data was extracted from the 1974 Motor Trend US magazine, and comprises fuel consumption and 10 aspects of automobile design and performance for 32 automobiles (1973–74 models).</w:t>
      </w:r>
    </w:p>
    <w:p>
      <w:pPr>
        <w:pStyle w:val="BodyText"/>
      </w:pPr>
      <w:r>
        <w:t xml:space="preserve">It consists of 32 observations on 11 variables.</w:t>
      </w:r>
    </w:p>
    <w:p>
      <w:pPr>
        <w:numPr>
          <w:ilvl w:val="0"/>
          <w:numId w:val="1002"/>
        </w:numPr>
        <w:pStyle w:val="Compact"/>
      </w:pPr>
      <w:r>
        <w:t xml:space="preserve">[, 1] mpg Miles/(US) gallon</w:t>
      </w:r>
    </w:p>
    <w:p>
      <w:pPr>
        <w:numPr>
          <w:ilvl w:val="0"/>
          <w:numId w:val="1002"/>
        </w:numPr>
        <w:pStyle w:val="Compact"/>
      </w:pPr>
      <w:r>
        <w:t xml:space="preserve">[, 2] cyl Number of cylinders</w:t>
      </w:r>
    </w:p>
    <w:p>
      <w:pPr>
        <w:numPr>
          <w:ilvl w:val="0"/>
          <w:numId w:val="1002"/>
        </w:numPr>
        <w:pStyle w:val="Compact"/>
      </w:pPr>
      <w:r>
        <w:t xml:space="preserve">[, 3] disp Displacement (cu.in.)</w:t>
      </w:r>
    </w:p>
    <w:p>
      <w:pPr>
        <w:numPr>
          <w:ilvl w:val="0"/>
          <w:numId w:val="1002"/>
        </w:numPr>
        <w:pStyle w:val="Compact"/>
      </w:pPr>
      <w:r>
        <w:t xml:space="preserve">[, 4] hp Gross horsepower</w:t>
      </w:r>
    </w:p>
    <w:p>
      <w:pPr>
        <w:numPr>
          <w:ilvl w:val="0"/>
          <w:numId w:val="1002"/>
        </w:numPr>
        <w:pStyle w:val="Compact"/>
      </w:pPr>
      <w:r>
        <w:t xml:space="preserve">[, 5] drat Rear axle ratio</w:t>
      </w:r>
    </w:p>
    <w:p>
      <w:pPr>
        <w:numPr>
          <w:ilvl w:val="0"/>
          <w:numId w:val="1002"/>
        </w:numPr>
        <w:pStyle w:val="Compact"/>
      </w:pPr>
      <w:r>
        <w:t xml:space="preserve">[, 6] wt Weight (lb/1000)</w:t>
      </w:r>
    </w:p>
    <w:p>
      <w:pPr>
        <w:numPr>
          <w:ilvl w:val="0"/>
          <w:numId w:val="1002"/>
        </w:numPr>
        <w:pStyle w:val="Compact"/>
      </w:pPr>
      <w:r>
        <w:t xml:space="preserve">[, 7] qsec 1/4 mile time</w:t>
      </w:r>
    </w:p>
    <w:p>
      <w:pPr>
        <w:numPr>
          <w:ilvl w:val="0"/>
          <w:numId w:val="1002"/>
        </w:numPr>
        <w:pStyle w:val="Compact"/>
      </w:pPr>
      <w:r>
        <w:t xml:space="preserve">[, 8] vs Engine (0 = V-shaped, 1 = straight)</w:t>
      </w:r>
    </w:p>
    <w:p>
      <w:pPr>
        <w:numPr>
          <w:ilvl w:val="0"/>
          <w:numId w:val="1002"/>
        </w:numPr>
        <w:pStyle w:val="Compact"/>
      </w:pPr>
      <w:r>
        <w:t xml:space="preserve">[, 9] am Transmission (0 = automatic, 1 = manual)</w:t>
      </w:r>
    </w:p>
    <w:p>
      <w:pPr>
        <w:numPr>
          <w:ilvl w:val="0"/>
          <w:numId w:val="1002"/>
        </w:numPr>
        <w:pStyle w:val="Compact"/>
      </w:pPr>
      <w:r>
        <w:t xml:space="preserve">[,10] gear Number of forward gears</w:t>
      </w:r>
    </w:p>
    <w:p>
      <w:pPr>
        <w:numPr>
          <w:ilvl w:val="0"/>
          <w:numId w:val="1002"/>
        </w:numPr>
        <w:pStyle w:val="Compact"/>
      </w:pPr>
      <w:r>
        <w:t xml:space="preserve">[,11] carb Number of carburetors</w:t>
      </w:r>
    </w:p>
    <w:bookmarkEnd w:id="21"/>
    <w:bookmarkStart w:id="22" w:name="exploratory-data-analysis-eda"/>
    <w:p>
      <w:pPr>
        <w:pStyle w:val="Heading2"/>
      </w:pPr>
      <w:r>
        <w:t xml:space="preserve">Exploratory Data Analysis (EDA)</w:t>
      </w:r>
    </w:p>
    <w:p>
      <w:pPr>
        <w:pStyle w:val="FirstParagraph"/>
      </w:pPr>
      <w:r>
        <w:t xml:space="preserve">The data summaries for automatic and manual transmissions are listed in Appendix A.</w:t>
      </w:r>
    </w:p>
    <w:p>
      <w:pPr>
        <w:pStyle w:val="SourceCode"/>
      </w:pPr>
      <w:r>
        <w:rPr>
          <w:rStyle w:val="FunctionTok"/>
        </w:rPr>
        <w:t xml:space="preserve">library</w:t>
      </w:r>
      <w:r>
        <w:rPr>
          <w:rStyle w:val="NormalTok"/>
        </w:rPr>
        <w:t xml:space="preserve">(dplyr)</w:t>
      </w:r>
      <w:r>
        <w:br/>
      </w:r>
      <w:r>
        <w:rPr>
          <w:rStyle w:val="NormalTok"/>
        </w:rPr>
        <w:t xml:space="preserve">my_quantile </w:t>
      </w:r>
      <w:r>
        <w:rPr>
          <w:rStyle w:val="OtherTok"/>
        </w:rPr>
        <w:t xml:space="preserve">&lt;-</w:t>
      </w:r>
      <w:r>
        <w:rPr>
          <w:rStyle w:val="NormalTok"/>
        </w:rPr>
        <w:t xml:space="preserve"> </w:t>
      </w:r>
      <w:r>
        <w:rPr>
          <w:rStyle w:val="ControlFlowTok"/>
        </w:rPr>
        <w:t xml:space="preserve">function</w:t>
      </w:r>
      <w:r>
        <w:rPr>
          <w:rStyle w:val="NormalTok"/>
        </w:rPr>
        <w:t xml:space="preserve">(x, probs) {</w:t>
      </w:r>
      <w:r>
        <w:br/>
      </w:r>
      <w:r>
        <w:rPr>
          <w:rStyle w:val="NormalTok"/>
        </w:rPr>
        <w:t xml:space="preserve">  </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quantile</w:t>
      </w:r>
      <w:r>
        <w:rPr>
          <w:rStyle w:val="NormalTok"/>
        </w:rPr>
        <w:t xml:space="preserve">(x, probs), </w:t>
      </w:r>
      <w:r>
        <w:rPr>
          <w:rStyle w:val="AttributeTok"/>
        </w:rPr>
        <w:t xml:space="preserve">probs =</w:t>
      </w:r>
      <w:r>
        <w:rPr>
          <w:rStyle w:val="NormalTok"/>
        </w:rPr>
        <w:t xml:space="preserve"> probs)</w:t>
      </w:r>
      <w:r>
        <w:br/>
      </w:r>
      <w:r>
        <w:rPr>
          <w:rStyle w:val="NormalTok"/>
        </w:rPr>
        <w:t xml:space="preserve">}</w:t>
      </w:r>
      <w:r>
        <w:br/>
      </w:r>
      <w:r>
        <w:br/>
      </w: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xbar =</w:t>
      </w:r>
      <w:r>
        <w:rPr>
          <w:rStyle w:val="NormalTok"/>
        </w:rPr>
        <w:t xml:space="preserve"> </w:t>
      </w:r>
      <w:r>
        <w:rPr>
          <w:rStyle w:val="FunctionTok"/>
        </w:rPr>
        <w:t xml:space="preserve">mean</w:t>
      </w:r>
      <w:r>
        <w:rPr>
          <w:rStyle w:val="NormalTok"/>
        </w:rPr>
        <w:t xml:space="preserve">(mpg), </w:t>
      </w:r>
      <w:r>
        <w:rPr>
          <w:rStyle w:val="AttributeTok"/>
        </w:rPr>
        <w:t xml:space="preserve">sd =</w:t>
      </w:r>
      <w:r>
        <w:rPr>
          <w:rStyle w:val="NormalTok"/>
        </w:rPr>
        <w:t xml:space="preserve"> </w:t>
      </w:r>
      <w:r>
        <w:rPr>
          <w:rStyle w:val="FunctionTok"/>
        </w:rPr>
        <w:t xml:space="preserve">sd</w:t>
      </w:r>
      <w:r>
        <w:rPr>
          <w:rStyle w:val="NormalTok"/>
        </w:rPr>
        <w:t xml:space="preserve">(mpg))</w:t>
      </w:r>
    </w:p>
    <w:p>
      <w:pPr>
        <w:pStyle w:val="SourceCode"/>
      </w:pPr>
      <w:r>
        <w:rPr>
          <w:rStyle w:val="VerbatimChar"/>
        </w:rPr>
        <w:t xml:space="preserve">## # A tibble: 2 x 3</w:t>
      </w:r>
      <w:r>
        <w:br/>
      </w:r>
      <w:r>
        <w:rPr>
          <w:rStyle w:val="VerbatimChar"/>
        </w:rPr>
        <w:t xml:space="preserve">##      am  xbar    sd</w:t>
      </w:r>
      <w:r>
        <w:br/>
      </w:r>
      <w:r>
        <w:rPr>
          <w:rStyle w:val="VerbatimChar"/>
        </w:rPr>
        <w:t xml:space="preserve">##   &lt;dbl&gt; &lt;dbl&gt; &lt;dbl&gt;</w:t>
      </w:r>
      <w:r>
        <w:br/>
      </w:r>
      <w:r>
        <w:rPr>
          <w:rStyle w:val="VerbatimChar"/>
        </w:rPr>
        <w:t xml:space="preserve">## 1     0  17.1  3.83</w:t>
      </w:r>
      <w:r>
        <w:br/>
      </w:r>
      <w:r>
        <w:rPr>
          <w:rStyle w:val="VerbatimChar"/>
        </w:rPr>
        <w:t xml:space="preserve">## 2     1  24.4  6.17</w:t>
      </w:r>
    </w:p>
    <w:p>
      <w:pPr>
        <w:pStyle w:val="FirstParagraph"/>
      </w:pPr>
      <w:r>
        <w:t xml:space="preserve">More</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my_quantile</w:t>
      </w:r>
      <w:r>
        <w:rPr>
          <w:rStyle w:val="NormalTok"/>
        </w:rPr>
        <w:t xml:space="preserve">(mpg,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 A tibble: 6 x 3</w:t>
      </w:r>
      <w:r>
        <w:br/>
      </w:r>
      <w:r>
        <w:rPr>
          <w:rStyle w:val="VerbatimChar"/>
        </w:rPr>
        <w:t xml:space="preserve">## # Groups:   am [2]</w:t>
      </w:r>
      <w:r>
        <w:br/>
      </w:r>
      <w:r>
        <w:rPr>
          <w:rStyle w:val="VerbatimChar"/>
        </w:rPr>
        <w:t xml:space="preserve">##      am     x probs</w:t>
      </w:r>
      <w:r>
        <w:br/>
      </w:r>
      <w:r>
        <w:rPr>
          <w:rStyle w:val="VerbatimChar"/>
        </w:rPr>
        <w:t xml:space="preserve">##   &lt;dbl&gt; &lt;dbl&gt; &lt;dbl&gt;</w:t>
      </w:r>
      <w:r>
        <w:br/>
      </w:r>
      <w:r>
        <w:rPr>
          <w:rStyle w:val="VerbatimChar"/>
        </w:rPr>
        <w:t xml:space="preserve">## 1     0  15.0  0.25</w:t>
      </w:r>
      <w:r>
        <w:br/>
      </w:r>
      <w:r>
        <w:rPr>
          <w:rStyle w:val="VerbatimChar"/>
        </w:rPr>
        <w:t xml:space="preserve">## 2     0  17.3  0.5 </w:t>
      </w:r>
      <w:r>
        <w:br/>
      </w:r>
      <w:r>
        <w:rPr>
          <w:rStyle w:val="VerbatimChar"/>
        </w:rPr>
        <w:t xml:space="preserve">## 3     0  19.2  0.75</w:t>
      </w:r>
      <w:r>
        <w:br/>
      </w:r>
      <w:r>
        <w:rPr>
          <w:rStyle w:val="VerbatimChar"/>
        </w:rPr>
        <w:t xml:space="preserve">## 4     1  21    0.25</w:t>
      </w:r>
      <w:r>
        <w:br/>
      </w:r>
      <w:r>
        <w:rPr>
          <w:rStyle w:val="VerbatimChar"/>
        </w:rPr>
        <w:t xml:space="preserve">## 5     1  22.8  0.5 </w:t>
      </w:r>
      <w:r>
        <w:br/>
      </w:r>
      <w:r>
        <w:rPr>
          <w:rStyle w:val="VerbatimChar"/>
        </w:rPr>
        <w:t xml:space="preserve">## 6     1  30.4  0.75</w:t>
      </w:r>
    </w:p>
    <w:bookmarkEnd w:id="22"/>
    <w:bookmarkStart w:id="23" w:name="data-preparation"/>
    <w:p>
      <w:pPr>
        <w:pStyle w:val="Heading2"/>
      </w:pPr>
      <w:r>
        <w:t xml:space="preserve">Data Preparation</w:t>
      </w:r>
    </w:p>
    <w:p>
      <w:pPr>
        <w:pStyle w:val="FirstParagraph"/>
      </w:pPr>
      <w:r>
        <w:t xml:space="preserve">To perform this analysis, we need to transform the class of some variables. The function factor() is used to encode a vector as a factor.</w:t>
      </w:r>
    </w:p>
    <w:p>
      <w:pPr>
        <w:pStyle w:val="SourceCode"/>
      </w:pPr>
      <w:r>
        <w:rPr>
          <w:rStyle w:val="NormalTok"/>
        </w:rPr>
        <w:t xml:space="preserve">mtcars</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as.factor</w:t>
      </w:r>
      <w:r>
        <w:rPr>
          <w:rStyle w:val="NormalTok"/>
        </w:rPr>
        <w:t xml:space="preserve">(mtcars</w:t>
      </w:r>
      <w:r>
        <w:rPr>
          <w:rStyle w:val="SpecialCharTok"/>
        </w:rPr>
        <w:t xml:space="preserve">$</w:t>
      </w:r>
      <w:r>
        <w:rPr>
          <w:rStyle w:val="NormalTok"/>
        </w:rPr>
        <w:t xml:space="preserve">am)</w:t>
      </w:r>
      <w:r>
        <w:br/>
      </w:r>
      <w:r>
        <w:rPr>
          <w:rStyle w:val="FunctionTok"/>
        </w:rPr>
        <w:t xml:space="preserve">levels</w:t>
      </w:r>
      <w:r>
        <w:rPr>
          <w:rStyle w:val="NormalTok"/>
        </w:rPr>
        <w:t xml:space="preserve">(mtcars</w:t>
      </w:r>
      <w:r>
        <w:rPr>
          <w:rStyle w:val="SpecialCharTok"/>
        </w:rPr>
        <w:t xml:space="preserve">$</w:t>
      </w:r>
      <w:r>
        <w:rPr>
          <w:rStyle w:val="NormalTok"/>
        </w:rPr>
        <w:t xml:space="preserve">am) </w:t>
      </w:r>
      <w:r>
        <w:rPr>
          <w:rStyle w:val="OtherTok"/>
        </w:rPr>
        <w:t xml:space="preserve">&lt;-</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bookmarkEnd w:id="23"/>
    <w:bookmarkStart w:id="25" w:name="X41d041272fa515de4ea6077660aab5ab977575c"/>
    <w:p>
      <w:pPr>
        <w:pStyle w:val="Heading2"/>
      </w:pPr>
      <w:r>
        <w:t xml:space="preserve">1. Is an automatic or manual transmission better for MPG?</w:t>
      </w:r>
    </w:p>
    <w:p>
      <w:pPr>
        <w:pStyle w:val="FirstParagraph"/>
      </w:pPr>
      <w:r>
        <w:t xml:space="preserve">Here we quantify the MPG difference between automatic and manual transmissions. First, we generate a boxplot of MPG by transmission types at Appendix B. The boxplot shows that vehicles with manual transmissions may achieve better gas mileage than vehicles with automatic transmissions.</w:t>
      </w:r>
    </w:p>
    <w:bookmarkStart w:id="24" w:name="hypothesis-test"/>
    <w:p>
      <w:pPr>
        <w:pStyle w:val="Heading3"/>
      </w:pPr>
      <w:r>
        <w:t xml:space="preserve">Hypothesis Test</w:t>
      </w:r>
    </w:p>
    <w:p>
      <w:pPr>
        <w:pStyle w:val="FirstParagraph"/>
      </w:pPr>
      <w:r>
        <w:t xml:space="preserve">Now we address Question 1 statistically. The null hypothesis we are testing is:</w:t>
      </w:r>
    </w:p>
    <w:p>
      <w:pPr>
        <w:pStyle w:val="BodyText"/>
      </w:pPr>
      <w:r>
        <w:t xml:space="preserve">Ho: There is no different in mpg between automatic and manual transmissions.</w:t>
      </w:r>
    </w:p>
    <w:p>
      <w:pPr>
        <w:pStyle w:val="BodyText"/>
      </w:pPr>
      <w:r>
        <w:t xml:space="preserve">We conduct a t-test to test this hypothesis.</w:t>
      </w:r>
    </w:p>
    <w:p>
      <w:pPr>
        <w:pStyle w:val="SourceCode"/>
      </w:pPr>
      <w:r>
        <w:rPr>
          <w:rStyle w:val="NormalTok"/>
        </w:rPr>
        <w:t xml:space="preserve">t_test</w:t>
      </w:r>
      <w:r>
        <w:rPr>
          <w:rStyle w:val="OtherTok"/>
        </w:rPr>
        <w:t xml:space="preserve">&lt;-</w:t>
      </w:r>
      <w:r>
        <w:rPr>
          <w:rStyle w:val="FunctionTok"/>
        </w:rPr>
        <w:t xml:space="preserve">t.test</w:t>
      </w:r>
      <w:r>
        <w:rPr>
          <w:rStyle w:val="NormalTok"/>
        </w:rPr>
        <w:t xml:space="preserve">(mtcars</w:t>
      </w:r>
      <w:r>
        <w:rPr>
          <w:rStyle w:val="SpecialCharTok"/>
        </w:rPr>
        <w:t xml:space="preserve">$</w:t>
      </w:r>
      <w:r>
        <w:rPr>
          <w:rStyle w:val="NormalTok"/>
        </w:rPr>
        <w:t xml:space="preserve">mpg</w:t>
      </w:r>
      <w:r>
        <w:rPr>
          <w:rStyle w:val="SpecialCharTok"/>
        </w:rPr>
        <w:t xml:space="preserve">~</w:t>
      </w:r>
      <w:r>
        <w:rPr>
          <w:rStyle w:val="NormalTok"/>
        </w:rPr>
        <w:t xml:space="preserve">mtcars</w:t>
      </w:r>
      <w:r>
        <w:rPr>
          <w:rStyle w:val="SpecialCharTok"/>
        </w:rPr>
        <w:t xml:space="preserve">$</w:t>
      </w:r>
      <w:r>
        <w:rPr>
          <w:rStyle w:val="NormalTok"/>
        </w:rPr>
        <w:t xml:space="preserve">am,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"Welch Two Sample t-test"</w:t>
      </w:r>
      <w:r>
        <w:rPr>
          <w:rStyle w:val="Other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't-test p-value'</w:t>
      </w:r>
      <w:r>
        <w:rPr>
          <w:rStyle w:val="NormalTok"/>
        </w:rPr>
        <w:t xml:space="preserve">, </w:t>
      </w:r>
      <w:r>
        <w:rPr>
          <w:rStyle w:val="StringTok"/>
        </w:rPr>
        <w:t xml:space="preserve">'Lower CI'</w:t>
      </w:r>
      <w:r>
        <w:rPr>
          <w:rStyle w:val="NormalTok"/>
        </w:rPr>
        <w:t xml:space="preserve">, </w:t>
      </w:r>
      <w:r>
        <w:rPr>
          <w:rStyle w:val="StringTok"/>
        </w:rPr>
        <w:t xml:space="preserve">'Upper CI'</w:t>
      </w:r>
      <w:r>
        <w:rPr>
          <w:rStyle w:val="NormalTok"/>
        </w:rPr>
        <w:t xml:space="preserve">, </w:t>
      </w:r>
      <w:r>
        <w:rPr>
          <w:rStyle w:val="StringTok"/>
        </w:rPr>
        <w:t xml:space="preserve">'Automatic Estimate'</w:t>
      </w:r>
      <w:r>
        <w:rPr>
          <w:rStyle w:val="NormalTok"/>
        </w:rPr>
        <w:t xml:space="preserve">, </w:t>
      </w:r>
      <w:r>
        <w:rPr>
          <w:rStyle w:val="StringTok"/>
        </w:rPr>
        <w:t xml:space="preserve">'Manual Estimate'</w:t>
      </w:r>
      <w:r>
        <w:rPr>
          <w:rStyle w:val="NormalTok"/>
        </w:rPr>
        <w:t xml:space="preserve">,</w:t>
      </w:r>
      <w:r>
        <w:rPr>
          <w:rStyle w:val="StringTok"/>
        </w:rPr>
        <w:t xml:space="preserve">''</w:t>
      </w:r>
      <w:r>
        <w:rPr>
          <w:rStyle w:val="NormalTok"/>
        </w:rPr>
        <w:t xml:space="preserve">), </w:t>
      </w:r>
      <w:r>
        <w:rPr>
          <w:rStyle w:val="AttributeTok"/>
        </w:rPr>
        <w:t xml:space="preserve">times=</w:t>
      </w:r>
      <w:r>
        <w:rPr>
          <w:rStyle w:val="DecValTok"/>
        </w:rPr>
        <w:t xml:space="preserve">1</w:t>
      </w:r>
      <w:r>
        <w:rPr>
          <w:rStyle w:val="NormalTok"/>
        </w:rPr>
        <w:t xml:space="preserve">),</w:t>
      </w:r>
      <w:r>
        <w:br/>
      </w:r>
      <w:r>
        <w:rPr>
          <w:rStyle w:val="NormalTok"/>
        </w:rPr>
        <w:t xml:space="preserve">  </w:t>
      </w:r>
      <w:r>
        <w:rPr>
          <w:rStyle w:val="AttributeTok"/>
        </w:rPr>
        <w:t xml:space="preserve">Value=</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"%.6f"</w:t>
      </w:r>
      <w:r>
        <w:rPr>
          <w:rStyle w:val="NormalTok"/>
        </w:rPr>
        <w:t xml:space="preserve">,  t_test</w:t>
      </w:r>
      <w:r>
        <w:rPr>
          <w:rStyle w:val="SpecialCharTok"/>
        </w:rPr>
        <w:t xml:space="preserve">$</w:t>
      </w:r>
      <w:r>
        <w:rPr>
          <w:rStyle w:val="NormalTok"/>
        </w:rPr>
        <w:t xml:space="preserve">p.value), </w:t>
      </w:r>
      <w:r>
        <w:rPr>
          <w:rStyle w:val="FunctionTok"/>
        </w:rPr>
        <w:t xml:space="preserve">sprintf</w:t>
      </w:r>
      <w:r>
        <w:rPr>
          <w:rStyle w:val="NormalTok"/>
        </w:rPr>
        <w:t xml:space="preserve">(</w:t>
      </w:r>
      <w:r>
        <w:rPr>
          <w:rStyle w:val="StringTok"/>
        </w:rPr>
        <w:t xml:space="preserve">"%.6f"</w:t>
      </w:r>
      <w:r>
        <w:rPr>
          <w:rStyle w:val="NormalTok"/>
        </w:rPr>
        <w:t xml:space="preserve">, t_test</w:t>
      </w:r>
      <w:r>
        <w:rPr>
          <w:rStyle w:val="SpecialCharTok"/>
        </w:rPr>
        <w:t xml:space="preserve">$</w:t>
      </w:r>
      <w:r>
        <w:rPr>
          <w:rStyle w:val="NormalTok"/>
        </w:rPr>
        <w:t xml:space="preserve">conf.int),</w:t>
      </w:r>
      <w:r>
        <w:br/>
      </w:r>
      <w:r>
        <w:rPr>
          <w:rStyle w:val="NormalTok"/>
        </w:rPr>
        <w:t xml:space="preserve">    </w:t>
      </w:r>
      <w:r>
        <w:rPr>
          <w:rStyle w:val="FunctionTok"/>
        </w:rPr>
        <w:t xml:space="preserve">sprintf</w:t>
      </w:r>
      <w:r>
        <w:rPr>
          <w:rStyle w:val="NormalTok"/>
        </w:rPr>
        <w:t xml:space="preserve">(</w:t>
      </w:r>
      <w:r>
        <w:rPr>
          <w:rStyle w:val="StringTok"/>
        </w:rPr>
        <w:t xml:space="preserve">"%.6f"</w:t>
      </w:r>
      <w:r>
        <w:rPr>
          <w:rStyle w:val="NormalTok"/>
        </w:rPr>
        <w:t xml:space="preserve">, t_test</w:t>
      </w:r>
      <w:r>
        <w:rPr>
          <w:rStyle w:val="SpecialCharTok"/>
        </w:rPr>
        <w:t xml:space="preserve">$</w:t>
      </w:r>
      <w:r>
        <w:rPr>
          <w:rStyle w:val="NormalTok"/>
        </w:rPr>
        <w:t xml:space="preserve">estimate), </w:t>
      </w:r>
      <w:r>
        <w:rPr>
          <w:rStyle w:val="AttributeTok"/>
        </w:rPr>
        <w:t xml:space="preserve">times=</w:t>
      </w:r>
      <w:r>
        <w:rPr>
          <w:rStyle w:val="DecValTok"/>
        </w:rPr>
        <w:t xml:space="preserve">1</w:t>
      </w:r>
      <w:r>
        <w:rPr>
          <w:rStyle w:val="NormalTok"/>
        </w:rPr>
        <w:t xml:space="preserve">))</w:t>
      </w:r>
      <w:r>
        <w:br/>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(df)</w:t>
      </w:r>
    </w:p>
    <w:tbl>
      <w:tblPr>
        <w:tblStyle w:val="Table"/>
        <w:tblW w:type="pct" w:w="0.0"/>
        <w:tblLook w:firstRow="1" w:lastRow="0" w:firstColumn="0" w:lastColumn="0" w:noHBand="0" w:noVBand="0" w:val="0020"/>
      </w:tblPr>
      <w:tblGrid/>
      <w:tr>
        <w:tc>
          <w:p>
            <w:pPr>
              <w:pStyle w:val="Compact"/>
              <w:jc w:val="left"/>
            </w:pPr>
            <w:r>
              <w:t xml:space="preserve">Welch.Two.Sample.t.test</w:t>
            </w:r>
          </w:p>
        </w:tc>
        <w:tc>
          <w:p>
            <w:pPr>
              <w:pStyle w:val="Compact"/>
              <w:jc w:val="left"/>
            </w:pPr>
            <w:r>
              <w:t xml:space="preserve">Value</w:t>
            </w:r>
          </w:p>
        </w:tc>
      </w:tr>
      <w:tr>
        <w:tc>
          <w:p>
            <w:pPr>
              <w:pStyle w:val="Compact"/>
              <w:jc w:val="left"/>
            </w:pPr>
            <w:r>
              <w:t xml:space="preserve">t-test p-value</w:t>
            </w:r>
          </w:p>
        </w:tc>
        <w:tc>
          <w:p>
            <w:pPr>
              <w:pStyle w:val="Compact"/>
              <w:jc w:val="left"/>
            </w:pPr>
            <w:r>
              <w:t xml:space="preserve">0.001374</w:t>
            </w:r>
          </w:p>
        </w:tc>
      </w:tr>
      <w:tr>
        <w:tc>
          <w:p>
            <w:pPr>
              <w:pStyle w:val="Compact"/>
              <w:jc w:val="left"/>
            </w:pPr>
            <w:r>
              <w:t xml:space="preserve">Lower CI</w:t>
            </w:r>
          </w:p>
        </w:tc>
        <w:tc>
          <w:p>
            <w:pPr>
              <w:pStyle w:val="Compact"/>
              <w:jc w:val="left"/>
            </w:pPr>
            <w:r>
              <w:t xml:space="preserve">-11.280194</w:t>
            </w:r>
          </w:p>
        </w:tc>
      </w:tr>
      <w:tr>
        <w:tc>
          <w:p>
            <w:pPr>
              <w:pStyle w:val="Compact"/>
              <w:jc w:val="left"/>
            </w:pPr>
            <w:r>
              <w:t xml:space="preserve">Upper CI</w:t>
            </w:r>
          </w:p>
        </w:tc>
        <w:tc>
          <w:p>
            <w:pPr>
              <w:pStyle w:val="Compact"/>
              <w:jc w:val="left"/>
            </w:pPr>
            <w:r>
              <w:t xml:space="preserve">-3.209684</w:t>
            </w:r>
          </w:p>
        </w:tc>
      </w:tr>
      <w:tr>
        <w:tc>
          <w:p>
            <w:pPr>
              <w:pStyle w:val="Compact"/>
              <w:jc w:val="left"/>
            </w:pPr>
            <w:r>
              <w:t xml:space="preserve">Automatic Estimate</w:t>
            </w:r>
          </w:p>
        </w:tc>
        <w:tc>
          <w:p>
            <w:pPr>
              <w:pStyle w:val="Compact"/>
              <w:jc w:val="left"/>
            </w:pPr>
            <w:r>
              <w:t xml:space="preserve">17.147368</w:t>
            </w:r>
          </w:p>
        </w:tc>
      </w:tr>
      <w:tr>
        <w:tc>
          <w:p>
            <w:pPr>
              <w:pStyle w:val="Compact"/>
              <w:jc w:val="left"/>
            </w:pPr>
            <w:r>
              <w:t xml:space="preserve">Manual Estimate</w:t>
            </w:r>
          </w:p>
        </w:tc>
        <w:tc>
          <w:p>
            <w:pPr>
              <w:pStyle w:val="Compact"/>
              <w:jc w:val="left"/>
            </w:pPr>
            <w:r>
              <w:t xml:space="preserve">24.392308</w:t>
            </w:r>
          </w:p>
        </w:tc>
      </w:tr>
      <w:tr>
        <w:tc>
          <w:p/>
        </w:tc>
        <w:tc>
          <w:p>
            <w:pPr>
              <w:pStyle w:val="Compact"/>
              <w:jc w:val="left"/>
            </w:pPr>
            <w:r>
              <w:t xml:space="preserve">1</w:t>
            </w:r>
          </w:p>
        </w:tc>
      </w:tr>
    </w:tbl>
    <w:p>
      <w:pPr>
        <w:pStyle w:val="BodyText"/>
      </w:pPr>
      <w:r>
        <w:t xml:space="preserve">Based on the results, p-value = 0.001374&lt; 0.05, we reject the null hypothesis that there is no difference in MPG, and conclude that manual transmission is better than automatic transmission for MPG, with assumption that all other conditions remain unchanged.</w:t>
      </w:r>
    </w:p>
    <w:bookmarkEnd w:id="24"/>
    <w:bookmarkEnd w:id="25"/>
    <w:bookmarkStart w:id="26" w:name="Xb65a0e5b9244cb772e9789d4768440abf497bf6"/>
    <w:p>
      <w:pPr>
        <w:pStyle w:val="Heading2"/>
      </w:pPr>
      <w:r>
        <w:t xml:space="preserve">2. Quantify the MPG difference between automatic and manual transmissions</w:t>
      </w:r>
    </w:p>
    <w:p>
      <w:pPr>
        <w:pStyle w:val="FirstParagraph"/>
      </w:pPr>
      <w:r>
        <w:t xml:space="preserve">Here we try to quantify the MPG difference between transmission types, and find if there are other variables that account for the MPG differences.</w:t>
      </w:r>
    </w:p>
    <w:p>
      <w:pPr>
        <w:pStyle w:val="BodyText"/>
      </w:pPr>
      <w:r>
        <w:t xml:space="preserve">First, do a multivariate linear regression with all variables. We use the step function in R for a step-wise regression, where the choice of predictor is carried out automatically by comparing certain criterion, for example, Akaike information criterion (AIC).</w:t>
      </w:r>
    </w:p>
    <w:p>
      <w:pPr>
        <w:pStyle w:val="SourceCode"/>
      </w:pPr>
      <w:r>
        <w:rPr>
          <w:rStyle w:val="NormalTok"/>
        </w:rPr>
        <w:t xml:space="preserve">stepmodel </w:t>
      </w:r>
      <w:r>
        <w:rPr>
          <w:rStyle w:val="OtherTok"/>
        </w:rPr>
        <w:t xml:space="preserve">=</w:t>
      </w:r>
      <w:r>
        <w:rPr>
          <w:rStyle w:val="NormalTok"/>
        </w:rPr>
        <w:t xml:space="preserve"> </w:t>
      </w:r>
      <w:r>
        <w:rPr>
          <w:rStyle w:val="FunctionTok"/>
        </w:rPr>
        <w:t xml:space="preserve">step</w:t>
      </w:r>
      <w:r>
        <w:rPr>
          <w:rStyle w:val="NormalTok"/>
        </w:rPr>
        <w:t xml:space="preserve">(</w:t>
      </w:r>
      <w:r>
        <w:rPr>
          <w:rStyle w:val="FunctionTok"/>
        </w:rPr>
        <w:t xml:space="preserve">lm</w:t>
      </w:r>
      <w:r>
        <w:rPr>
          <w:rStyle w:val="NormalTok"/>
        </w:rPr>
        <w:t xml:space="preserve">(</w:t>
      </w:r>
      <w:r>
        <w:rPr>
          <w:rStyle w:val="AttributeTok"/>
        </w:rPr>
        <w:t xml:space="preserve">data =</w:t>
      </w:r>
      <w:r>
        <w:rPr>
          <w:rStyle w:val="NormalTok"/>
        </w:rPr>
        <w:t xml:space="preserve"> mtcars, mpg </w:t>
      </w:r>
      <w:r>
        <w:rPr>
          <w:rStyle w:val="SpecialCharTok"/>
        </w:rPr>
        <w:t xml:space="preserve">~</w:t>
      </w:r>
      <w:r>
        <w:rPr>
          <w:rStyle w:val="NormalTok"/>
        </w:rPr>
        <w:t xml:space="preserve"> .), </w:t>
      </w:r>
      <w:r>
        <w:rPr>
          <w:rStyle w:val="AttributeTok"/>
        </w:rPr>
        <w:t xml:space="preserve">trace=</w:t>
      </w:r>
      <w:r>
        <w:rPr>
          <w:rStyle w:val="DecValTok"/>
        </w:rPr>
        <w:t xml:space="preserve">0</w:t>
      </w:r>
      <w:r>
        <w:rPr>
          <w:rStyle w:val="NormalTok"/>
        </w:rPr>
        <w:t xml:space="preserve">, </w:t>
      </w:r>
      <w:r>
        <w:rPr>
          <w:rStyle w:val="AttributeTok"/>
        </w:rPr>
        <w:t xml:space="preserve">steps=</w:t>
      </w:r>
      <w:r>
        <w:rPr>
          <w:rStyle w:val="DecValTok"/>
        </w:rPr>
        <w:t xml:space="preserve">10000</w:t>
      </w:r>
      <w:r>
        <w:rPr>
          <w:rStyle w:val="NormalTok"/>
        </w:rPr>
        <w:t xml:space="preserve">)</w:t>
      </w:r>
      <w:r>
        <w:br/>
      </w:r>
      <w:r>
        <w:rPr>
          <w:rStyle w:val="FunctionTok"/>
        </w:rPr>
        <w:t xml:space="preserve">summary</w:t>
      </w:r>
      <w:r>
        <w:rPr>
          <w:rStyle w:val="NormalTok"/>
        </w:rPr>
        <w:t xml:space="preserve">(stepmodel)</w:t>
      </w:r>
    </w:p>
    <w:p>
      <w:pPr>
        <w:pStyle w:val="SourceCode"/>
      </w:pPr>
      <w:r>
        <w:rPr>
          <w:rStyle w:val="VerbatimChar"/>
        </w:rPr>
        <w:t xml:space="preserve">## </w:t>
      </w:r>
      <w:r>
        <w:br/>
      </w:r>
      <w:r>
        <w:rPr>
          <w:rStyle w:val="VerbatimChar"/>
        </w:rPr>
        <w:t xml:space="preserve">## Call:</w:t>
      </w:r>
      <w:r>
        <w:br/>
      </w:r>
      <w:r>
        <w:rPr>
          <w:rStyle w:val="VerbatimChar"/>
        </w:rPr>
        <w:t xml:space="preserve">## lm(formula = mpg ~ wt + qsec + am,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xml:space="preserve">## wt           -3.9165     0.7112  -5.507 6.95e-06 ***</w:t>
      </w:r>
      <w:r>
        <w:br/>
      </w:r>
      <w:r>
        <w:rPr>
          <w:rStyle w:val="VerbatimChar"/>
        </w:rPr>
        <w:t xml:space="preserve">## qsec          1.2259     0.2887   4.247 0.000216 ***</w:t>
      </w:r>
      <w:r>
        <w:br/>
      </w:r>
      <w:r>
        <w:rPr>
          <w:rStyle w:val="VerbatimChar"/>
        </w:rPr>
        <w:t xml:space="preserve">## amManual      2.9358     1.4109   2.081 0.046716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28 degrees of freedom</w:t>
      </w:r>
      <w:r>
        <w:br/>
      </w:r>
      <w:r>
        <w:rPr>
          <w:rStyle w:val="VerbatimChar"/>
        </w:rPr>
        <w:t xml:space="preserve">## Multiple R-squared:  0.8497, Adjusted R-squared:  0.8336 </w:t>
      </w:r>
      <w:r>
        <w:br/>
      </w:r>
      <w:r>
        <w:rPr>
          <w:rStyle w:val="VerbatimChar"/>
        </w:rPr>
        <w:t xml:space="preserve">## F-statistic: 52.75 on 3 and 28 DF,  p-value: 1.21e-11</w:t>
      </w:r>
    </w:p>
    <w:p>
      <w:pPr>
        <w:pStyle w:val="FirstParagraph"/>
      </w:pPr>
      <w:r>
        <w:t xml:space="preserve">To further optimize the model, we can examine mpg ~ wt + qsec correlation with am.</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 </w:t>
      </w:r>
      <w:r>
        <w:rPr>
          <w:rStyle w:val="FunctionTok"/>
        </w:rPr>
        <w:t xml:space="preserve">factor</w:t>
      </w:r>
      <w:r>
        <w:rPr>
          <w:rStyle w:val="NormalTok"/>
        </w:rPr>
        <w:t xml:space="preserve">(am)</w:t>
      </w:r>
      <w:r>
        <w:rPr>
          <w:rStyle w:val="SpecialCharTok"/>
        </w:rPr>
        <w:t xml:space="preserve">:</w:t>
      </w:r>
      <w:r>
        <w:rPr>
          <w:rStyle w:val="NormalTok"/>
        </w:rPr>
        <w:t xml:space="preserve">wt </w:t>
      </w:r>
      <w:r>
        <w:rPr>
          <w:rStyle w:val="SpecialCharTok"/>
        </w:rPr>
        <w:t xml:space="preserve">+</w:t>
      </w:r>
      <w:r>
        <w:rPr>
          <w:rStyle w:val="NormalTok"/>
        </w:rPr>
        <w:t xml:space="preserve"> </w:t>
      </w:r>
      <w:r>
        <w:rPr>
          <w:rStyle w:val="FunctionTok"/>
        </w:rPr>
        <w:t xml:space="preserve">factor</w:t>
      </w:r>
      <w:r>
        <w:rPr>
          <w:rStyle w:val="NormalTok"/>
        </w:rPr>
        <w:t xml:space="preserve">(am)</w:t>
      </w:r>
      <w:r>
        <w:rPr>
          <w:rStyle w:val="SpecialCharTok"/>
        </w:rPr>
        <w:t xml:space="preserve">:</w:t>
      </w:r>
      <w:r>
        <w:rPr>
          <w:rStyle w:val="NormalTok"/>
        </w:rPr>
        <w:t xml:space="preserve">qsec,</w:t>
      </w:r>
      <w:r>
        <w:rPr>
          <w:rStyle w:val="AttributeTok"/>
        </w:rPr>
        <w:t xml:space="preserve">data=</w:t>
      </w:r>
      <w:r>
        <w:rPr>
          <w:rStyle w:val="NormalTok"/>
        </w:rPr>
        <w:t xml:space="preserve">mtcars)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mpg ~ factor(am):wt + factor(am):qsec,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-3.9361 -1.4017 -0.1551  1.2695  3.8862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13.9692     5.7756   2.419  0.02259 *  </w:t>
      </w:r>
      <w:r>
        <w:br/>
      </w:r>
      <w:r>
        <w:rPr>
          <w:rStyle w:val="VerbatimChar"/>
        </w:rPr>
        <w:t xml:space="preserve">## factor(am)Automatic:wt    -3.1759     0.6362  -4.992 3.11e-05 ***</w:t>
      </w:r>
      <w:r>
        <w:br/>
      </w:r>
      <w:r>
        <w:rPr>
          <w:rStyle w:val="VerbatimChar"/>
        </w:rPr>
        <w:t xml:space="preserve">## factor(am)Manual:wt       -6.0992     0.9685  -6.297 9.70e-07 ***</w:t>
      </w:r>
      <w:r>
        <w:br/>
      </w:r>
      <w:r>
        <w:rPr>
          <w:rStyle w:val="VerbatimChar"/>
        </w:rPr>
        <w:t xml:space="preserve">## factor(am)Automatic:qsec   0.8338     0.2602   3.205  0.00346 ** </w:t>
      </w:r>
      <w:r>
        <w:br/>
      </w:r>
      <w:r>
        <w:rPr>
          <w:rStyle w:val="VerbatimChar"/>
        </w:rPr>
        <w:t xml:space="preserve">## factor(am)Manual:qsec      1.4464     0.2692   5.373 1.12e-05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2.097 on 27 degrees of freedom</w:t>
      </w:r>
      <w:r>
        <w:br/>
      </w:r>
      <w:r>
        <w:rPr>
          <w:rStyle w:val="VerbatimChar"/>
        </w:rPr>
        <w:t xml:space="preserve">## Multiple R-squared:  0.8946, Adjusted R-squared:  0.879 </w:t>
      </w:r>
      <w:r>
        <w:br/>
      </w:r>
      <w:r>
        <w:rPr>
          <w:rStyle w:val="VerbatimChar"/>
        </w:rPr>
        <w:t xml:space="preserve">## F-statistic: 57.28 on 4 and 27 DF,  p-value: 8.424e-13</w:t>
      </w:r>
    </w:p>
    <w:p>
      <w:pPr>
        <w:pStyle w:val="FirstParagraph"/>
      </w:pPr>
      <w:r>
        <w:t xml:space="preserve">The results suggests that the best model includes weight and qsec. The Adjusted R-squared increased from 0.83 to 0.88. The adjusted R-squared increases when the new term improves the model more than would be expected by chance. Thus, the model improved by adding the factors. Now we can make the following conclusions:</w:t>
      </w:r>
    </w:p>
    <w:p>
      <w:pPr>
        <w:numPr>
          <w:ilvl w:val="0"/>
          <w:numId w:val="1003"/>
        </w:numPr>
        <w:pStyle w:val="Compact"/>
      </w:pPr>
      <w:r>
        <w:t xml:space="preserve">when the weight increased by 1000 lbs, the mpg decreased by -3.176 for automatic transmission cars, and -6.09 for manual transmission cars</w:t>
      </w:r>
    </w:p>
    <w:p>
      <w:pPr>
        <w:numPr>
          <w:ilvl w:val="0"/>
          <w:numId w:val="1003"/>
        </w:numPr>
        <w:pStyle w:val="Compact"/>
      </w:pPr>
      <w:r>
        <w:t xml:space="preserve">with increasing car weight we should choose automatic transmission cars for better gas mileage</w:t>
      </w:r>
    </w:p>
    <w:p>
      <w:pPr>
        <w:numPr>
          <w:ilvl w:val="0"/>
          <w:numId w:val="1003"/>
        </w:numPr>
        <w:pStyle w:val="Compact"/>
      </w:pPr>
      <w:r>
        <w:t xml:space="preserve">when the acceleration speed dropped, and 1/4 mile time increased (by 1 sec), the mpg factor increased by 0.834 miles for automatic transmission cars, and 1.446 miles for manual transmission cars</w:t>
      </w:r>
    </w:p>
    <w:p>
      <w:pPr>
        <w:numPr>
          <w:ilvl w:val="0"/>
          <w:numId w:val="1003"/>
        </w:numPr>
        <w:pStyle w:val="Compact"/>
      </w:pPr>
      <w:r>
        <w:t xml:space="preserve">with lower acceleration speed and same weight, manual transmission cars get bettwer gas mileage mpg</w:t>
      </w:r>
    </w:p>
    <w:p>
      <w:pPr>
        <w:pStyle w:val="FirstParagraph"/>
      </w:pPr>
      <w:r>
        <w:t xml:space="preserve">Residual plots seems to be randomly scattered, and some transformation may be needed for linearity (Appendix C). The Normal Q-Q plot shows the residuals are approximately normally distributed. Both scale-location and residual vs leverage show no issues.</w:t>
      </w:r>
    </w:p>
    <w:bookmarkEnd w:id="26"/>
    <w:bookmarkStart w:id="27" w:name="conclusion"/>
    <w:p>
      <w:pPr>
        <w:pStyle w:val="Heading2"/>
      </w:pPr>
      <w:r>
        <w:t xml:space="preserve">Conclusion</w:t>
      </w:r>
    </w:p>
    <w:p>
      <w:pPr>
        <w:pStyle w:val="FirstParagraph"/>
      </w:pPr>
      <w:r>
        <w:t xml:space="preserve">The hypothesis tests in part 1 showed that manual transmission vehicles are better than automatic transmission vehicles with no other factors considered. The factors in the optimized model quantifies the difference between automatic and manual transmissions, based on vehicle weight and acceleration, shows that manual transmission vehicles provide better gas mileage (increased mpg).</w:t>
      </w:r>
    </w:p>
    <w:bookmarkEnd w:id="27"/>
    <w:bookmarkStart w:id="28" w:name="appendix-a"/>
    <w:p>
      <w:pPr>
        <w:pStyle w:val="Heading2"/>
      </w:pPr>
      <w:r>
        <w:t xml:space="preserve">Appendix A</w:t>
      </w:r>
    </w:p>
    <w:p>
      <w:pPr>
        <w:pStyle w:val="FirstParagraph"/>
      </w:pPr>
      <w:r>
        <w:t xml:space="preserve">For automatic:</w:t>
      </w:r>
    </w:p>
    <w:p>
      <w:pPr>
        <w:pStyle w:val="SourceCode"/>
      </w:pPr>
      <w:r>
        <w:rPr>
          <w:rStyle w:val="NormalTok"/>
        </w:rPr>
        <w:t xml:space="preserve">  </w:t>
      </w:r>
      <w:r>
        <w:rPr>
          <w:rStyle w:val="FunctionTok"/>
        </w:rPr>
        <w:t xml:space="preserve">summary</w:t>
      </w:r>
      <w:r>
        <w:rPr>
          <w:rStyle w:val="NormalTok"/>
        </w:rPr>
        <w:t xml:space="preserve">(mtcars[mtcars</w:t>
      </w:r>
      <w:r>
        <w:rPr>
          <w:rStyle w:val="SpecialCharTok"/>
        </w:rPr>
        <w:t xml:space="preserve">$</w:t>
      </w:r>
      <w:r>
        <w:rPr>
          <w:rStyle w:val="NormalTok"/>
        </w:rPr>
        <w:t xml:space="preserve">am</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mpg           cyl           disp           hp           drat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wt           qsec           vs              am         gear    </w:t>
      </w:r>
      <w:r>
        <w:br/>
      </w:r>
      <w:r>
        <w:rPr>
          <w:rStyle w:val="VerbatimChar"/>
        </w:rPr>
        <w:t xml:space="preserve">##  Min.   : NA   Min.   : NA   Min.   : NA   Automatic:0   Min.   : NA  </w:t>
      </w:r>
      <w:r>
        <w:br/>
      </w:r>
      <w:r>
        <w:rPr>
          <w:rStyle w:val="VerbatimChar"/>
        </w:rPr>
        <w:t xml:space="preserve">##  1st Qu.: NA   1st Qu.: NA   1st Qu.: NA   Manual   :0   1st Qu.: NA  </w:t>
      </w:r>
      <w:r>
        <w:br/>
      </w:r>
      <w:r>
        <w:rPr>
          <w:rStyle w:val="VerbatimChar"/>
        </w:rPr>
        <w:t xml:space="preserve">##  Median : NA   Median : NA   Median : NA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carb    </w:t>
      </w:r>
      <w:r>
        <w:br/>
      </w:r>
      <w:r>
        <w:rPr>
          <w:rStyle w:val="VerbatimChar"/>
        </w:rPr>
        <w:t xml:space="preserve">##  Min.   : NA  </w:t>
      </w:r>
      <w:r>
        <w:br/>
      </w:r>
      <w:r>
        <w:rPr>
          <w:rStyle w:val="VerbatimChar"/>
        </w:rPr>
        <w:t xml:space="preserve">##  1st Qu.: NA  </w:t>
      </w:r>
      <w:r>
        <w:br/>
      </w:r>
      <w:r>
        <w:rPr>
          <w:rStyle w:val="VerbatimChar"/>
        </w:rPr>
        <w:t xml:space="preserve">##  Median : NA  </w:t>
      </w:r>
      <w:r>
        <w:br/>
      </w:r>
      <w:r>
        <w:rPr>
          <w:rStyle w:val="VerbatimChar"/>
        </w:rPr>
        <w:t xml:space="preserve">##  Mean   :NaN  </w:t>
      </w:r>
      <w:r>
        <w:br/>
      </w:r>
      <w:r>
        <w:rPr>
          <w:rStyle w:val="VerbatimChar"/>
        </w:rPr>
        <w:t xml:space="preserve">##  3rd Qu.: NA  </w:t>
      </w:r>
      <w:r>
        <w:br/>
      </w:r>
      <w:r>
        <w:rPr>
          <w:rStyle w:val="VerbatimChar"/>
        </w:rPr>
        <w:t xml:space="preserve">##  Max.   : NA</w:t>
      </w:r>
    </w:p>
    <w:p>
      <w:pPr>
        <w:pStyle w:val="FirstParagraph"/>
      </w:pPr>
      <w:r>
        <w:t xml:space="preserve">For manual:</w:t>
      </w:r>
    </w:p>
    <w:p>
      <w:pPr>
        <w:pStyle w:val="SourceCode"/>
      </w:pPr>
      <w:r>
        <w:rPr>
          <w:rStyle w:val="NormalTok"/>
        </w:rPr>
        <w:t xml:space="preserve">  </w:t>
      </w:r>
      <w:r>
        <w:rPr>
          <w:rStyle w:val="FunctionTok"/>
        </w:rPr>
        <w:t xml:space="preserve">summary</w:t>
      </w:r>
      <w:r>
        <w:rPr>
          <w:rStyle w:val="NormalTok"/>
        </w:rPr>
        <w:t xml:space="preserve">(mtcars[mtcars</w:t>
      </w:r>
      <w:r>
        <w:rPr>
          <w:rStyle w:val="SpecialCharTok"/>
        </w:rPr>
        <w:t xml:space="preserve">$</w:t>
      </w:r>
      <w:r>
        <w:rPr>
          <w:rStyle w:val="NormalTok"/>
        </w:rPr>
        <w:t xml:space="preserve">am</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mpg           cyl           disp           hp           drat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wt           qsec           vs              am         gear    </w:t>
      </w:r>
      <w:r>
        <w:br/>
      </w:r>
      <w:r>
        <w:rPr>
          <w:rStyle w:val="VerbatimChar"/>
        </w:rPr>
        <w:t xml:space="preserve">##  Min.   : NA   Min.   : NA   Min.   : NA   Automatic:0   Min.   : NA  </w:t>
      </w:r>
      <w:r>
        <w:br/>
      </w:r>
      <w:r>
        <w:rPr>
          <w:rStyle w:val="VerbatimChar"/>
        </w:rPr>
        <w:t xml:space="preserve">##  1st Qu.: NA   1st Qu.: NA   1st Qu.: NA   Manual   :0   1st Qu.: NA  </w:t>
      </w:r>
      <w:r>
        <w:br/>
      </w:r>
      <w:r>
        <w:rPr>
          <w:rStyle w:val="VerbatimChar"/>
        </w:rPr>
        <w:t xml:space="preserve">##  Median : NA   Median : NA   Median : NA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carb    </w:t>
      </w:r>
      <w:r>
        <w:br/>
      </w:r>
      <w:r>
        <w:rPr>
          <w:rStyle w:val="VerbatimChar"/>
        </w:rPr>
        <w:t xml:space="preserve">##  Min.   : NA  </w:t>
      </w:r>
      <w:r>
        <w:br/>
      </w:r>
      <w:r>
        <w:rPr>
          <w:rStyle w:val="VerbatimChar"/>
        </w:rPr>
        <w:t xml:space="preserve">##  1st Qu.: NA  </w:t>
      </w:r>
      <w:r>
        <w:br/>
      </w:r>
      <w:r>
        <w:rPr>
          <w:rStyle w:val="VerbatimChar"/>
        </w:rPr>
        <w:t xml:space="preserve">##  Median : NA  </w:t>
      </w:r>
      <w:r>
        <w:br/>
      </w:r>
      <w:r>
        <w:rPr>
          <w:rStyle w:val="VerbatimChar"/>
        </w:rPr>
        <w:t xml:space="preserve">##  Mean   :NaN  </w:t>
      </w:r>
      <w:r>
        <w:br/>
      </w:r>
      <w:r>
        <w:rPr>
          <w:rStyle w:val="VerbatimChar"/>
        </w:rPr>
        <w:t xml:space="preserve">##  3rd Qu.: NA  </w:t>
      </w:r>
      <w:r>
        <w:br/>
      </w:r>
      <w:r>
        <w:rPr>
          <w:rStyle w:val="VerbatimChar"/>
        </w:rPr>
        <w:t xml:space="preserve">##  Max.   : NA</w:t>
      </w:r>
    </w:p>
    <w:bookmarkEnd w:id="28"/>
    <w:bookmarkStart w:id="30" w:name="appendix-b"/>
    <w:p>
      <w:pPr>
        <w:pStyle w:val="Heading2"/>
      </w:pPr>
      <w:r>
        <w:t xml:space="preserve">Appendix B</w:t>
      </w:r>
    </w:p>
    <w:p>
      <w:pPr>
        <w:pStyle w:val="SourceCode"/>
      </w:pPr>
      <w:r>
        <w:rPr>
          <w:rStyle w:val="FunctionTok"/>
        </w:rPr>
        <w:t xml:space="preserve">boxplot</w:t>
      </w:r>
      <w:r>
        <w:rPr>
          <w:rStyle w:val="NormalTok"/>
        </w:rPr>
        <w:t xml:space="preserve">(mpg</w:t>
      </w:r>
      <w:r>
        <w:rPr>
          <w:rStyle w:val="SpecialCharTok"/>
        </w:rPr>
        <w:t xml:space="preserve">~</w:t>
      </w:r>
      <w:r>
        <w:rPr>
          <w:rStyle w:val="NormalTok"/>
        </w:rPr>
        <w:t xml:space="preserve">am, </w:t>
      </w:r>
      <w:r>
        <w:rPr>
          <w:rStyle w:val="AttributeTok"/>
        </w:rPr>
        <w:t xml:space="preserve">data =</w:t>
      </w:r>
      <w:r>
        <w:rPr>
          <w:rStyle w:val="NormalTok"/>
        </w:rPr>
        <w:t xml:space="preserve"> mtcars,</w:t>
      </w:r>
      <w:r>
        <w:br/>
      </w:r>
      <w:r>
        <w:rPr>
          <w:rStyle w:val="NormalTok"/>
        </w:rPr>
        <w:t xml:space="preserve">        </w:t>
      </w:r>
      <w:r>
        <w:rPr>
          <w:rStyle w:val="AttributeTok"/>
        </w:rPr>
        <w:t xml:space="preserve">xlab =</w:t>
      </w:r>
      <w:r>
        <w:rPr>
          <w:rStyle w:val="NormalTok"/>
        </w:rPr>
        <w:t xml:space="preserve"> </w:t>
      </w:r>
      <w:r>
        <w:rPr>
          <w:rStyle w:val="StringTok"/>
        </w:rPr>
        <w:t xml:space="preserve">"Transmission"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"Miles per Gallon"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"MPG by Transmission Type"</w:t>
      </w:r>
      <w:r>
        <w:rPr>
          <w:rStyle w:val="NormalTok"/>
        </w:rPr>
        <w:t xml:space="preserve">)</w:t>
      </w:r>
    </w:p>
    <w:p>
      <w:pPr>
        <w:pStyle w:val="FirstParagraph"/>
      </w:pPr>
      <w:r>
        <w:drawing>
          <wp:inline>
            <wp:extent cx="5334000" cy="3282461"/>
            <wp:effectExtent b="0" l="0" r="0" t="0"/>
            <wp:docPr descr="" title="" id="1" name="Picture"/>
            <a:graphic>
              <a:graphicData uri="http://schemas.openxmlformats.org/drawingml/2006/picture">
                <pic:pic>
                  <pic:nvPicPr>
                    <pic:cNvPr descr="LinearRegressionProject_files/figure-docx/unnamed-chunk-10-1.png" id="0" name="Picture"/>
                    <pic:cNvPicPr>
                      <a:picLocks noChangeArrowheads="1" noChangeAspect="1"/>
                    </pic:cNvPicPr>
                  </pic:nvPicPr>
                  <pic:blipFill>
                    <a:blip r:embed="rId29"/>
                    <a:stretch>
                      <a:fillRect/>
                    </a:stretch>
                  </pic:blipFill>
                  <pic:spPr bwMode="auto">
                    <a:xfrm>
                      <a:off x="0" y="0"/>
                      <a:ext cx="5334000" cy="3282461"/>
                    </a:xfrm>
                    <a:prstGeom prst="rect">
                      <a:avLst/>
                    </a:prstGeom>
                    <a:noFill/>
                    <a:ln w="9525">
                      <a:noFill/>
                      <a:headEnd/>
                      <a:tailEnd/>
                    </a:ln>
                  </pic:spPr>
                </pic:pic>
              </a:graphicData>
            </a:graphic>
          </wp:inline>
        </w:drawing>
      </w:r>
    </w:p>
    <w:bookmarkEnd w:id="30"/>
    <w:bookmarkStart w:id="32" w:name="appendix-c"/>
    <w:p>
      <w:pPr>
        <w:pStyle w:val="Heading2"/>
      </w:pPr>
      <w:r>
        <w:t xml:space="preserve">Appendix C</w:t>
      </w:r>
    </w:p>
    <w:p>
      <w:pPr>
        <w:pStyle w:val="FirstParagraph"/>
      </w:pP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5334000" cy="3282461"/>
            <wp:effectExtent b="0" l="0" r="0" t="0"/>
            <wp:docPr descr="" title="" id="1" name="Picture"/>
            <a:graphic>
              <a:graphicData uri="http://schemas.openxmlformats.org/drawingml/2006/picture">
                <pic:pic>
                  <pic:nvPicPr>
                    <pic:cNvPr descr="LinearRegressionProject_files/figure-docx/unnamed-chunk-11-1.png" id="0" name="Picture"/>
                    <pic:cNvPicPr>
                      <a:picLocks noChangeArrowheads="1" noChangeAspect="1"/>
                    </pic:cNvPicPr>
                  </pic:nvPicPr>
                  <pic:blipFill>
                    <a:blip r:embed="rId31"/>
                    <a:stretch>
                      <a:fillRect/>
                    </a:stretch>
                  </pic:blipFill>
                  <pic:spPr bwMode="auto">
                    <a:xfrm>
                      <a:off x="0" y="0"/>
                      <a:ext cx="5334000" cy="3282461"/>
                    </a:xfrm>
                    <a:prstGeom prst="rect">
                      <a:avLst/>
                    </a:prstGeom>
                    <a:noFill/>
                    <a:ln w="9525">
                      <a:noFill/>
                      <a:headEnd/>
                      <a:tailEnd/>
                    </a:ln>
                  </pic:spPr>
                </pic:pic>
              </a:graphicData>
            </a:graphic>
          </wp:inline>
        </w:drawing>
      </w:r>
    </w:p>
    <w:bookmarkEnd w:id="32"/>
    <w:bookmarkStart w:id="35" w:name="appendix-d"/>
    <w:p>
      <w:pPr>
        <w:pStyle w:val="Heading2"/>
      </w:pPr>
      <w:r>
        <w:t xml:space="preserve">Appendix D</w:t>
      </w:r>
    </w:p>
    <w:p>
      <w:pPr>
        <w:pStyle w:val="SourceCode"/>
      </w:pPr>
      <w:r>
        <w:rPr>
          <w:rStyle w:val="FunctionTok"/>
        </w:rPr>
        <w:t xml:space="preserve">require</w:t>
      </w:r>
      <w:r>
        <w:rPr>
          <w:rStyle w:val="NormalTok"/>
        </w:rPr>
        <w:t xml:space="preserve">(graphics)</w:t>
      </w:r>
      <w:r>
        <w:br/>
      </w:r>
      <w:r>
        <w:rPr>
          <w:rStyle w:val="FunctionTok"/>
        </w:rPr>
        <w:t xml:space="preserve">pairs</w:t>
      </w:r>
      <w:r>
        <w:rPr>
          <w:rStyle w:val="NormalTok"/>
        </w:rPr>
        <w:t xml:space="preserve">(mtcars, </w:t>
      </w:r>
      <w:r>
        <w:rPr>
          <w:rStyle w:val="AttributeTok"/>
        </w:rPr>
        <w:t xml:space="preserve">main =</w:t>
      </w:r>
      <w:r>
        <w:rPr>
          <w:rStyle w:val="NormalTok"/>
        </w:rPr>
        <w:t xml:space="preserve"> </w:t>
      </w:r>
      <w:r>
        <w:rPr>
          <w:rStyle w:val="StringTok"/>
        </w:rPr>
        <w:t xml:space="preserve">"mtcars data"</w:t>
      </w:r>
      <w:r>
        <w:rPr>
          <w:rStyle w:val="NormalTok"/>
        </w:rPr>
        <w:t xml:space="preserve">, </w:t>
      </w:r>
      <w:r>
        <w:rPr>
          <w:rStyle w:val="AttributeTok"/>
        </w:rPr>
        <w:t xml:space="preserve">gap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5334000" cy="3282461"/>
            <wp:effectExtent b="0" l="0" r="0" t="0"/>
            <wp:docPr descr="" title="" id="1" name="Picture"/>
            <a:graphic>
              <a:graphicData uri="http://schemas.openxmlformats.org/drawingml/2006/picture">
                <pic:pic>
                  <pic:nvPicPr>
                    <pic:cNvPr descr="LinearRegressionProject_files/figure-docx/unnamed-chunk-12-1.png" id="0" name="Picture"/>
                    <pic:cNvPicPr>
                      <a:picLocks noChangeArrowheads="1" noChangeAspect="1"/>
                    </pic:cNvPicPr>
                  </pic:nvPicPr>
                  <pic:blipFill>
                    <a:blip r:embed="rId33"/>
                    <a:stretch>
                      <a:fillRect/>
                    </a:stretch>
                  </pic:blipFill>
                  <pic:spPr bwMode="auto">
                    <a:xfrm>
                      <a:off x="0" y="0"/>
                      <a:ext cx="5334000" cy="3282461"/>
                    </a:xfrm>
                    <a:prstGeom prst="rect">
                      <a:avLst/>
                    </a:prstGeom>
                    <a:noFill/>
                    <a:ln w="9525">
                      <a:noFill/>
                      <a:headEnd/>
                      <a:tailEnd/>
                    </a:ln>
                  </pic:spPr>
                </pic:pic>
              </a:graphicData>
            </a:graphic>
          </wp:inline>
        </w:drawing>
      </w:r>
    </w:p>
    <w:p>
      <w:pPr>
        <w:pStyle w:val="SourceCode"/>
      </w:pPr>
      <w:r>
        <w:rPr>
          <w:rStyle w:val="FunctionTok"/>
        </w:rPr>
        <w:t xml:space="preserve">coplot</w:t>
      </w:r>
      <w:r>
        <w:rPr>
          <w:rStyle w:val="NormalTok"/>
        </w:rPr>
        <w:t xml:space="preserve">(mpg </w:t>
      </w:r>
      <w:r>
        <w:rPr>
          <w:rStyle w:val="SpecialCharTok"/>
        </w:rPr>
        <w:t xml:space="preserve">~</w:t>
      </w:r>
      <w:r>
        <w:rPr>
          <w:rStyle w:val="NormalTok"/>
        </w:rPr>
        <w:t xml:space="preserve"> am </w:t>
      </w:r>
      <w:r>
        <w:rPr>
          <w:rStyle w:val="SpecialCharTok"/>
        </w:rPr>
        <w:t xml:space="preserve">|</w:t>
      </w:r>
      <w:r>
        <w:rPr>
          <w:rStyle w:val="NormalTok"/>
        </w:rPr>
        <w:t xml:space="preserve"> </w:t>
      </w:r>
      <w:r>
        <w:rPr>
          <w:rStyle w:val="FunctionTok"/>
        </w:rPr>
        <w:t xml:space="preserve">as.factor</w:t>
      </w:r>
      <w:r>
        <w:rPr>
          <w:rStyle w:val="NormalTok"/>
        </w:rPr>
        <w:t xml:space="preserve">(vs), </w:t>
      </w:r>
      <w:r>
        <w:rPr>
          <w:rStyle w:val="AttributeTok"/>
        </w:rPr>
        <w:t xml:space="preserve">data =</w:t>
      </w:r>
      <w:r>
        <w:rPr>
          <w:rStyle w:val="NormalTok"/>
        </w:rPr>
        <w:t xml:space="preserve"> mtcars,</w:t>
      </w:r>
      <w:r>
        <w:br/>
      </w:r>
      <w:r>
        <w:rPr>
          <w:rStyle w:val="NormalTok"/>
        </w:rPr>
        <w:t xml:space="preserve">       </w:t>
      </w:r>
      <w:r>
        <w:rPr>
          <w:rStyle w:val="AttributeTok"/>
        </w:rPr>
        <w:t xml:space="preserve">panel =</w:t>
      </w:r>
      <w:r>
        <w:rPr>
          <w:rStyle w:val="NormalTok"/>
        </w:rPr>
        <w:t xml:space="preserve"> panel.smooth, </w:t>
      </w:r>
      <w:r>
        <w:rPr>
          <w:rStyle w:val="AttributeTok"/>
        </w:rPr>
        <w:t xml:space="preserve">rows =</w:t>
      </w:r>
      <w:r>
        <w:rPr>
          <w:rStyle w:val="NormalTok"/>
        </w:rPr>
        <w:t xml:space="preserve"> </w:t>
      </w:r>
      <w:r>
        <w:rPr>
          <w:rStyle w:val="DecValTok"/>
        </w:rPr>
        <w:t xml:space="preserve">1</w:t>
      </w:r>
      <w:r>
        <w:rPr>
          <w:rStyle w:val="NormalTok"/>
        </w:rPr>
        <w:t xml:space="preserve">)</w:t>
      </w:r>
    </w:p>
    <w:p>
      <w:pPr>
        <w:pStyle w:val="FirstParagraph"/>
      </w:pPr>
      <w:r>
        <w:drawing>
          <wp:inline>
            <wp:extent cx="5334000" cy="3282461"/>
            <wp:effectExtent b="0" l="0" r="0" t="0"/>
            <wp:docPr descr="" title="" id="1" name="Picture"/>
            <a:graphic>
              <a:graphicData uri="http://schemas.openxmlformats.org/drawingml/2006/picture">
                <pic:pic>
                  <pic:nvPicPr>
                    <pic:cNvPr descr="LinearRegressionProject_files/figure-docx/unnamed-chunk-12-2.png" id="0" name="Picture"/>
                    <pic:cNvPicPr>
                      <a:picLocks noChangeArrowheads="1" noChangeAspect="1"/>
                    </pic:cNvPicPr>
                  </pic:nvPicPr>
                  <pic:blipFill>
                    <a:blip r:embed="rId34"/>
                    <a:stretch>
                      <a:fillRect/>
                    </a:stretch>
                  </pic:blipFill>
                  <pic:spPr bwMode="auto">
                    <a:xfrm>
                      <a:off x="0" y="0"/>
                      <a:ext cx="5334000" cy="3282461"/>
                    </a:xfrm>
                    <a:prstGeom prst="rect">
                      <a:avLst/>
                    </a:prstGeom>
                    <a:noFill/>
                    <a:ln w="9525">
                      <a:noFill/>
                      <a:headEnd/>
                      <a:tailEnd/>
                    </a:ln>
                  </pic:spPr>
                </pic:pic>
              </a:graphicData>
            </a:graphic>
          </wp:inline>
        </w:drawing>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Magazine MPG Study</dc:title>
  <dc:creator>Jeffrey Strickland</dc:creator>
  <cp:keywords/>
  <dcterms:created xsi:type="dcterms:W3CDTF">2022-02-24T03:29:31Z</dcterms:created>
  <dcterms:modified xsi:type="dcterms:W3CDTF">2022-02-24T03:29:31Z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1/13/2022</vt:lpwstr>
  </property>
  <property fmtid="{D5CDD505-2E9C-101B-9397-08002B2CF9AE}" pid="3" name="output">
    <vt:lpwstr>word_document</vt:lpwstr>
  </property>
</Properties>
</file>