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56D3" w:rsidRDefault="00777796" w:rsidP="00777796">
      <w:pPr>
        <w:pStyle w:val="Heading1"/>
      </w:pPr>
      <w:r>
        <w:t>EDP/16</w:t>
      </w:r>
    </w:p>
    <w:p w:rsidR="00777796" w:rsidRDefault="00777796" w:rsidP="00777796"/>
    <w:p w:rsidR="00777796" w:rsidRPr="00777796" w:rsidRDefault="00777796" w:rsidP="00777796">
      <w:pPr>
        <w:pStyle w:val="Heading2"/>
      </w:pPr>
      <w:r>
        <w:t>Architecture</w:t>
      </w:r>
    </w:p>
    <w:p w:rsidR="000E37F9" w:rsidRDefault="00777796" w:rsidP="00777796">
      <w:r>
        <w:t xml:space="preserve">Educational Demonstration Processor is a simulated processor architecture designed for teaching the Computer Science specification in the UK. It is based on the </w:t>
      </w:r>
      <w:r w:rsidR="00F63C10">
        <w:t>BEP/16 as well as the x86 architecture</w:t>
      </w:r>
      <w:r>
        <w:t xml:space="preserve">, albeit </w:t>
      </w:r>
      <w:r w:rsidR="00F63C10">
        <w:t>modified to be more suitable.</w:t>
      </w:r>
    </w:p>
    <w:p w:rsidR="00581F49" w:rsidRDefault="00581F49" w:rsidP="00777796">
      <w:r>
        <w:t>The processor is 16 bit, with 10 general purpose registers as well as a collection of more particular registers.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42"/>
        <w:gridCol w:w="2762"/>
        <w:gridCol w:w="3238"/>
      </w:tblGrid>
      <w:tr w:rsidR="00581F49" w:rsidTr="00581F49">
        <w:tc>
          <w:tcPr>
            <w:tcW w:w="3242" w:type="dxa"/>
          </w:tcPr>
          <w:p w:rsidR="00581F49" w:rsidRDefault="00581F49" w:rsidP="00777796">
            <w:r>
              <w:t>Register</w:t>
            </w:r>
          </w:p>
        </w:tc>
        <w:tc>
          <w:tcPr>
            <w:tcW w:w="2762" w:type="dxa"/>
          </w:tcPr>
          <w:p w:rsidR="00581F49" w:rsidRDefault="00581F49" w:rsidP="00777796">
            <w:r>
              <w:t>Register Address</w:t>
            </w:r>
          </w:p>
        </w:tc>
        <w:tc>
          <w:tcPr>
            <w:tcW w:w="3238" w:type="dxa"/>
          </w:tcPr>
          <w:p w:rsidR="00581F49" w:rsidRDefault="00581F49" w:rsidP="00777796">
            <w:r>
              <w:t>Purpose</w:t>
            </w:r>
          </w:p>
        </w:tc>
      </w:tr>
      <w:tr w:rsidR="00581F49" w:rsidTr="00581F49">
        <w:tc>
          <w:tcPr>
            <w:tcW w:w="3242" w:type="dxa"/>
          </w:tcPr>
          <w:p w:rsidR="00581F49" w:rsidRDefault="00581F49" w:rsidP="00777796">
            <w:r>
              <w:t>R0-R9</w:t>
            </w:r>
          </w:p>
        </w:tc>
        <w:tc>
          <w:tcPr>
            <w:tcW w:w="2762" w:type="dxa"/>
          </w:tcPr>
          <w:p w:rsidR="00581F49" w:rsidRDefault="0002630D" w:rsidP="00777796">
            <w:r>
              <w:t>0-9</w:t>
            </w:r>
          </w:p>
        </w:tc>
        <w:tc>
          <w:tcPr>
            <w:tcW w:w="3238" w:type="dxa"/>
          </w:tcPr>
          <w:p w:rsidR="00581F49" w:rsidRDefault="00581F49" w:rsidP="00777796">
            <w:r>
              <w:t xml:space="preserve">General purpose registers are used by the programmer in their application. </w:t>
            </w:r>
          </w:p>
        </w:tc>
      </w:tr>
      <w:tr w:rsidR="00581F49" w:rsidTr="00581F49">
        <w:tc>
          <w:tcPr>
            <w:tcW w:w="3242" w:type="dxa"/>
          </w:tcPr>
          <w:p w:rsidR="00581F49" w:rsidRDefault="0002630D" w:rsidP="00777796">
            <w:r>
              <w:t>Program Counter PC</w:t>
            </w:r>
          </w:p>
        </w:tc>
        <w:tc>
          <w:tcPr>
            <w:tcW w:w="2762" w:type="dxa"/>
          </w:tcPr>
          <w:p w:rsidR="00581F49" w:rsidRDefault="00581F49" w:rsidP="00777796">
            <w:r>
              <w:t>13</w:t>
            </w:r>
          </w:p>
        </w:tc>
        <w:tc>
          <w:tcPr>
            <w:tcW w:w="3238" w:type="dxa"/>
          </w:tcPr>
          <w:p w:rsidR="00581F49" w:rsidRDefault="0002630D" w:rsidP="00777796">
            <w:r>
              <w:t>By the Execute part of the cycle, stores the address of the next instruction.</w:t>
            </w:r>
            <w:r w:rsidR="00B159BA">
              <w:t xml:space="preserve"> A jump can be carried out by setting this value manually.</w:t>
            </w:r>
          </w:p>
        </w:tc>
      </w:tr>
      <w:tr w:rsidR="00581F49" w:rsidTr="00581F49">
        <w:tc>
          <w:tcPr>
            <w:tcW w:w="3242" w:type="dxa"/>
          </w:tcPr>
          <w:p w:rsidR="00581F49" w:rsidRDefault="0002630D" w:rsidP="00777796">
            <w:r>
              <w:t>Flag Register FR</w:t>
            </w:r>
          </w:p>
        </w:tc>
        <w:tc>
          <w:tcPr>
            <w:tcW w:w="2762" w:type="dxa"/>
          </w:tcPr>
          <w:p w:rsidR="00581F49" w:rsidRDefault="0002630D" w:rsidP="00777796">
            <w:r>
              <w:t>14</w:t>
            </w:r>
          </w:p>
        </w:tc>
        <w:tc>
          <w:tcPr>
            <w:tcW w:w="3238" w:type="dxa"/>
          </w:tcPr>
          <w:p w:rsidR="00581F49" w:rsidRDefault="0002630D" w:rsidP="00777796">
            <w:r>
              <w:t>Stores various flags for use by the programmer.</w:t>
            </w:r>
          </w:p>
        </w:tc>
      </w:tr>
      <w:tr w:rsidR="00581F49" w:rsidTr="00581F49">
        <w:tc>
          <w:tcPr>
            <w:tcW w:w="3242" w:type="dxa"/>
          </w:tcPr>
          <w:p w:rsidR="00581F49" w:rsidRDefault="0002630D" w:rsidP="00777796">
            <w:r>
              <w:t>Stack Pointer SP</w:t>
            </w:r>
          </w:p>
        </w:tc>
        <w:tc>
          <w:tcPr>
            <w:tcW w:w="2762" w:type="dxa"/>
          </w:tcPr>
          <w:p w:rsidR="00581F49" w:rsidRDefault="0002630D" w:rsidP="00777796">
            <w:r>
              <w:t>15</w:t>
            </w:r>
          </w:p>
        </w:tc>
        <w:tc>
          <w:tcPr>
            <w:tcW w:w="3238" w:type="dxa"/>
          </w:tcPr>
          <w:p w:rsidR="00581F49" w:rsidRDefault="0002630D" w:rsidP="00777796">
            <w:r>
              <w:t>Points to the current stack top</w:t>
            </w:r>
          </w:p>
        </w:tc>
      </w:tr>
    </w:tbl>
    <w:p w:rsidR="00581F49" w:rsidRDefault="00581F49" w:rsidP="00777796"/>
    <w:p w:rsidR="000E37F9" w:rsidRDefault="000E37F9" w:rsidP="00777796">
      <w:r>
        <w:t>Instructions are 16 bits long and follow the following format:</w:t>
      </w:r>
    </w:p>
    <w:p w:rsidR="00581F49" w:rsidRDefault="000E37F9" w:rsidP="00777796">
      <w:r>
        <w:t>2 bits addressing</w:t>
      </w:r>
      <w:r w:rsidR="00581F49">
        <w:t xml:space="preserve"> mode (A</w:t>
      </w:r>
      <w:proofErr w:type="gramStart"/>
      <w:r w:rsidR="00581F49">
        <w:t>)</w:t>
      </w:r>
      <w:proofErr w:type="gramEnd"/>
      <w:r w:rsidR="00581F49">
        <w:br/>
      </w:r>
      <w:r>
        <w:t>6 bits operation (O)</w:t>
      </w:r>
      <w:r>
        <w:br/>
        <w:t>4 bits register reference 1 (R)</w:t>
      </w:r>
      <w:r>
        <w:br/>
        <w:t>4 bits register reference 2 (r)</w:t>
      </w:r>
      <w:r w:rsidR="00581F49">
        <w:br/>
      </w:r>
      <w:r w:rsidR="00803FF3">
        <w:t>16</w:t>
      </w:r>
      <w:r w:rsidR="00581F49">
        <w:t xml:space="preserve"> bits operand (p)</w:t>
      </w:r>
      <w:bookmarkStart w:id="0" w:name="_GoBack"/>
      <w:bookmarkEnd w:id="0"/>
    </w:p>
    <w:p w:rsidR="00777796" w:rsidRDefault="00777796" w:rsidP="00777796"/>
    <w:p w:rsidR="00777796" w:rsidRDefault="00777796" w:rsidP="00777796">
      <w:pPr>
        <w:pStyle w:val="Heading2"/>
      </w:pPr>
      <w:r>
        <w:t>Assembly</w:t>
      </w:r>
    </w:p>
    <w:p w:rsidR="00777796" w:rsidRDefault="00777796" w:rsidP="00777796">
      <w:pPr>
        <w:pStyle w:val="Heading3"/>
      </w:pPr>
      <w:r>
        <w:t>Instructions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080"/>
        <w:gridCol w:w="3080"/>
        <w:gridCol w:w="3082"/>
      </w:tblGrid>
      <w:tr w:rsidR="000E37F9" w:rsidTr="000E37F9">
        <w:tc>
          <w:tcPr>
            <w:tcW w:w="1666" w:type="pct"/>
          </w:tcPr>
          <w:p w:rsidR="000E37F9" w:rsidRDefault="000E37F9" w:rsidP="00777796">
            <w:r>
              <w:t>Mnemonic</w:t>
            </w:r>
          </w:p>
        </w:tc>
        <w:tc>
          <w:tcPr>
            <w:tcW w:w="1666" w:type="pct"/>
          </w:tcPr>
          <w:p w:rsidR="000E37F9" w:rsidRDefault="000E37F9" w:rsidP="00777796">
            <w:r>
              <w:t>Operation</w:t>
            </w:r>
          </w:p>
        </w:tc>
        <w:tc>
          <w:tcPr>
            <w:tcW w:w="1667" w:type="pct"/>
          </w:tcPr>
          <w:p w:rsidR="000E37F9" w:rsidRDefault="000E37F9" w:rsidP="00777796">
            <w:r>
              <w:t>Format</w:t>
            </w:r>
          </w:p>
        </w:tc>
      </w:tr>
      <w:tr w:rsidR="000E37F9" w:rsidTr="000E37F9">
        <w:tc>
          <w:tcPr>
            <w:tcW w:w="1666" w:type="pct"/>
          </w:tcPr>
          <w:p w:rsidR="000E37F9" w:rsidRDefault="000E37F9" w:rsidP="00777796">
            <w:r>
              <w:t>ADD</w:t>
            </w:r>
          </w:p>
        </w:tc>
        <w:tc>
          <w:tcPr>
            <w:tcW w:w="1666" w:type="pct"/>
          </w:tcPr>
          <w:p w:rsidR="000E37F9" w:rsidRDefault="000E37F9" w:rsidP="000E37F9">
            <w:r>
              <w:t>Adds two integers, result is stored in the accumulator.</w:t>
            </w:r>
          </w:p>
        </w:tc>
        <w:tc>
          <w:tcPr>
            <w:tcW w:w="1667" w:type="pct"/>
          </w:tcPr>
          <w:p w:rsidR="000E37F9" w:rsidRDefault="000E37F9" w:rsidP="00777796">
            <w:r>
              <w:t>ADD reg1, reg2</w:t>
            </w:r>
          </w:p>
          <w:p w:rsidR="000E37F9" w:rsidRDefault="000E37F9" w:rsidP="00777796">
            <w:r>
              <w:t xml:space="preserve">ADD reg1, </w:t>
            </w:r>
            <w:proofErr w:type="spellStart"/>
            <w:r>
              <w:t>immed</w:t>
            </w:r>
            <w:proofErr w:type="spellEnd"/>
          </w:p>
        </w:tc>
      </w:tr>
      <w:tr w:rsidR="000E37F9" w:rsidTr="000E37F9">
        <w:tc>
          <w:tcPr>
            <w:tcW w:w="1666" w:type="pct"/>
          </w:tcPr>
          <w:p w:rsidR="000E37F9" w:rsidRDefault="000E37F9" w:rsidP="00777796"/>
        </w:tc>
        <w:tc>
          <w:tcPr>
            <w:tcW w:w="1666" w:type="pct"/>
          </w:tcPr>
          <w:p w:rsidR="000E37F9" w:rsidRDefault="000E37F9" w:rsidP="00777796"/>
        </w:tc>
        <w:tc>
          <w:tcPr>
            <w:tcW w:w="1667" w:type="pct"/>
          </w:tcPr>
          <w:p w:rsidR="000E37F9" w:rsidRDefault="000E37F9" w:rsidP="00777796"/>
        </w:tc>
      </w:tr>
    </w:tbl>
    <w:p w:rsidR="00777796" w:rsidRPr="00777796" w:rsidRDefault="00777796" w:rsidP="00777796"/>
    <w:sectPr w:rsidR="00777796" w:rsidRPr="007777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7796"/>
    <w:rsid w:val="0002630D"/>
    <w:rsid w:val="000E37F9"/>
    <w:rsid w:val="003C56D3"/>
    <w:rsid w:val="00581F49"/>
    <w:rsid w:val="00777796"/>
    <w:rsid w:val="00803FF3"/>
    <w:rsid w:val="00972E99"/>
    <w:rsid w:val="00B159BA"/>
    <w:rsid w:val="00BC4B34"/>
    <w:rsid w:val="00ED5D75"/>
    <w:rsid w:val="00EF660A"/>
    <w:rsid w:val="00F63C10"/>
    <w:rsid w:val="00FA0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7467D"/>
  <w15:docId w15:val="{DD3F3044-A609-4487-87AB-66E5CF691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779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779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779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779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7779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77796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7777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Bournemouth School</Company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%username%</dc:creator>
  <cp:lastModifiedBy>Noah Stride</cp:lastModifiedBy>
  <cp:revision>9</cp:revision>
  <dcterms:created xsi:type="dcterms:W3CDTF">2018-06-27T08:33:00Z</dcterms:created>
  <dcterms:modified xsi:type="dcterms:W3CDTF">2018-09-08T17:49:00Z</dcterms:modified>
</cp:coreProperties>
</file>