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ms-office.vbaProjec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ДОГОВОР ХРАНЕНИЯ № 3</w:t>
      </w:r>
    </w:p>
    <w:p>
      <w:r>
        <w:t xml:space="preserve">ООО "Эпсилон", именуемое в дальнейшем "Поклажедатель", и ООО "Дзета", именуемое в дальнейшем "Хранитель", заключили настоящий Договор.</w:t>
      </w:r>
    </w:p>
    <w:p>
      <w:pPr>
        <w:numPr>
          <w:ilvl w:val="0"/>
          <w:numId w:val="1"/>
        </w:numPr>
      </w:pPr>
      <w:r>
        <w:t xml:space="preserve">Предмет договора</w:t>
      </w:r>
    </w:p>
    <w:p>
      <w:pPr>
        <w:numPr>
          <w:ilvl w:val="1"/>
          <w:numId w:val="1"/>
        </w:numPr>
      </w:pPr>
      <w:r>
        <w:t xml:space="preserve">Хранитель обязуется хранить переданное имущество.</w:t>
      </w:r>
    </w:p>
    <w:p>
      <w:pPr>
        <w:numPr>
          <w:ilvl w:val="1"/>
          <w:numId w:val="1"/>
        </w:numPr>
      </w:pPr>
      <w:r>
        <w:t xml:space="preserve">Поклажедатель обязуется оплатить услуги хранения.</w:t>
      </w:r>
    </w:p>
    <w:sectPr>
      <w:pgSz w:w="11906" w:h="16838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decimal"/>
      <w:lvlText w:val="%1.%2."/>
    </w:lvl>
    <w:lvl w:ilvl="2">
      <w:start w:val="1"/>
      <w:numFmt w:val="decimal"/>
      <w:lvlText w:val="%1.%2.%3."/>
    </w:lvl>
  </w:abstractNum>
  <w:num w:numId="1">
    <w:abstractNumId w:val="0"/>
  </w:num>
</w:numbering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numbering" Target="numbering.xml"/></Relationships>
</file>