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415" w:rsidRPr="00230415" w:rsidRDefault="00230415" w:rsidP="00230415">
      <w:pPr>
        <w:jc w:val="both"/>
        <w:rPr>
          <w:b/>
          <w:i/>
          <w:sz w:val="40"/>
        </w:rPr>
      </w:pPr>
      <w:r w:rsidRPr="00230415">
        <w:rPr>
          <w:b/>
          <w:i/>
          <w:sz w:val="40"/>
        </w:rPr>
        <w:t>T</w:t>
      </w:r>
      <w:r w:rsidRPr="00230415">
        <w:rPr>
          <w:rFonts w:hint="eastAsia"/>
          <w:b/>
          <w:i/>
          <w:sz w:val="40"/>
        </w:rPr>
        <w:t>opic</w:t>
      </w:r>
      <w:r w:rsidRPr="00230415">
        <w:rPr>
          <w:b/>
          <w:i/>
          <w:sz w:val="40"/>
        </w:rPr>
        <w:t>:</w:t>
      </w:r>
    </w:p>
    <w:p w:rsidR="00230415" w:rsidRPr="00230415" w:rsidRDefault="00230415" w:rsidP="00230415">
      <w:pPr>
        <w:jc w:val="both"/>
        <w:rPr>
          <w:i/>
          <w:sz w:val="32"/>
        </w:rPr>
      </w:pPr>
      <w:r w:rsidRPr="00230415">
        <w:rPr>
          <w:i/>
          <w:sz w:val="32"/>
        </w:rPr>
        <w:t>A good understanding on the ecology of the industry by demonstrating primary learning of basic knowledge of the industry (element, ecolo</w:t>
      </w:r>
      <w:r w:rsidRPr="00230415">
        <w:rPr>
          <w:i/>
          <w:sz w:val="32"/>
        </w:rPr>
        <w:t>gy, interactive model and trend</w:t>
      </w:r>
    </w:p>
    <w:p w:rsidR="00D2596A" w:rsidRDefault="00230415" w:rsidP="00230415">
      <w:pPr>
        <w:jc w:val="both"/>
        <w:rPr>
          <w:rFonts w:ascii="思源黑体 CN Bold" w:eastAsia="思源黑体 CN Bold" w:hAnsi="思源黑体 CN Bold"/>
          <w:sz w:val="32"/>
        </w:rPr>
      </w:pPr>
      <w:r w:rsidRPr="00230415">
        <w:rPr>
          <w:rFonts w:ascii="思源黑体 CN Bold" w:eastAsia="思源黑体 CN Bold" w:hAnsi="思源黑体 CN Bold" w:hint="eastAsia"/>
          <w:sz w:val="32"/>
        </w:rPr>
        <w:t>通过展示对行业基本知识的初步学习（元素、生态、互动模式和趋势，对行业生态有良好的理解。</w:t>
      </w:r>
    </w:p>
    <w:p w:rsidR="00230415" w:rsidRDefault="00230415" w:rsidP="00230415">
      <w:p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t>找到一个商业问题或者现象去进行调查。</w:t>
      </w:r>
    </w:p>
    <w:p w:rsidR="00230415" w:rsidRDefault="00230415" w:rsidP="00230415">
      <w:pPr>
        <w:jc w:val="both"/>
        <w:rPr>
          <w:rFonts w:ascii="思源黑体 CN Bold" w:eastAsia="思源黑体 CN Bold" w:hAnsi="思源黑体 CN Bold" w:hint="eastAsia"/>
          <w:sz w:val="32"/>
        </w:rPr>
      </w:pPr>
    </w:p>
    <w:p w:rsidR="00230415" w:rsidRPr="00230415" w:rsidRDefault="00230415" w:rsidP="00230415">
      <w:pPr>
        <w:jc w:val="both"/>
        <w:rPr>
          <w:rFonts w:ascii="Lato" w:eastAsia="思源黑体 CN Bold" w:hAnsi="Lato"/>
          <w:b/>
          <w:i/>
          <w:sz w:val="36"/>
        </w:rPr>
      </w:pPr>
      <w:r w:rsidRPr="00230415">
        <w:rPr>
          <w:rFonts w:ascii="Lato" w:eastAsia="思源黑体 CN Bold" w:hAnsi="Lato"/>
          <w:b/>
          <w:i/>
          <w:sz w:val="36"/>
        </w:rPr>
        <w:t>Question</w:t>
      </w:r>
      <w:r>
        <w:rPr>
          <w:rFonts w:ascii="Lato" w:eastAsia="思源黑体 CN Bold" w:hAnsi="Lato"/>
          <w:b/>
          <w:i/>
          <w:sz w:val="36"/>
        </w:rPr>
        <w:t>:</w:t>
      </w:r>
    </w:p>
    <w:p w:rsidR="00230415" w:rsidRDefault="00E12AC5" w:rsidP="00230415">
      <w:p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t>贸易战对中国电子制造业的冲击：</w:t>
      </w:r>
    </w:p>
    <w:p w:rsidR="00E12AC5" w:rsidRDefault="00D2596A" w:rsidP="00E12AC5">
      <w:pPr>
        <w:pStyle w:val="ListParagraph"/>
        <w:numPr>
          <w:ilvl w:val="0"/>
          <w:numId w:val="1"/>
        </w:num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t>半导体</w:t>
      </w:r>
    </w:p>
    <w:p w:rsidR="00E12AC5" w:rsidRDefault="00D2596A" w:rsidP="00D2596A">
      <w:pPr>
        <w:pStyle w:val="ListParagraph"/>
        <w:numPr>
          <w:ilvl w:val="0"/>
          <w:numId w:val="1"/>
        </w:num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/>
          <w:sz w:val="32"/>
        </w:rPr>
        <w:t>IC</w:t>
      </w:r>
    </w:p>
    <w:p w:rsidR="00D2596A" w:rsidRPr="001D27DD" w:rsidRDefault="00D2596A" w:rsidP="001D27DD">
      <w:pPr>
        <w:pStyle w:val="ListParagraph"/>
        <w:numPr>
          <w:ilvl w:val="0"/>
          <w:numId w:val="1"/>
        </w:num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t>出口消费电子</w:t>
      </w:r>
      <w:r w:rsidR="001D27DD">
        <w:rPr>
          <w:rFonts w:ascii="思源黑体 CN Bold" w:eastAsia="思源黑体 CN Bold" w:hAnsi="思源黑体 CN Bold" w:hint="eastAsia"/>
          <w:sz w:val="32"/>
        </w:rPr>
        <w:t>难出口</w:t>
      </w:r>
    </w:p>
    <w:p w:rsidR="001D27DD" w:rsidRDefault="001D27DD" w:rsidP="001D27DD">
      <w:pPr>
        <w:jc w:val="both"/>
        <w:rPr>
          <w:rFonts w:ascii="思源黑体 CN Bold" w:eastAsia="思源黑体 CN Bold" w:hAnsi="思源黑体 CN Bold"/>
          <w:sz w:val="32"/>
        </w:rPr>
      </w:pPr>
    </w:p>
    <w:p w:rsidR="001D27DD" w:rsidRDefault="001D27DD" w:rsidP="001D27DD">
      <w:p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t>中国自主研发能力不够 （I</w:t>
      </w:r>
      <w:r>
        <w:rPr>
          <w:rFonts w:ascii="思源黑体 CN Bold" w:eastAsia="思源黑体 CN Bold" w:hAnsi="思源黑体 CN Bold"/>
          <w:sz w:val="32"/>
        </w:rPr>
        <w:t xml:space="preserve">C , </w:t>
      </w:r>
      <w:r>
        <w:rPr>
          <w:rFonts w:ascii="思源黑体 CN Bold" w:eastAsia="思源黑体 CN Bold" w:hAnsi="思源黑体 CN Bold" w:hint="eastAsia"/>
          <w:sz w:val="32"/>
        </w:rPr>
        <w:t>半导体）</w:t>
      </w:r>
    </w:p>
    <w:p w:rsidR="001D27DD" w:rsidRDefault="001D27DD" w:rsidP="001D27DD">
      <w:p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t>对于境外电子物料依赖过大（I</w:t>
      </w:r>
      <w:r>
        <w:rPr>
          <w:rFonts w:ascii="思源黑体 CN Bold" w:eastAsia="思源黑体 CN Bold" w:hAnsi="思源黑体 CN Bold"/>
          <w:sz w:val="32"/>
        </w:rPr>
        <w:t>C</w:t>
      </w:r>
      <w:r>
        <w:rPr>
          <w:rFonts w:ascii="思源黑体 CN Bold" w:eastAsia="思源黑体 CN Bold" w:hAnsi="思源黑体 CN Bold" w:hint="eastAsia"/>
          <w:sz w:val="32"/>
        </w:rPr>
        <w:t>，</w:t>
      </w:r>
      <w:r>
        <w:rPr>
          <w:rFonts w:ascii="思源黑体 CN Bold" w:eastAsia="思源黑体 CN Bold" w:hAnsi="思源黑体 CN Bold"/>
          <w:sz w:val="32"/>
        </w:rPr>
        <w:t xml:space="preserve"> </w:t>
      </w:r>
      <w:r>
        <w:rPr>
          <w:rFonts w:ascii="思源黑体 CN Bold" w:eastAsia="思源黑体 CN Bold" w:hAnsi="思源黑体 CN Bold" w:hint="eastAsia"/>
          <w:sz w:val="32"/>
        </w:rPr>
        <w:t>半导体）</w:t>
      </w:r>
    </w:p>
    <w:p w:rsidR="001D27DD" w:rsidRDefault="001D27DD" w:rsidP="001D27DD">
      <w:pPr>
        <w:jc w:val="both"/>
        <w:rPr>
          <w:rFonts w:ascii="思源黑体 CN Bold" w:eastAsia="思源黑体 CN Bold" w:hAnsi="思源黑体 CN Bold"/>
          <w:sz w:val="32"/>
        </w:rPr>
      </w:pPr>
    </w:p>
    <w:p w:rsidR="001D27DD" w:rsidRDefault="00084FE9" w:rsidP="001D27DD">
      <w:pPr>
        <w:jc w:val="both"/>
        <w:rPr>
          <w:rFonts w:ascii="思源黑体 CN Bold" w:eastAsia="思源黑体 CN Bold" w:hAnsi="思源黑体 CN Bold"/>
          <w:sz w:val="32"/>
        </w:rPr>
      </w:pPr>
      <w:bookmarkStart w:id="0" w:name="_GoBack"/>
      <w:r>
        <w:rPr>
          <w:rFonts w:ascii="思源黑体 CN Bold" w:eastAsia="思源黑体 CN Bold" w:hAnsi="思源黑体 CN Bold" w:hint="eastAsia"/>
          <w:sz w:val="32"/>
        </w:rPr>
        <w:t>为什么中国电子行业自主研发能力比不上欧美，日韩，台湾？</w:t>
      </w:r>
    </w:p>
    <w:p w:rsidR="00084FE9" w:rsidRDefault="00084FE9" w:rsidP="001D27DD">
      <w:p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t>海外国家电子各有什么特色？</w:t>
      </w:r>
    </w:p>
    <w:p w:rsidR="00084FE9" w:rsidRDefault="00084FE9" w:rsidP="001D27DD">
      <w:p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t>怎么样中国才能在自主研发上走的更远？</w:t>
      </w:r>
    </w:p>
    <w:p w:rsidR="00084FE9" w:rsidRDefault="00084FE9" w:rsidP="001D27DD">
      <w:pPr>
        <w:jc w:val="both"/>
        <w:rPr>
          <w:rFonts w:ascii="思源黑体 CN Bold" w:eastAsia="思源黑体 CN Bold" w:hAnsi="思源黑体 CN Bold" w:hint="eastAsia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t>如果制造型</w:t>
      </w:r>
      <w:r w:rsidR="00B07AED">
        <w:rPr>
          <w:rFonts w:ascii="思源黑体 CN Bold" w:eastAsia="思源黑体 CN Bold" w:hAnsi="思源黑体 CN Bold" w:hint="eastAsia"/>
          <w:sz w:val="32"/>
        </w:rPr>
        <w:t>企业</w:t>
      </w:r>
      <w:r>
        <w:rPr>
          <w:rFonts w:ascii="思源黑体 CN Bold" w:eastAsia="思源黑体 CN Bold" w:hAnsi="思源黑体 CN Bold" w:hint="eastAsia"/>
          <w:sz w:val="32"/>
        </w:rPr>
        <w:t>找不到</w:t>
      </w:r>
      <w:r w:rsidR="00B07AED">
        <w:rPr>
          <w:rFonts w:ascii="思源黑体 CN Bold" w:eastAsia="思源黑体 CN Bold" w:hAnsi="思源黑体 CN Bold" w:hint="eastAsia"/>
          <w:sz w:val="32"/>
        </w:rPr>
        <w:t>美国以外的物料替代品，企业应该怎么办？</w:t>
      </w:r>
    </w:p>
    <w:p w:rsidR="00084FE9" w:rsidRDefault="00084FE9" w:rsidP="001D27DD">
      <w:p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/>
          <w:sz w:val="32"/>
        </w:rPr>
        <w:t xml:space="preserve">5G </w:t>
      </w:r>
      <w:r>
        <w:rPr>
          <w:rFonts w:ascii="思源黑体 CN Bold" w:eastAsia="思源黑体 CN Bold" w:hAnsi="思源黑体 CN Bold" w:hint="eastAsia"/>
          <w:sz w:val="32"/>
        </w:rPr>
        <w:t>物联 会对</w:t>
      </w:r>
      <w:r>
        <w:rPr>
          <w:rFonts w:ascii="思源黑体 CN Bold" w:eastAsia="思源黑体 CN Bold" w:hAnsi="思源黑体 CN Bold"/>
          <w:sz w:val="32"/>
        </w:rPr>
        <w:t xml:space="preserve">EMS </w:t>
      </w:r>
      <w:r>
        <w:rPr>
          <w:rFonts w:ascii="思源黑体 CN Bold" w:eastAsia="思源黑体 CN Bold" w:hAnsi="思源黑体 CN Bold" w:hint="eastAsia"/>
          <w:sz w:val="32"/>
        </w:rPr>
        <w:t>行业产生什么具体的影响？</w:t>
      </w:r>
    </w:p>
    <w:p w:rsidR="00084FE9" w:rsidRDefault="00084FE9" w:rsidP="001D27DD">
      <w:p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t>针对贸易战，政府在哪些方面对电子制造业有哪些扶持？</w:t>
      </w:r>
    </w:p>
    <w:p w:rsidR="00084FE9" w:rsidRDefault="00084FE9" w:rsidP="001D27DD">
      <w:p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lastRenderedPageBreak/>
        <w:t>贸易战开始以来，半导体，I</w:t>
      </w:r>
      <w:r>
        <w:rPr>
          <w:rFonts w:ascii="思源黑体 CN Bold" w:eastAsia="思源黑体 CN Bold" w:hAnsi="思源黑体 CN Bold"/>
          <w:sz w:val="32"/>
        </w:rPr>
        <w:t>C</w:t>
      </w:r>
      <w:r>
        <w:rPr>
          <w:rFonts w:ascii="思源黑体 CN Bold" w:eastAsia="思源黑体 CN Bold" w:hAnsi="思源黑体 CN Bold" w:hint="eastAsia"/>
          <w:sz w:val="32"/>
        </w:rPr>
        <w:t>等物料的进口数量，进口价格</w:t>
      </w:r>
      <w:r w:rsidR="00B07AED">
        <w:rPr>
          <w:rFonts w:ascii="思源黑体 CN Bold" w:eastAsia="思源黑体 CN Bold" w:hAnsi="思源黑体 CN Bold" w:hint="eastAsia"/>
          <w:sz w:val="32"/>
        </w:rPr>
        <w:t xml:space="preserve">，进口来源 </w:t>
      </w:r>
      <w:r>
        <w:rPr>
          <w:rFonts w:ascii="思源黑体 CN Bold" w:eastAsia="思源黑体 CN Bold" w:hAnsi="思源黑体 CN Bold" w:hint="eastAsia"/>
          <w:sz w:val="32"/>
        </w:rPr>
        <w:t>有哪些变化（最好有数据支持）？</w:t>
      </w:r>
    </w:p>
    <w:p w:rsidR="00084FE9" w:rsidRDefault="00084FE9" w:rsidP="001D27DD">
      <w:pPr>
        <w:jc w:val="both"/>
        <w:rPr>
          <w:rFonts w:ascii="思源黑体 CN Bold" w:eastAsia="思源黑体 CN Bold" w:hAnsi="思源黑体 CN Bold"/>
          <w:sz w:val="32"/>
        </w:rPr>
      </w:pPr>
      <w:r>
        <w:rPr>
          <w:rFonts w:ascii="思源黑体 CN Bold" w:eastAsia="思源黑体 CN Bold" w:hAnsi="思源黑体 CN Bold" w:hint="eastAsia"/>
          <w:sz w:val="32"/>
        </w:rPr>
        <w:t>贸易战在哪些方面对消费电子出口产生什么影响（订单数量，价格）？</w:t>
      </w:r>
    </w:p>
    <w:p w:rsidR="00B07AED" w:rsidRDefault="00B07AED" w:rsidP="001D27DD">
      <w:pPr>
        <w:jc w:val="both"/>
        <w:rPr>
          <w:rFonts w:ascii="思源黑体 CN Bold" w:eastAsia="思源黑体 CN Bold" w:hAnsi="思源黑体 CN Bold" w:hint="eastAsia"/>
          <w:sz w:val="32"/>
        </w:rPr>
      </w:pPr>
    </w:p>
    <w:bookmarkEnd w:id="0"/>
    <w:p w:rsidR="00084FE9" w:rsidRDefault="00084FE9" w:rsidP="001D27DD">
      <w:pPr>
        <w:jc w:val="both"/>
        <w:rPr>
          <w:rFonts w:ascii="思源黑体 CN Bold" w:eastAsia="思源黑体 CN Bold" w:hAnsi="思源黑体 CN Bold" w:hint="eastAsia"/>
          <w:sz w:val="32"/>
        </w:rPr>
      </w:pPr>
    </w:p>
    <w:p w:rsidR="00084FE9" w:rsidRDefault="00084FE9" w:rsidP="001D27DD">
      <w:pPr>
        <w:jc w:val="both"/>
        <w:rPr>
          <w:rFonts w:ascii="思源黑体 CN Bold" w:eastAsia="思源黑体 CN Bold" w:hAnsi="思源黑体 CN Bold" w:hint="eastAsia"/>
          <w:sz w:val="32"/>
        </w:rPr>
      </w:pPr>
    </w:p>
    <w:p w:rsidR="001D27DD" w:rsidRDefault="001D27DD" w:rsidP="001D27DD">
      <w:pPr>
        <w:jc w:val="both"/>
        <w:rPr>
          <w:rFonts w:ascii="思源黑体 CN Bold" w:eastAsia="思源黑体 CN Bold" w:hAnsi="思源黑体 CN Bold"/>
          <w:sz w:val="32"/>
        </w:rPr>
      </w:pPr>
    </w:p>
    <w:p w:rsidR="001D27DD" w:rsidRDefault="001D27DD" w:rsidP="001D27DD">
      <w:pPr>
        <w:jc w:val="both"/>
        <w:rPr>
          <w:rFonts w:ascii="思源黑体 CN Bold" w:eastAsia="思源黑体 CN Bold" w:hAnsi="思源黑体 CN Bold"/>
          <w:sz w:val="32"/>
        </w:rPr>
      </w:pPr>
    </w:p>
    <w:p w:rsidR="001D27DD" w:rsidRPr="001D27DD" w:rsidRDefault="001D27DD" w:rsidP="001D27DD">
      <w:pPr>
        <w:jc w:val="both"/>
        <w:rPr>
          <w:rFonts w:ascii="思源黑体 CN Bold" w:eastAsia="思源黑体 CN Bold" w:hAnsi="思源黑体 CN Bold" w:hint="eastAsia"/>
          <w:sz w:val="32"/>
        </w:rPr>
      </w:pPr>
    </w:p>
    <w:sectPr w:rsidR="001D27DD" w:rsidRPr="001D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Bold">
    <w:panose1 w:val="020B08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B56D5"/>
    <w:multiLevelType w:val="hybridMultilevel"/>
    <w:tmpl w:val="E24E6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2D"/>
    <w:rsid w:val="00084FE9"/>
    <w:rsid w:val="001D27DD"/>
    <w:rsid w:val="00230415"/>
    <w:rsid w:val="0043472D"/>
    <w:rsid w:val="00591E6B"/>
    <w:rsid w:val="007D0D5C"/>
    <w:rsid w:val="00B07AED"/>
    <w:rsid w:val="00D2596A"/>
    <w:rsid w:val="00E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4DB8"/>
  <w15:chartTrackingRefBased/>
  <w15:docId w15:val="{3BA7B14A-CDF4-425A-901E-7EFCA24B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简 铭辰</dc:creator>
  <cp:keywords/>
  <dc:description/>
  <cp:lastModifiedBy>简 铭辰</cp:lastModifiedBy>
  <cp:revision>2</cp:revision>
  <dcterms:created xsi:type="dcterms:W3CDTF">2018-07-09T01:10:00Z</dcterms:created>
  <dcterms:modified xsi:type="dcterms:W3CDTF">2018-07-09T04:50:00Z</dcterms:modified>
</cp:coreProperties>
</file>