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6F6A6E29" w:rsidR="00CE3AA0" w:rsidRPr="00CE3AA0" w:rsidRDefault="00CE3AA0" w:rsidP="00CE3AA0">
      <w:pPr>
        <w:spacing w:line="360" w:lineRule="auto"/>
        <w:rPr>
          <w:rFonts w:ascii="aliens and cows" w:hAnsi="aliens and cows"/>
          <w:b/>
          <w:bCs/>
          <w:color w:val="D23338"/>
          <w:sz w:val="32"/>
          <w:szCs w:val="28"/>
        </w:rPr>
      </w:pPr>
      <w:r w:rsidRPr="00CE3AA0">
        <w:rPr>
          <w:rFonts w:ascii="aliens and cows" w:hAnsi="aliens and cows"/>
          <w:b/>
          <w:bCs/>
          <w:color w:val="D23338"/>
          <w:sz w:val="32"/>
          <w:szCs w:val="28"/>
        </w:rPr>
        <w:t>FOUNDATIONS OF INFERENTIAL STATISTICS – DEMO NOTES</w:t>
      </w:r>
    </w:p>
    <w:p w14:paraId="3649047D" w14:textId="6B91276B" w:rsidR="00CE3AA0" w:rsidRPr="00CE3AA0" w:rsidRDefault="00CE3AA0" w:rsidP="00CE3AA0">
      <w:pPr>
        <w:spacing w:line="360" w:lineRule="auto"/>
        <w:rPr>
          <w:rFonts w:ascii="Pragmatica" w:hAnsi="Pragmatica"/>
          <w:b/>
          <w:bCs/>
        </w:rPr>
      </w:pPr>
      <w:r w:rsidRPr="00CE3AA0">
        <w:rPr>
          <w:rFonts w:ascii="Pragmatica" w:hAnsi="Pragmatica"/>
          <w:b/>
          <w:bCs/>
        </w:rPr>
        <w:t>Descriptive statistics for two categories</w:t>
      </w:r>
    </w:p>
    <w:p w14:paraId="2A3DF0D3"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Create a PivotTable from the raw data. </w:t>
      </w:r>
    </w:p>
    <w:p w14:paraId="254CA38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Group create two PivotTables, each displaying the variable you want to measure in the Values, the ID variable in the Rows, and the category in the Filter:</w:t>
      </w:r>
    </w:p>
    <w:p w14:paraId="082B03FC" w14:textId="77777777" w:rsidR="00CE3AA0" w:rsidRPr="00CE3AA0" w:rsidRDefault="00CE3AA0" w:rsidP="00CE3AA0">
      <w:pPr>
        <w:spacing w:line="360" w:lineRule="auto"/>
        <w:rPr>
          <w:rFonts w:ascii="Pragmatica" w:hAnsi="Pragmatica"/>
        </w:rPr>
      </w:pPr>
      <w:r w:rsidRPr="00CE3AA0">
        <w:rPr>
          <w:rFonts w:ascii="Pragmatica" w:hAnsi="Pragmatica"/>
          <w:noProof/>
        </w:rPr>
        <w:drawing>
          <wp:inline distT="0" distB="0" distL="0" distR="0" wp14:anchorId="2C877BC0" wp14:editId="42FBCC86">
            <wp:extent cx="3869221" cy="488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4016" cy="4886807"/>
                    </a:xfrm>
                    <a:prstGeom prst="rect">
                      <a:avLst/>
                    </a:prstGeom>
                    <a:noFill/>
                    <a:ln>
                      <a:noFill/>
                    </a:ln>
                  </pic:spPr>
                </pic:pic>
              </a:graphicData>
            </a:graphic>
          </wp:inline>
        </w:drawing>
      </w:r>
    </w:p>
    <w:p w14:paraId="75449104"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Remove the Grand Totals for the PivotTables by clicking inside the PivotTable, selecting Design from the home ribbon, then in the Layout group, under Grand Totals, select Off for Rows and Columns.</w:t>
      </w:r>
    </w:p>
    <w:p w14:paraId="627C48AD" w14:textId="77777777" w:rsidR="00CE3AA0" w:rsidRPr="00CE3AA0" w:rsidRDefault="00CE3AA0" w:rsidP="00CE3AA0">
      <w:pPr>
        <w:spacing w:line="360" w:lineRule="auto"/>
        <w:ind w:left="360"/>
        <w:rPr>
          <w:rFonts w:ascii="Pragmatica" w:hAnsi="Pragmatica"/>
        </w:rPr>
      </w:pPr>
      <w:r w:rsidRPr="00CE3AA0">
        <w:rPr>
          <w:rFonts w:ascii="Pragmatica" w:hAnsi="Pragmatica"/>
          <w:noProof/>
        </w:rPr>
        <w:lastRenderedPageBreak/>
        <w:drawing>
          <wp:inline distT="0" distB="0" distL="0" distR="0" wp14:anchorId="64C08E6B" wp14:editId="4A248A78">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6370"/>
                    </a:xfrm>
                    <a:prstGeom prst="rect">
                      <a:avLst/>
                    </a:prstGeom>
                  </pic:spPr>
                </pic:pic>
              </a:graphicData>
            </a:graphic>
          </wp:inline>
        </w:drawing>
      </w:r>
    </w:p>
    <w:p w14:paraId="54FD095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Run the </w:t>
      </w:r>
      <w:proofErr w:type="spellStart"/>
      <w:r w:rsidRPr="00CE3AA0">
        <w:rPr>
          <w:rFonts w:ascii="Pragmatica" w:hAnsi="Pragmatica"/>
        </w:rPr>
        <w:t>descriptives</w:t>
      </w:r>
      <w:proofErr w:type="spellEnd"/>
      <w:r w:rsidRPr="00CE3AA0">
        <w:rPr>
          <w:rFonts w:ascii="Pragmatica" w:hAnsi="Pragmatica"/>
        </w:rPr>
        <w:t xml:space="preserve"> for each category using the Analysis </w:t>
      </w:r>
      <w:proofErr w:type="spellStart"/>
      <w:r w:rsidRPr="00CE3AA0">
        <w:rPr>
          <w:rFonts w:ascii="Pragmatica" w:hAnsi="Pragmatica"/>
        </w:rPr>
        <w:t>ToolPak</w:t>
      </w:r>
      <w:proofErr w:type="spellEnd"/>
      <w:r w:rsidRPr="00CE3AA0">
        <w:rPr>
          <w:rFonts w:ascii="Pragmatica" w:hAnsi="Pragmatica"/>
        </w:rPr>
        <w:t xml:space="preserve">. See demo notes from Section 1 for a refresher. </w:t>
      </w:r>
    </w:p>
    <w:p w14:paraId="2BDF2624" w14:textId="5C874757" w:rsidR="00CE3AA0" w:rsidRDefault="00AB060F" w:rsidP="00CE3AA0">
      <w:pPr>
        <w:spacing w:line="360" w:lineRule="auto"/>
        <w:rPr>
          <w:rFonts w:ascii="Pragmatica" w:hAnsi="Pragmatica"/>
          <w:b/>
          <w:bCs/>
        </w:rPr>
      </w:pPr>
      <w:r>
        <w:rPr>
          <w:rFonts w:ascii="Pragmatica" w:hAnsi="Pragmatica"/>
          <w:b/>
          <w:bCs/>
        </w:rPr>
        <w:t>Plot a histogram for two categories</w:t>
      </w:r>
    </w:p>
    <w:p w14:paraId="79440AC1" w14:textId="27EB93B5" w:rsidR="00AB060F" w:rsidRDefault="00AB060F" w:rsidP="00AB060F">
      <w:pPr>
        <w:pStyle w:val="ListParagraph"/>
        <w:numPr>
          <w:ilvl w:val="0"/>
          <w:numId w:val="3"/>
        </w:numPr>
        <w:spacing w:line="360" w:lineRule="auto"/>
        <w:rPr>
          <w:rFonts w:ascii="Pragmatica" w:hAnsi="Pragmatica"/>
        </w:rPr>
      </w:pPr>
      <w:r>
        <w:rPr>
          <w:rFonts w:ascii="Pragmatica" w:hAnsi="Pragmatica"/>
        </w:rPr>
        <w:t>Create another PivotTable.</w:t>
      </w:r>
    </w:p>
    <w:p w14:paraId="138E40E7" w14:textId="2037EC46" w:rsidR="00AB060F" w:rsidRDefault="00AB060F" w:rsidP="00AB060F">
      <w:pPr>
        <w:pStyle w:val="ListParagraph"/>
        <w:numPr>
          <w:ilvl w:val="0"/>
          <w:numId w:val="3"/>
        </w:numPr>
        <w:spacing w:line="360" w:lineRule="auto"/>
        <w:rPr>
          <w:rFonts w:ascii="Pragmatica" w:hAnsi="Pragmatica"/>
        </w:rPr>
      </w:pPr>
      <w:r>
        <w:rPr>
          <w:rFonts w:ascii="Pragmatica" w:hAnsi="Pragmatica"/>
        </w:rPr>
        <w:t>Place the two categories along the Columns, the continuous variable of interest down the Rows, and the Count of the ID variable in the Values.</w:t>
      </w:r>
    </w:p>
    <w:p w14:paraId="1C6FFFA4" w14:textId="0AC8898B" w:rsidR="00AB060F" w:rsidRDefault="00AB060F" w:rsidP="00AB060F">
      <w:pPr>
        <w:pStyle w:val="ListParagraph"/>
        <w:numPr>
          <w:ilvl w:val="0"/>
          <w:numId w:val="3"/>
        </w:numPr>
        <w:spacing w:line="360" w:lineRule="auto"/>
        <w:rPr>
          <w:rFonts w:ascii="Pragmatica" w:hAnsi="Pragmatica"/>
        </w:rPr>
      </w:pPr>
      <w:r>
        <w:rPr>
          <w:rFonts w:ascii="Pragmatica" w:hAnsi="Pragmatica"/>
        </w:rPr>
        <w:t xml:space="preserve">Right-click the Rows area and select Group. </w:t>
      </w:r>
    </w:p>
    <w:p w14:paraId="4A514FE5" w14:textId="32CF6090" w:rsidR="00AB060F" w:rsidRPr="00AB060F" w:rsidRDefault="00AB060F" w:rsidP="00AB060F">
      <w:pPr>
        <w:spacing w:line="360" w:lineRule="auto"/>
        <w:ind w:left="360"/>
        <w:rPr>
          <w:rFonts w:ascii="Pragmatica" w:hAnsi="Pragmatica"/>
        </w:rPr>
      </w:pPr>
      <w:r>
        <w:rPr>
          <w:noProof/>
        </w:rPr>
        <w:drawing>
          <wp:inline distT="0" distB="0" distL="0" distR="0" wp14:anchorId="58B8314E" wp14:editId="44A499FB">
            <wp:extent cx="3942608" cy="24392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63" cy="2443828"/>
                    </a:xfrm>
                    <a:prstGeom prst="rect">
                      <a:avLst/>
                    </a:prstGeom>
                  </pic:spPr>
                </pic:pic>
              </a:graphicData>
            </a:graphic>
          </wp:inline>
        </w:drawing>
      </w:r>
    </w:p>
    <w:p w14:paraId="2AC6ED39" w14:textId="77777777" w:rsidR="00CE3AA0" w:rsidRPr="00CE3AA0" w:rsidRDefault="00CE3AA0" w:rsidP="00CE3AA0">
      <w:pPr>
        <w:spacing w:line="360" w:lineRule="auto"/>
        <w:rPr>
          <w:rFonts w:ascii="Pragmatica" w:hAnsi="Pragmatica"/>
        </w:rPr>
      </w:pPr>
    </w:p>
    <w:p w14:paraId="027ED3C6" w14:textId="5E377FC1" w:rsidR="0006435B" w:rsidRDefault="00AB060F" w:rsidP="00AB060F">
      <w:pPr>
        <w:pStyle w:val="ListParagraph"/>
        <w:numPr>
          <w:ilvl w:val="0"/>
          <w:numId w:val="3"/>
        </w:numPr>
        <w:rPr>
          <w:rFonts w:ascii="Pragmatica" w:hAnsi="Pragmatica"/>
        </w:rPr>
      </w:pPr>
      <w:r>
        <w:rPr>
          <w:rFonts w:ascii="Pragmatica" w:hAnsi="Pragmatica"/>
        </w:rPr>
        <w:lastRenderedPageBreak/>
        <w:t>Go to Insert on the home ribbon and select a 2-D Column chart.</w:t>
      </w:r>
    </w:p>
    <w:p w14:paraId="122D0880" w14:textId="2DCC9615" w:rsidR="00AB060F" w:rsidRDefault="00AB060F" w:rsidP="00AB060F">
      <w:pPr>
        <w:rPr>
          <w:rFonts w:ascii="Pragmatica" w:hAnsi="Pragmatica"/>
        </w:rPr>
      </w:pPr>
      <w:r>
        <w:rPr>
          <w:noProof/>
        </w:rPr>
        <w:drawing>
          <wp:inline distT="0" distB="0" distL="0" distR="0" wp14:anchorId="5F2B7437" wp14:editId="213C9FD6">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14:paraId="27578ECA" w14:textId="52CACFBA" w:rsidR="00AB060F" w:rsidRDefault="00AB060F" w:rsidP="00AB060F">
      <w:pPr>
        <w:pStyle w:val="ListParagraph"/>
        <w:numPr>
          <w:ilvl w:val="0"/>
          <w:numId w:val="3"/>
        </w:numPr>
        <w:rPr>
          <w:rFonts w:ascii="Pragmatica" w:hAnsi="Pragmatica"/>
        </w:rPr>
      </w:pPr>
      <w:r>
        <w:rPr>
          <w:rFonts w:ascii="Pragmatica" w:hAnsi="Pragmatica"/>
        </w:rPr>
        <w:t>Right-click on any of the bars in the resulting bar chart. Select Format Data Series.</w:t>
      </w:r>
    </w:p>
    <w:p w14:paraId="498FEFB5" w14:textId="215FD865" w:rsidR="00AB060F" w:rsidRDefault="00AB060F" w:rsidP="00AB060F">
      <w:pPr>
        <w:rPr>
          <w:rFonts w:ascii="Pragmatica" w:hAnsi="Pragmatica"/>
        </w:rPr>
      </w:pPr>
    </w:p>
    <w:p w14:paraId="74FD6C6F" w14:textId="77777777" w:rsidR="00AB060F" w:rsidRPr="00AB060F" w:rsidRDefault="00AB060F" w:rsidP="00AB060F">
      <w:pPr>
        <w:rPr>
          <w:rFonts w:ascii="Pragmatica" w:hAnsi="Pragmatica"/>
        </w:rPr>
      </w:pPr>
      <w:bookmarkStart w:id="0" w:name="_GoBack"/>
      <w:bookmarkEnd w:id="0"/>
    </w:p>
    <w:sectPr w:rsidR="00AB060F" w:rsidRPr="00AB060F" w:rsidSect="00787ED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88DC5" w14:textId="77777777" w:rsidR="0079126A" w:rsidRDefault="0079126A" w:rsidP="00EE2AD8">
      <w:pPr>
        <w:spacing w:after="0" w:line="240" w:lineRule="auto"/>
      </w:pPr>
      <w:r>
        <w:separator/>
      </w:r>
    </w:p>
  </w:endnote>
  <w:endnote w:type="continuationSeparator" w:id="0">
    <w:p w14:paraId="35F8BE7E" w14:textId="77777777" w:rsidR="0079126A" w:rsidRDefault="0079126A"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33CB" w14:textId="77777777" w:rsidR="00CE3AA0" w:rsidRDefault="00CE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046AF" w14:textId="77777777" w:rsidR="0079126A" w:rsidRDefault="0079126A" w:rsidP="00EE2AD8">
      <w:pPr>
        <w:spacing w:after="0" w:line="240" w:lineRule="auto"/>
      </w:pPr>
      <w:r>
        <w:separator/>
      </w:r>
    </w:p>
  </w:footnote>
  <w:footnote w:type="continuationSeparator" w:id="0">
    <w:p w14:paraId="704E1195" w14:textId="77777777" w:rsidR="0079126A" w:rsidRDefault="0079126A"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D0C2" w14:textId="77777777" w:rsidR="00CE3AA0" w:rsidRDefault="00CE3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3432BA"/>
    <w:rsid w:val="003A7694"/>
    <w:rsid w:val="006357B1"/>
    <w:rsid w:val="00787EDF"/>
    <w:rsid w:val="0079126A"/>
    <w:rsid w:val="008373B9"/>
    <w:rsid w:val="008C3CFB"/>
    <w:rsid w:val="00AB060F"/>
    <w:rsid w:val="00AF0179"/>
    <w:rsid w:val="00B7759C"/>
    <w:rsid w:val="00CE3AA0"/>
    <w:rsid w:val="00DA702A"/>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3</cp:revision>
  <cp:lastPrinted>2019-10-19T23:35:00Z</cp:lastPrinted>
  <dcterms:created xsi:type="dcterms:W3CDTF">2019-12-28T19:06:00Z</dcterms:created>
  <dcterms:modified xsi:type="dcterms:W3CDTF">2019-12-28T19:13:00Z</dcterms:modified>
</cp:coreProperties>
</file>