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E4F" w14:textId="77777777" w:rsidR="00977859" w:rsidRPr="00977859" w:rsidRDefault="00977859" w:rsidP="00977859">
      <w:r w:rsidRPr="00977859">
        <w:t xml:space="preserve">Absolutely — here’s a </w:t>
      </w:r>
      <w:r w:rsidRPr="00977859">
        <w:rPr>
          <w:b/>
          <w:bCs/>
        </w:rPr>
        <w:t>clean, student-facing version</w:t>
      </w:r>
      <w:r w:rsidRPr="00977859">
        <w:t xml:space="preserve"> you can drop directly into a slide, PDF, or LMS.</w:t>
      </w:r>
      <w:r w:rsidRPr="00977859">
        <w:br/>
        <w:t xml:space="preserve">It’s </w:t>
      </w:r>
      <w:r w:rsidRPr="00977859">
        <w:rPr>
          <w:b/>
          <w:bCs/>
        </w:rPr>
        <w:t>structured</w:t>
      </w:r>
      <w:r w:rsidRPr="00977859">
        <w:t xml:space="preserve">, but still requires </w:t>
      </w:r>
      <w:r w:rsidRPr="00977859">
        <w:rPr>
          <w:b/>
          <w:bCs/>
        </w:rPr>
        <w:t>choice, judgment, and original prompts</w:t>
      </w:r>
      <w:r w:rsidRPr="00977859">
        <w:t xml:space="preserve"> from learners.</w:t>
      </w:r>
    </w:p>
    <w:p w14:paraId="00D9B438" w14:textId="77777777" w:rsidR="00977859" w:rsidRPr="00977859" w:rsidRDefault="00977859" w:rsidP="00977859">
      <w:r w:rsidRPr="00977859">
        <w:t>This is the version where a student reads it and immediately thinks:</w:t>
      </w:r>
      <w:r w:rsidRPr="00977859">
        <w:br/>
      </w:r>
      <w:r w:rsidRPr="00977859">
        <w:rPr>
          <w:i/>
          <w:iCs/>
        </w:rPr>
        <w:t>“OK, I get the assignment. I know what I’m supposed to do, and I still need to think.”</w:t>
      </w:r>
    </w:p>
    <w:p w14:paraId="3AE381D0" w14:textId="77777777" w:rsidR="00977859" w:rsidRPr="00977859" w:rsidRDefault="00977859" w:rsidP="00977859">
      <w:r w:rsidRPr="00977859">
        <w:pict w14:anchorId="0CBEC384">
          <v:rect id="_x0000_i1061" style="width:0;height:1.5pt" o:hralign="center" o:hrstd="t" o:hr="t" fillcolor="#a0a0a0" stroked="f"/>
        </w:pict>
      </w:r>
    </w:p>
    <w:p w14:paraId="44F7EE9E" w14:textId="77777777" w:rsidR="00977859" w:rsidRPr="00977859" w:rsidRDefault="00977859" w:rsidP="00977859">
      <w:pPr>
        <w:rPr>
          <w:b/>
          <w:bCs/>
        </w:rPr>
      </w:pPr>
      <w:proofErr w:type="spellStart"/>
      <w:r w:rsidRPr="00977859">
        <w:rPr>
          <w:b/>
          <w:bCs/>
        </w:rPr>
        <w:t>Gapminder</w:t>
      </w:r>
      <w:proofErr w:type="spellEnd"/>
      <w:r w:rsidRPr="00977859">
        <w:rPr>
          <w:b/>
          <w:bCs/>
        </w:rPr>
        <w:t xml:space="preserve"> Agent Challenge</w:t>
      </w:r>
    </w:p>
    <w:p w14:paraId="7689F179" w14:textId="77777777" w:rsidR="00977859" w:rsidRPr="00977859" w:rsidRDefault="00977859" w:rsidP="00977859">
      <w:pPr>
        <w:rPr>
          <w:b/>
          <w:bCs/>
        </w:rPr>
      </w:pPr>
      <w:r w:rsidRPr="00977859">
        <w:rPr>
          <w:b/>
          <w:bCs/>
          <w:i/>
          <w:iCs/>
        </w:rPr>
        <w:t>Use Researcher, Analyst, and Agent Mode to build a 1-page “Global Development Snapshot.”</w:t>
      </w:r>
    </w:p>
    <w:p w14:paraId="25019323" w14:textId="77777777" w:rsidR="00977859" w:rsidRPr="00977859" w:rsidRDefault="00977859" w:rsidP="00977859">
      <w:r w:rsidRPr="00977859">
        <w:t xml:space="preserve">You’ll work in </w:t>
      </w:r>
      <w:r w:rsidRPr="00977859">
        <w:rPr>
          <w:b/>
          <w:bCs/>
        </w:rPr>
        <w:t>three phases</w:t>
      </w:r>
      <w:r w:rsidRPr="00977859">
        <w:t>, each using a different agent.</w:t>
      </w:r>
      <w:r w:rsidRPr="00977859">
        <w:br/>
        <w:t>Your final output is a simple dashboard on a new sheet.</w:t>
      </w:r>
    </w:p>
    <w:p w14:paraId="48767A02" w14:textId="77777777" w:rsidR="00977859" w:rsidRPr="00977859" w:rsidRDefault="00977859" w:rsidP="00977859">
      <w:r w:rsidRPr="00977859">
        <w:pict w14:anchorId="0D5F520F">
          <v:rect id="_x0000_i1062" style="width:0;height:1.5pt" o:hralign="center" o:hrstd="t" o:hr="t" fillcolor="#a0a0a0" stroked="f"/>
        </w:pict>
      </w:r>
    </w:p>
    <w:p w14:paraId="043385D5" w14:textId="77777777" w:rsidR="00977859" w:rsidRPr="00977859" w:rsidRDefault="00977859" w:rsidP="00977859">
      <w:pPr>
        <w:rPr>
          <w:b/>
          <w:bCs/>
        </w:rPr>
      </w:pPr>
      <w:r w:rsidRPr="00977859">
        <w:rPr>
          <w:b/>
          <w:bCs/>
        </w:rPr>
        <w:t>1. Researcher: Set the Stage</w:t>
      </w:r>
    </w:p>
    <w:p w14:paraId="47A1ED75" w14:textId="77777777" w:rsidR="00977859" w:rsidRPr="00977859" w:rsidRDefault="00977859" w:rsidP="00977859">
      <w:r w:rsidRPr="00977859">
        <w:rPr>
          <w:b/>
          <w:bCs/>
        </w:rPr>
        <w:t>Goal:</w:t>
      </w:r>
      <w:r w:rsidRPr="00977859">
        <w:t xml:space="preserve"> Get big-picture context you can use in your summary.</w:t>
      </w:r>
    </w:p>
    <w:p w14:paraId="2A1F7A5F" w14:textId="77777777" w:rsidR="00977859" w:rsidRPr="00977859" w:rsidRDefault="00977859" w:rsidP="00977859">
      <w:r w:rsidRPr="00977859">
        <w:rPr>
          <w:b/>
          <w:bCs/>
        </w:rPr>
        <w:t>Your task:</w:t>
      </w:r>
      <w:r w:rsidRPr="00977859">
        <w:br/>
        <w:t xml:space="preserve">Ask </w:t>
      </w:r>
      <w:r w:rsidRPr="00977859">
        <w:rPr>
          <w:b/>
          <w:bCs/>
        </w:rPr>
        <w:t>one broad question</w:t>
      </w:r>
      <w:r w:rsidRPr="00977859">
        <w:t xml:space="preserve"> to Researcher about global development since 1960.</w:t>
      </w:r>
    </w:p>
    <w:p w14:paraId="14A65253" w14:textId="77777777" w:rsidR="00977859" w:rsidRPr="00977859" w:rsidRDefault="00977859" w:rsidP="00977859">
      <w:r w:rsidRPr="00977859">
        <w:t>Choose your angle (pick one):</w:t>
      </w:r>
    </w:p>
    <w:p w14:paraId="4BB0FC63" w14:textId="77777777" w:rsidR="00977859" w:rsidRPr="00977859" w:rsidRDefault="00977859" w:rsidP="00977859">
      <w:pPr>
        <w:numPr>
          <w:ilvl w:val="0"/>
          <w:numId w:val="1"/>
        </w:numPr>
      </w:pPr>
      <w:r w:rsidRPr="00977859">
        <w:t>Life expectancy</w:t>
      </w:r>
    </w:p>
    <w:p w14:paraId="5FCF51AE" w14:textId="77777777" w:rsidR="00977859" w:rsidRPr="00977859" w:rsidRDefault="00977859" w:rsidP="00977859">
      <w:pPr>
        <w:numPr>
          <w:ilvl w:val="0"/>
          <w:numId w:val="1"/>
        </w:numPr>
      </w:pPr>
      <w:r w:rsidRPr="00977859">
        <w:t>GDP per capita</w:t>
      </w:r>
    </w:p>
    <w:p w14:paraId="2F7D79BF" w14:textId="77777777" w:rsidR="00977859" w:rsidRPr="00977859" w:rsidRDefault="00977859" w:rsidP="00977859">
      <w:pPr>
        <w:numPr>
          <w:ilvl w:val="0"/>
          <w:numId w:val="1"/>
        </w:numPr>
      </w:pPr>
      <w:r w:rsidRPr="00977859">
        <w:t>Population growth</w:t>
      </w:r>
    </w:p>
    <w:p w14:paraId="7BB45FB0" w14:textId="77777777" w:rsidR="00977859" w:rsidRPr="00977859" w:rsidRDefault="00977859" w:rsidP="00977859">
      <w:pPr>
        <w:numPr>
          <w:ilvl w:val="0"/>
          <w:numId w:val="1"/>
        </w:numPr>
      </w:pPr>
      <w:r w:rsidRPr="00977859">
        <w:t>Regional differences</w:t>
      </w:r>
    </w:p>
    <w:p w14:paraId="51C7D1D5" w14:textId="77777777" w:rsidR="00977859" w:rsidRPr="00977859" w:rsidRDefault="00977859" w:rsidP="00977859">
      <w:pPr>
        <w:numPr>
          <w:ilvl w:val="0"/>
          <w:numId w:val="1"/>
        </w:numPr>
      </w:pPr>
      <w:r w:rsidRPr="00977859">
        <w:t>Long-term health or economic trends</w:t>
      </w:r>
    </w:p>
    <w:p w14:paraId="79C9AB9F" w14:textId="77777777" w:rsidR="00977859" w:rsidRPr="00977859" w:rsidRDefault="00977859" w:rsidP="00977859">
      <w:r w:rsidRPr="00977859">
        <w:rPr>
          <w:b/>
          <w:bCs/>
        </w:rPr>
        <w:t>Your deliverable:</w:t>
      </w:r>
      <w:r w:rsidRPr="00977859">
        <w:br/>
        <w:t>A short Researcher-generated overview (2–4 paragraphs) you’ll quote or summarize later.</w:t>
      </w:r>
    </w:p>
    <w:p w14:paraId="48C9EB65" w14:textId="77777777" w:rsidR="00977859" w:rsidRPr="00977859" w:rsidRDefault="00977859" w:rsidP="00977859">
      <w:r w:rsidRPr="00977859">
        <w:rPr>
          <w:b/>
          <w:bCs/>
        </w:rPr>
        <w:t>What YOU must decide:</w:t>
      </w:r>
    </w:p>
    <w:p w14:paraId="05586C9E" w14:textId="77777777" w:rsidR="00977859" w:rsidRPr="00977859" w:rsidRDefault="00977859" w:rsidP="00977859">
      <w:pPr>
        <w:numPr>
          <w:ilvl w:val="0"/>
          <w:numId w:val="2"/>
        </w:numPr>
      </w:pPr>
      <w:r w:rsidRPr="00977859">
        <w:t>Which variable matters</w:t>
      </w:r>
    </w:p>
    <w:p w14:paraId="2C4BA498" w14:textId="77777777" w:rsidR="00977859" w:rsidRPr="00977859" w:rsidRDefault="00977859" w:rsidP="00977859">
      <w:pPr>
        <w:numPr>
          <w:ilvl w:val="0"/>
          <w:numId w:val="2"/>
        </w:numPr>
      </w:pPr>
      <w:r w:rsidRPr="00977859">
        <w:t>Whether you focus globally, by region, or by country group</w:t>
      </w:r>
    </w:p>
    <w:p w14:paraId="6CF621B9" w14:textId="77777777" w:rsidR="00977859" w:rsidRPr="00977859" w:rsidRDefault="00977859" w:rsidP="00977859">
      <w:pPr>
        <w:numPr>
          <w:ilvl w:val="0"/>
          <w:numId w:val="2"/>
        </w:numPr>
      </w:pPr>
      <w:r w:rsidRPr="00977859">
        <w:t>How to phrase your question</w:t>
      </w:r>
    </w:p>
    <w:p w14:paraId="3978B37D" w14:textId="77777777" w:rsidR="00977859" w:rsidRPr="00977859" w:rsidRDefault="00977859" w:rsidP="00977859">
      <w:r w:rsidRPr="00977859">
        <w:lastRenderedPageBreak/>
        <w:pict w14:anchorId="1CDBB848">
          <v:rect id="_x0000_i1063" style="width:0;height:1.5pt" o:hralign="center" o:hrstd="t" o:hr="t" fillcolor="#a0a0a0" stroked="f"/>
        </w:pict>
      </w:r>
    </w:p>
    <w:p w14:paraId="668A90DC" w14:textId="77777777" w:rsidR="00977859" w:rsidRPr="00977859" w:rsidRDefault="00977859" w:rsidP="00977859">
      <w:pPr>
        <w:rPr>
          <w:b/>
          <w:bCs/>
        </w:rPr>
      </w:pPr>
      <w:r w:rsidRPr="00977859">
        <w:rPr>
          <w:b/>
          <w:bCs/>
        </w:rPr>
        <w:t>2. Analyst: Find a Data Insight</w:t>
      </w:r>
    </w:p>
    <w:p w14:paraId="6CE42894" w14:textId="77777777" w:rsidR="00977859" w:rsidRPr="00977859" w:rsidRDefault="00977859" w:rsidP="00977859">
      <w:r w:rsidRPr="00977859">
        <w:rPr>
          <w:b/>
          <w:bCs/>
        </w:rPr>
        <w:t>Goal:</w:t>
      </w:r>
      <w:r w:rsidRPr="00977859">
        <w:t xml:space="preserve"> Discover one meaningful trend inside the </w:t>
      </w:r>
      <w:proofErr w:type="spellStart"/>
      <w:r w:rsidRPr="00977859">
        <w:t>Gapminder</w:t>
      </w:r>
      <w:proofErr w:type="spellEnd"/>
      <w:r w:rsidRPr="00977859">
        <w:t xml:space="preserve"> dataset.</w:t>
      </w:r>
    </w:p>
    <w:p w14:paraId="07F59BBF" w14:textId="77777777" w:rsidR="00977859" w:rsidRPr="00977859" w:rsidRDefault="00977859" w:rsidP="00977859">
      <w:r w:rsidRPr="00977859">
        <w:rPr>
          <w:b/>
          <w:bCs/>
        </w:rPr>
        <w:t>Your task:</w:t>
      </w:r>
      <w:r w:rsidRPr="00977859">
        <w:br/>
        <w:t xml:space="preserve">Use Analyst to answer </w:t>
      </w:r>
      <w:r w:rsidRPr="00977859">
        <w:rPr>
          <w:b/>
          <w:bCs/>
        </w:rPr>
        <w:t>one analytical question</w:t>
      </w:r>
      <w:r w:rsidRPr="00977859">
        <w:t xml:space="preserve"> of your choice.</w:t>
      </w:r>
      <w:r w:rsidRPr="00977859">
        <w:br/>
        <w:t>Examples (choose your own variation):</w:t>
      </w:r>
    </w:p>
    <w:p w14:paraId="7464AA1A" w14:textId="77777777" w:rsidR="00977859" w:rsidRPr="00977859" w:rsidRDefault="00977859" w:rsidP="00977859">
      <w:pPr>
        <w:numPr>
          <w:ilvl w:val="0"/>
          <w:numId w:val="3"/>
        </w:numPr>
      </w:pPr>
      <w:r w:rsidRPr="00977859">
        <w:t>Which countries improved the fastest in life expectancy?</w:t>
      </w:r>
    </w:p>
    <w:p w14:paraId="54DE9EBB" w14:textId="77777777" w:rsidR="00977859" w:rsidRPr="00977859" w:rsidRDefault="00977859" w:rsidP="00977859">
      <w:pPr>
        <w:numPr>
          <w:ilvl w:val="0"/>
          <w:numId w:val="3"/>
        </w:numPr>
      </w:pPr>
      <w:r w:rsidRPr="00977859">
        <w:t>Which regions show the strongest GDP growth?</w:t>
      </w:r>
    </w:p>
    <w:p w14:paraId="7B7C4C5D" w14:textId="77777777" w:rsidR="00977859" w:rsidRPr="00977859" w:rsidRDefault="00977859" w:rsidP="00977859">
      <w:pPr>
        <w:numPr>
          <w:ilvl w:val="0"/>
          <w:numId w:val="3"/>
        </w:numPr>
      </w:pPr>
      <w:r w:rsidRPr="00977859">
        <w:t>Which metric changed the most from 1960 to present?</w:t>
      </w:r>
    </w:p>
    <w:p w14:paraId="6A8A8338" w14:textId="77777777" w:rsidR="00977859" w:rsidRPr="00977859" w:rsidRDefault="00977859" w:rsidP="00977859">
      <w:pPr>
        <w:numPr>
          <w:ilvl w:val="0"/>
          <w:numId w:val="3"/>
        </w:numPr>
      </w:pPr>
      <w:r w:rsidRPr="00977859">
        <w:t>Where do we see divergence or convergence over time?</w:t>
      </w:r>
    </w:p>
    <w:p w14:paraId="5ED8E9DD" w14:textId="77777777" w:rsidR="00977859" w:rsidRPr="00977859" w:rsidRDefault="00977859" w:rsidP="00977859">
      <w:proofErr w:type="gramStart"/>
      <w:r w:rsidRPr="00977859">
        <w:rPr>
          <w:b/>
          <w:bCs/>
        </w:rPr>
        <w:t>Your deliverable</w:t>
      </w:r>
      <w:proofErr w:type="gramEnd"/>
      <w:r w:rsidRPr="00977859">
        <w:rPr>
          <w:b/>
          <w:bCs/>
        </w:rPr>
        <w:t>:</w:t>
      </w:r>
    </w:p>
    <w:p w14:paraId="42909A0D" w14:textId="77777777" w:rsidR="00977859" w:rsidRPr="00977859" w:rsidRDefault="00977859" w:rsidP="00977859">
      <w:pPr>
        <w:numPr>
          <w:ilvl w:val="0"/>
          <w:numId w:val="4"/>
        </w:numPr>
      </w:pPr>
      <w:r w:rsidRPr="00977859">
        <w:rPr>
          <w:b/>
          <w:bCs/>
        </w:rPr>
        <w:t>One clear insight</w:t>
      </w:r>
      <w:r w:rsidRPr="00977859">
        <w:t xml:space="preserve"> (a pattern, ranking, comparison, or change over time)</w:t>
      </w:r>
    </w:p>
    <w:p w14:paraId="4072CB99" w14:textId="77777777" w:rsidR="00977859" w:rsidRPr="00977859" w:rsidRDefault="00977859" w:rsidP="00977859">
      <w:pPr>
        <w:numPr>
          <w:ilvl w:val="0"/>
          <w:numId w:val="4"/>
        </w:numPr>
      </w:pPr>
      <w:r w:rsidRPr="00977859">
        <w:rPr>
          <w:b/>
          <w:bCs/>
        </w:rPr>
        <w:t>One visualization</w:t>
      </w:r>
      <w:r w:rsidRPr="00977859">
        <w:t xml:space="preserve"> generated by Analyst</w:t>
      </w:r>
    </w:p>
    <w:p w14:paraId="0EF9957C" w14:textId="77777777" w:rsidR="00977859" w:rsidRPr="00977859" w:rsidRDefault="00977859" w:rsidP="00977859">
      <w:r w:rsidRPr="00977859">
        <w:rPr>
          <w:b/>
          <w:bCs/>
        </w:rPr>
        <w:t>What YOU must decide:</w:t>
      </w:r>
    </w:p>
    <w:p w14:paraId="17E874EA" w14:textId="77777777" w:rsidR="00977859" w:rsidRPr="00977859" w:rsidRDefault="00977859" w:rsidP="00977859">
      <w:pPr>
        <w:numPr>
          <w:ilvl w:val="0"/>
          <w:numId w:val="5"/>
        </w:numPr>
      </w:pPr>
      <w:r w:rsidRPr="00977859">
        <w:t>The question Analyst should tackle</w:t>
      </w:r>
    </w:p>
    <w:p w14:paraId="4BD9F7B2" w14:textId="77777777" w:rsidR="00977859" w:rsidRPr="00977859" w:rsidRDefault="00977859" w:rsidP="00977859">
      <w:pPr>
        <w:numPr>
          <w:ilvl w:val="0"/>
          <w:numId w:val="5"/>
        </w:numPr>
      </w:pPr>
      <w:r w:rsidRPr="00977859">
        <w:t>The chart type or summary you want</w:t>
      </w:r>
    </w:p>
    <w:p w14:paraId="04003478" w14:textId="77777777" w:rsidR="00977859" w:rsidRPr="00977859" w:rsidRDefault="00977859" w:rsidP="00977859">
      <w:pPr>
        <w:numPr>
          <w:ilvl w:val="0"/>
          <w:numId w:val="5"/>
        </w:numPr>
      </w:pPr>
      <w:r w:rsidRPr="00977859">
        <w:t>Whether to explore countries or regions</w:t>
      </w:r>
    </w:p>
    <w:p w14:paraId="16E99A0A" w14:textId="77777777" w:rsidR="00977859" w:rsidRPr="00977859" w:rsidRDefault="00977859" w:rsidP="00977859">
      <w:r w:rsidRPr="00977859">
        <w:pict w14:anchorId="343969CA">
          <v:rect id="_x0000_i1064" style="width:0;height:1.5pt" o:hralign="center" o:hrstd="t" o:hr="t" fillcolor="#a0a0a0" stroked="f"/>
        </w:pict>
      </w:r>
    </w:p>
    <w:p w14:paraId="1AC73F30" w14:textId="77777777" w:rsidR="00977859" w:rsidRPr="00977859" w:rsidRDefault="00977859" w:rsidP="00977859">
      <w:pPr>
        <w:rPr>
          <w:b/>
          <w:bCs/>
        </w:rPr>
      </w:pPr>
      <w:r w:rsidRPr="00977859">
        <w:rPr>
          <w:b/>
          <w:bCs/>
        </w:rPr>
        <w:t>3. Agent Mode: Build the Snapshot</w:t>
      </w:r>
    </w:p>
    <w:p w14:paraId="68CFC7D6" w14:textId="77777777" w:rsidR="00977859" w:rsidRPr="00977859" w:rsidRDefault="00977859" w:rsidP="00977859">
      <w:r w:rsidRPr="00977859">
        <w:rPr>
          <w:b/>
          <w:bCs/>
        </w:rPr>
        <w:t>Goal:</w:t>
      </w:r>
      <w:r w:rsidRPr="00977859">
        <w:t xml:space="preserve"> Assemble a clean, one-page summary that combines your context + insight.</w:t>
      </w:r>
    </w:p>
    <w:p w14:paraId="06324DD0" w14:textId="77777777" w:rsidR="00977859" w:rsidRPr="00977859" w:rsidRDefault="00977859" w:rsidP="00977859">
      <w:r w:rsidRPr="00977859">
        <w:rPr>
          <w:b/>
          <w:bCs/>
        </w:rPr>
        <w:t>Your task:</w:t>
      </w:r>
      <w:r w:rsidRPr="00977859">
        <w:br/>
        <w:t xml:space="preserve">Use Agent Mode to create a </w:t>
      </w:r>
      <w:r w:rsidRPr="00977859">
        <w:rPr>
          <w:b/>
          <w:bCs/>
        </w:rPr>
        <w:t>dashboard sheet</w:t>
      </w:r>
      <w:r w:rsidRPr="00977859">
        <w:t xml:space="preserve"> that includes:</w:t>
      </w:r>
    </w:p>
    <w:p w14:paraId="52DFDBB5" w14:textId="77777777" w:rsidR="00977859" w:rsidRPr="00977859" w:rsidRDefault="00977859" w:rsidP="00977859">
      <w:pPr>
        <w:numPr>
          <w:ilvl w:val="0"/>
          <w:numId w:val="6"/>
        </w:numPr>
      </w:pPr>
      <w:r w:rsidRPr="00977859">
        <w:t>A short text summary (from your Researcher insights)</w:t>
      </w:r>
    </w:p>
    <w:p w14:paraId="70FCA2F7" w14:textId="77777777" w:rsidR="00977859" w:rsidRPr="00977859" w:rsidRDefault="00977859" w:rsidP="00977859">
      <w:pPr>
        <w:numPr>
          <w:ilvl w:val="0"/>
          <w:numId w:val="6"/>
        </w:numPr>
      </w:pPr>
      <w:r w:rsidRPr="00977859">
        <w:t>One table or metric highlight</w:t>
      </w:r>
    </w:p>
    <w:p w14:paraId="2704D35F" w14:textId="77777777" w:rsidR="00977859" w:rsidRPr="00977859" w:rsidRDefault="00977859" w:rsidP="00977859">
      <w:pPr>
        <w:numPr>
          <w:ilvl w:val="0"/>
          <w:numId w:val="6"/>
        </w:numPr>
      </w:pPr>
      <w:r w:rsidRPr="00977859">
        <w:t>One chart (from Analyst or newly generated)</w:t>
      </w:r>
    </w:p>
    <w:p w14:paraId="7F2D9DE1" w14:textId="77777777" w:rsidR="00977859" w:rsidRPr="00977859" w:rsidRDefault="00977859" w:rsidP="00977859">
      <w:pPr>
        <w:numPr>
          <w:ilvl w:val="0"/>
          <w:numId w:val="6"/>
        </w:numPr>
      </w:pPr>
      <w:r w:rsidRPr="00977859">
        <w:t>Any formatting or layout touches you want</w:t>
      </w:r>
    </w:p>
    <w:p w14:paraId="140EADB0" w14:textId="77777777" w:rsidR="00977859" w:rsidRPr="00977859" w:rsidRDefault="00977859" w:rsidP="00977859">
      <w:r w:rsidRPr="00977859">
        <w:rPr>
          <w:b/>
          <w:bCs/>
        </w:rPr>
        <w:t>You must tell Agent Mode:</w:t>
      </w:r>
    </w:p>
    <w:p w14:paraId="1229F09D" w14:textId="77777777" w:rsidR="00977859" w:rsidRPr="00977859" w:rsidRDefault="00977859" w:rsidP="00977859">
      <w:pPr>
        <w:numPr>
          <w:ilvl w:val="0"/>
          <w:numId w:val="7"/>
        </w:numPr>
      </w:pPr>
      <w:r w:rsidRPr="00977859">
        <w:lastRenderedPageBreak/>
        <w:t>Which elements to include</w:t>
      </w:r>
    </w:p>
    <w:p w14:paraId="6E0068EF" w14:textId="77777777" w:rsidR="00977859" w:rsidRPr="00977859" w:rsidRDefault="00977859" w:rsidP="00977859">
      <w:pPr>
        <w:numPr>
          <w:ilvl w:val="0"/>
          <w:numId w:val="7"/>
        </w:numPr>
      </w:pPr>
      <w:r w:rsidRPr="00977859">
        <w:t>What the focus of the report is</w:t>
      </w:r>
    </w:p>
    <w:p w14:paraId="20C697FB" w14:textId="77777777" w:rsidR="00977859" w:rsidRPr="00977859" w:rsidRDefault="00977859" w:rsidP="00977859">
      <w:pPr>
        <w:numPr>
          <w:ilvl w:val="0"/>
          <w:numId w:val="7"/>
        </w:numPr>
      </w:pPr>
      <w:r w:rsidRPr="00977859">
        <w:t>How to lay things out (loosely or explicitly)</w:t>
      </w:r>
    </w:p>
    <w:p w14:paraId="7DC13519" w14:textId="77777777" w:rsidR="00977859" w:rsidRPr="00977859" w:rsidRDefault="00977859" w:rsidP="00977859">
      <w:pPr>
        <w:numPr>
          <w:ilvl w:val="0"/>
          <w:numId w:val="7"/>
        </w:numPr>
      </w:pPr>
      <w:r w:rsidRPr="00977859">
        <w:t>Any highlights (largest gains, notable regions, etc.)</w:t>
      </w:r>
    </w:p>
    <w:p w14:paraId="781EF3C5" w14:textId="77777777" w:rsidR="00977859" w:rsidRPr="00977859" w:rsidRDefault="00977859" w:rsidP="00977859">
      <w:r w:rsidRPr="00977859">
        <w:rPr>
          <w:b/>
          <w:bCs/>
        </w:rPr>
        <w:t>Your deliverable:</w:t>
      </w:r>
      <w:r w:rsidRPr="00977859">
        <w:br/>
        <w:t>A finished “Development Snapshot” worksheet.</w:t>
      </w:r>
    </w:p>
    <w:p w14:paraId="567AB7CA" w14:textId="77777777" w:rsidR="00977859" w:rsidRPr="00977859" w:rsidRDefault="00977859" w:rsidP="00977859">
      <w:r w:rsidRPr="00977859">
        <w:pict w14:anchorId="199C36BD">
          <v:rect id="_x0000_i1065" style="width:0;height:1.5pt" o:hralign="center" o:hrstd="t" o:hr="t" fillcolor="#a0a0a0" stroked="f"/>
        </w:pict>
      </w:r>
    </w:p>
    <w:p w14:paraId="3CE99786" w14:textId="77777777" w:rsidR="00977859" w:rsidRPr="00977859" w:rsidRDefault="00977859" w:rsidP="00977859">
      <w:pPr>
        <w:rPr>
          <w:b/>
          <w:bCs/>
        </w:rPr>
      </w:pPr>
      <w:r w:rsidRPr="00977859">
        <w:rPr>
          <w:b/>
          <w:bCs/>
        </w:rPr>
        <w:t>Success Checklist (Students Love This)</w:t>
      </w:r>
    </w:p>
    <w:p w14:paraId="6866D308" w14:textId="77777777" w:rsidR="00977859" w:rsidRPr="00977859" w:rsidRDefault="00977859" w:rsidP="00977859">
      <w:r w:rsidRPr="00977859">
        <w:t>You’re done when you have:</w:t>
      </w:r>
      <w:r w:rsidRPr="00977859">
        <w:br/>
      </w:r>
      <w:r w:rsidRPr="00977859">
        <w:rPr>
          <w:rFonts w:ascii="Segoe UI Symbol" w:hAnsi="Segoe UI Symbol" w:cs="Segoe UI Symbol"/>
        </w:rPr>
        <w:t>✔</w:t>
      </w:r>
      <w:r w:rsidRPr="00977859">
        <w:t xml:space="preserve"> A clear narrative (Researcher)</w:t>
      </w:r>
      <w:r w:rsidRPr="00977859">
        <w:br/>
      </w:r>
      <w:r w:rsidRPr="00977859">
        <w:rPr>
          <w:rFonts w:ascii="Segoe UI Symbol" w:hAnsi="Segoe UI Symbol" w:cs="Segoe UI Symbol"/>
        </w:rPr>
        <w:t>✔</w:t>
      </w:r>
      <w:r w:rsidRPr="00977859">
        <w:t xml:space="preserve"> A real analytical insight + chart (Analyst)</w:t>
      </w:r>
      <w:r w:rsidRPr="00977859">
        <w:br/>
      </w:r>
      <w:r w:rsidRPr="00977859">
        <w:rPr>
          <w:rFonts w:ascii="Segoe UI Symbol" w:hAnsi="Segoe UI Symbol" w:cs="Segoe UI Symbol"/>
        </w:rPr>
        <w:t>✔</w:t>
      </w:r>
      <w:r w:rsidRPr="00977859">
        <w:t xml:space="preserve"> A clean summary sheet (Agent Mode)</w:t>
      </w:r>
      <w:r w:rsidRPr="00977859">
        <w:br/>
      </w:r>
      <w:r w:rsidRPr="00977859">
        <w:rPr>
          <w:rFonts w:ascii="Segoe UI Symbol" w:hAnsi="Segoe UI Symbol" w:cs="Segoe UI Symbol"/>
        </w:rPr>
        <w:t>✔</w:t>
      </w:r>
      <w:r w:rsidRPr="00977859">
        <w:t xml:space="preserve"> Your own prompts (not copied)</w:t>
      </w:r>
      <w:r w:rsidRPr="00977859">
        <w:br/>
      </w:r>
      <w:r w:rsidRPr="00977859">
        <w:rPr>
          <w:rFonts w:ascii="Segoe UI Symbol" w:hAnsi="Segoe UI Symbol" w:cs="Segoe UI Symbol"/>
        </w:rPr>
        <w:t>✔</w:t>
      </w:r>
      <w:r w:rsidRPr="00977859">
        <w:t xml:space="preserve"> A coherent story from context </w:t>
      </w:r>
      <w:r w:rsidRPr="00977859">
        <w:rPr>
          <w:rFonts w:ascii="Aptos" w:hAnsi="Aptos" w:cs="Aptos"/>
        </w:rPr>
        <w:t>→</w:t>
      </w:r>
      <w:r w:rsidRPr="00977859">
        <w:t xml:space="preserve"> data </w:t>
      </w:r>
      <w:r w:rsidRPr="00977859">
        <w:rPr>
          <w:rFonts w:ascii="Aptos" w:hAnsi="Aptos" w:cs="Aptos"/>
        </w:rPr>
        <w:t>→</w:t>
      </w:r>
      <w:r w:rsidRPr="00977859">
        <w:t xml:space="preserve"> report</w:t>
      </w:r>
    </w:p>
    <w:p w14:paraId="4BBAD490" w14:textId="77777777" w:rsidR="00977859" w:rsidRPr="00977859" w:rsidRDefault="00977859" w:rsidP="00977859">
      <w:r w:rsidRPr="00977859">
        <w:pict w14:anchorId="18ECA7A9">
          <v:rect id="_x0000_i1066" style="width:0;height:1.5pt" o:hralign="center" o:hrstd="t" o:hr="t" fillcolor="#a0a0a0" stroked="f"/>
        </w:pict>
      </w:r>
    </w:p>
    <w:p w14:paraId="59797F6A" w14:textId="77777777" w:rsidR="00977859" w:rsidRPr="00977859" w:rsidRDefault="00977859" w:rsidP="00977859">
      <w:r w:rsidRPr="00977859">
        <w:t xml:space="preserve">If you want, I can format this as a </w:t>
      </w:r>
      <w:r w:rsidRPr="00977859">
        <w:rPr>
          <w:b/>
          <w:bCs/>
        </w:rPr>
        <w:t>one-page printable worksheet</w:t>
      </w:r>
      <w:r w:rsidRPr="00977859">
        <w:t xml:space="preserve">, </w:t>
      </w:r>
      <w:r w:rsidRPr="00977859">
        <w:rPr>
          <w:b/>
          <w:bCs/>
        </w:rPr>
        <w:t>insert it into your slide deck layout</w:t>
      </w:r>
      <w:r w:rsidRPr="00977859">
        <w:t xml:space="preserve">, </w:t>
      </w:r>
      <w:r w:rsidRPr="00977859">
        <w:rPr>
          <w:b/>
          <w:bCs/>
        </w:rPr>
        <w:t>add visuals</w:t>
      </w:r>
      <w:r w:rsidRPr="00977859">
        <w:t xml:space="preserve">, or </w:t>
      </w:r>
      <w:r w:rsidRPr="00977859">
        <w:rPr>
          <w:b/>
          <w:bCs/>
        </w:rPr>
        <w:t>build a sample student solution</w:t>
      </w:r>
      <w:r w:rsidRPr="00977859">
        <w:t>.</w:t>
      </w:r>
    </w:p>
    <w:p w14:paraId="0BADC661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6D73"/>
    <w:multiLevelType w:val="multilevel"/>
    <w:tmpl w:val="423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2476"/>
    <w:multiLevelType w:val="multilevel"/>
    <w:tmpl w:val="D7A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7241"/>
    <w:multiLevelType w:val="multilevel"/>
    <w:tmpl w:val="E7E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5EBA"/>
    <w:multiLevelType w:val="multilevel"/>
    <w:tmpl w:val="7BF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51266"/>
    <w:multiLevelType w:val="multilevel"/>
    <w:tmpl w:val="F6A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35CA8"/>
    <w:multiLevelType w:val="multilevel"/>
    <w:tmpl w:val="CCF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D3A86"/>
    <w:multiLevelType w:val="multilevel"/>
    <w:tmpl w:val="BDD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644762">
    <w:abstractNumId w:val="3"/>
  </w:num>
  <w:num w:numId="2" w16cid:durableId="1162890415">
    <w:abstractNumId w:val="1"/>
  </w:num>
  <w:num w:numId="3" w16cid:durableId="2147158784">
    <w:abstractNumId w:val="2"/>
  </w:num>
  <w:num w:numId="4" w16cid:durableId="627467399">
    <w:abstractNumId w:val="5"/>
  </w:num>
  <w:num w:numId="5" w16cid:durableId="1653683037">
    <w:abstractNumId w:val="6"/>
  </w:num>
  <w:num w:numId="6" w16cid:durableId="1108551035">
    <w:abstractNumId w:val="4"/>
  </w:num>
  <w:num w:numId="7" w16cid:durableId="177342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30"/>
    <w:rsid w:val="0054529E"/>
    <w:rsid w:val="00977859"/>
    <w:rsid w:val="00996A97"/>
    <w:rsid w:val="00E62030"/>
    <w:rsid w:val="00ED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E17C"/>
  <w15:chartTrackingRefBased/>
  <w15:docId w15:val="{1288DD2B-FC9D-43F9-96D9-B6096FDD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2716</Characters>
  <Application>Microsoft Office Word</Application>
  <DocSecurity>0</DocSecurity>
  <Lines>67</Lines>
  <Paragraphs>23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2025-11-15T22:07:00Z</dcterms:created>
  <dcterms:modified xsi:type="dcterms:W3CDTF">2025-11-15T22:07:00Z</dcterms:modified>
</cp:coreProperties>
</file>