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CF3338"/>
          <w:sz w:val="44"/>
          <w:szCs w:val="44"/>
        </w:rPr>
        <w:t xml:space="preserve">AI for Excel Demo Day — Instructor Walkthrough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707070"/>
          <w:sz w:val="22"/>
          <w:szCs w:val="22"/>
        </w:rPr>
        <w:t xml:space="preserve">A one-hour live webinar. Lean deck (14 slides), heavy on live Excel demo. Read this on the way in.</w:t>
      </w:r>
    </w:p>
    <w:p>
      <w:pPr>
        <w:spacing w:after="200" w:before="0"/>
      </w:pPr>
      <w:r>
        <w:rPr>
          <w:rFonts w:ascii="Arial" w:cs="Arial" w:eastAsia="Arial" w:hAnsi="Arial"/>
          <w:color w:val="707070"/>
          <w:sz w:val="22"/>
          <w:szCs w:val="22"/>
        </w:rPr>
        <w:t xml:space="preserve">Total run time: 55 min content + 5 min Q&amp;A.</w:t>
      </w:r>
    </w:p>
    <w:p>
      <w:pPr>
        <w:pStyle w:val="Heading2"/>
        <w:pBdr>
          <w:bottom w:val="single" w:color="CF333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120"/>
          <w:sz w:val="30"/>
          <w:szCs w:val="30"/>
        </w:rPr>
        <w:t xml:space="preserve">Before you go live (5 min before)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Open wholesale-customers.xlsx. Format as a Table (Ctrl+T). Confirm Channel and Region show as 1/2/3 — don't pretty them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Open a fresh, empty workbook in a second tab — you'll use it for Power Query demo.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Open Copilot side pane in Excel (or whichever chat assistant you're showcasing). Sign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Pull up the deck in Presenter view. Close every other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Mic check. Camera. Coffee.</w:t>
      </w:r>
    </w:p>
    <w:p>
      <w:pPr>
        <w:pStyle w:val="Heading2"/>
        <w:pBdr>
          <w:bottom w:val="single" w:color="CF333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120"/>
          <w:sz w:val="30"/>
          <w:szCs w:val="30"/>
        </w:rPr>
        <w:t xml:space="preserve">Pacing at a glance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07070"/>
          <w:sz w:val="22"/>
          <w:szCs w:val="22"/>
        </w:rPr>
        <w:t xml:space="preserve">0–5 cover &amp; setup  ·  5–12 dataset &amp; Analyze Data  ·  12–25 the hitch &amp; Copilot diagnosis  ·  25–37 Power Query fix  ·  37–45 prob vs det + prompting  ·  45–55 what's next + book  ·  55–60 Q&amp;A</w:t>
      </w:r>
    </w:p>
    <w:p>
      <w:pPr>
        <w:pStyle w:val="Heading2"/>
        <w:pBdr>
          <w:bottom w:val="single" w:color="CF333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120"/>
          <w:sz w:val="30"/>
          <w:szCs w:val="30"/>
        </w:rPr>
        <w:t xml:space="preserve">Slide-by-slide</w:t>
      </w:r>
    </w:p>
    <w:p>
      <w:pPr>
        <w:pBdr>
          <w:bottom w:val="single" w:color="CF3338" w:sz="12" w:space="4"/>
        </w:pBdr>
        <w:tabs>
          <w:tab w:val="right" w:pos="9026"/>
        </w:tabs>
        <w:spacing w:after="120" w:before="280"/>
      </w:pPr>
      <w:r>
        <w:rPr>
          <w:rFonts w:ascii="Arial" w:cs="Arial" w:eastAsia="Arial" w:hAnsi="Arial"/>
          <w:b/>
          <w:bCs/>
          <w:color w:val="CF3338"/>
          <w:spacing w:val="30"/>
          <w:sz w:val="18"/>
          <w:szCs w:val="18"/>
        </w:rPr>
        <w:t xml:space="preserve">SLIDE 1  </w:t>
      </w:r>
      <w:r>
        <w:rPr>
          <w:rFonts w:ascii="Arial" w:cs="Arial" w:eastAsia="Arial" w:hAnsi="Arial"/>
          <w:b/>
          <w:bCs/>
          <w:color w:val="1F2120"/>
          <w:sz w:val="24"/>
          <w:szCs w:val="24"/>
        </w:rPr>
        <w:t xml:space="preserve">Cover</w:t>
      </w: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	0:00 – 1:00</w:t>
      </w:r>
    </w:p>
    <w:p>
      <w:pPr>
        <w:spacing w:after="120" w:before="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Open warm. Thank them for showing up to a free hour. Set the deal: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"This is going to be the most basic intro you'll hear on AI in Excel — on purpose. By the end, you'll know exactly what to try Monday morning, and exactly what to ignore."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Promise: live demo, real dataset, an honest moment where AI gets it wrong.</w:t>
      </w:r>
    </w:p>
    <w:p>
      <w:pPr>
        <w:pBdr>
          <w:bottom w:val="single" w:color="CF3338" w:sz="12" w:space="4"/>
        </w:pBdr>
        <w:tabs>
          <w:tab w:val="right" w:pos="9026"/>
        </w:tabs>
        <w:spacing w:after="120" w:before="280"/>
      </w:pPr>
      <w:r>
        <w:rPr>
          <w:rFonts w:ascii="Arial" w:cs="Arial" w:eastAsia="Arial" w:hAnsi="Arial"/>
          <w:b/>
          <w:bCs/>
          <w:color w:val="CF3338"/>
          <w:spacing w:val="30"/>
          <w:sz w:val="18"/>
          <w:szCs w:val="18"/>
        </w:rPr>
        <w:t xml:space="preserve">SLIDE 2  </w:t>
      </w:r>
      <w:r>
        <w:rPr>
          <w:rFonts w:ascii="Arial" w:cs="Arial" w:eastAsia="Arial" w:hAnsi="Arial"/>
          <w:b/>
          <w:bCs/>
          <w:color w:val="1F2120"/>
          <w:sz w:val="24"/>
          <w:szCs w:val="24"/>
        </w:rPr>
        <w:t xml:space="preserve">What this hour IS — and isn't</w:t>
      </w: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	1:00 – 3:00</w:t>
      </w:r>
    </w:p>
    <w:p>
      <w:pPr>
        <w:spacing w:after="120" w:before="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Be blunt about the scope. Reading the IS NOT list out loud sets expectations and earns trust.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"We're not doing Claude. We're not doing skills, agents, custom GPTs. We're not even going to look at Python in Excel today. All of those are great — they're just next month's webinar, not this one."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Soft tease: "If you want the rest of that road, stay on the list."</w:t>
      </w:r>
    </w:p>
    <w:p>
      <w:pPr>
        <w:pBdr>
          <w:bottom w:val="single" w:color="CF3338" w:sz="12" w:space="4"/>
        </w:pBdr>
        <w:tabs>
          <w:tab w:val="right" w:pos="9026"/>
        </w:tabs>
        <w:spacing w:after="120" w:before="280"/>
      </w:pPr>
      <w:r>
        <w:rPr>
          <w:rFonts w:ascii="Arial" w:cs="Arial" w:eastAsia="Arial" w:hAnsi="Arial"/>
          <w:b/>
          <w:bCs/>
          <w:color w:val="CF3338"/>
          <w:spacing w:val="30"/>
          <w:sz w:val="18"/>
          <w:szCs w:val="18"/>
        </w:rPr>
        <w:t xml:space="preserve">SLIDE 3  </w:t>
      </w:r>
      <w:r>
        <w:rPr>
          <w:rFonts w:ascii="Arial" w:cs="Arial" w:eastAsia="Arial" w:hAnsi="Arial"/>
          <w:b/>
          <w:bCs/>
          <w:color w:val="1F2120"/>
          <w:sz w:val="24"/>
          <w:szCs w:val="24"/>
        </w:rPr>
        <w:t xml:space="preserve">Today's dataset — wholesale customers</w:t>
      </w: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	3:00 – 5:00</w:t>
      </w:r>
    </w:p>
    <w:p>
      <w:pPr>
        <w:spacing w:after="120" w:before="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Switch to Excel. Show the actual table. Scroll to the bottom — 440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Walk the headers out loud: Channel, Region, then six product spend columns.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Plant the seed: </w:t>
      </w:r>
      <w:r>
        <w:rPr>
          <w:rFonts w:ascii="Arial" w:cs="Arial" w:eastAsia="Arial" w:hAnsi="Arial"/>
          <w:i/>
          <w:iCs/>
          <w:color w:val="1F2120"/>
          <w:sz w:val="22"/>
          <w:szCs w:val="22"/>
        </w:rPr>
        <w:t xml:space="preserve">"Channel here is a 1 or a 2. Region is a 1, 2, or 3. There's no column called 'sales' — there are six. Hold that thought."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Don't explain WHY this matters yet — let them watch it bite in the next demo.</w:t>
      </w:r>
    </w:p>
    <w:p>
      <w:pPr>
        <w:pBdr>
          <w:bottom w:val="single" w:color="CF3338" w:sz="12" w:space="4"/>
        </w:pBdr>
        <w:tabs>
          <w:tab w:val="right" w:pos="9026"/>
        </w:tabs>
        <w:spacing w:after="120" w:before="280"/>
      </w:pPr>
      <w:r>
        <w:rPr>
          <w:rFonts w:ascii="Arial" w:cs="Arial" w:eastAsia="Arial" w:hAnsi="Arial"/>
          <w:b/>
          <w:bCs/>
          <w:color w:val="CF3338"/>
          <w:spacing w:val="30"/>
          <w:sz w:val="18"/>
          <w:szCs w:val="18"/>
        </w:rPr>
        <w:t xml:space="preserve">SLIDE 4  </w:t>
      </w:r>
      <w:r>
        <w:rPr>
          <w:rFonts w:ascii="Arial" w:cs="Arial" w:eastAsia="Arial" w:hAnsi="Arial"/>
          <w:b/>
          <w:bCs/>
          <w:color w:val="1F2120"/>
          <w:sz w:val="24"/>
          <w:szCs w:val="24"/>
        </w:rPr>
        <w:t xml:space="preserve">Analyze Data — the doorway</w:t>
      </w: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	5:00 – 7:00</w:t>
      </w:r>
    </w:p>
    <w:p>
      <w:pPr>
        <w:spacing w:after="120" w:before="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Back to slide. Frame Analyze Data as the on-ramp.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"This has been in Excel for years. Most people have never clicked it. It's the closest thing to ChatGPT that's already in your ribbon."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Set up the demo: "I'm going to ask it a question you'd ask a colleague, and we'll see what it does."</w:t>
      </w:r>
    </w:p>
    <w:p>
      <w:pPr>
        <w:pBdr>
          <w:bottom w:val="single" w:color="CF3338" w:sz="12" w:space="4"/>
        </w:pBdr>
        <w:tabs>
          <w:tab w:val="right" w:pos="9026"/>
        </w:tabs>
        <w:spacing w:after="120" w:before="280"/>
      </w:pPr>
      <w:r>
        <w:rPr>
          <w:rFonts w:ascii="Arial" w:cs="Arial" w:eastAsia="Arial" w:hAnsi="Arial"/>
          <w:b/>
          <w:bCs/>
          <w:color w:val="CF3338"/>
          <w:spacing w:val="30"/>
          <w:sz w:val="18"/>
          <w:szCs w:val="18"/>
        </w:rPr>
        <w:t xml:space="preserve">SLIDE 5  </w:t>
      </w:r>
      <w:r>
        <w:rPr>
          <w:rFonts w:ascii="Arial" w:cs="Arial" w:eastAsia="Arial" w:hAnsi="Arial"/>
          <w:b/>
          <w:bCs/>
          <w:color w:val="1F2120"/>
          <w:sz w:val="24"/>
          <w:szCs w:val="24"/>
        </w:rPr>
        <w:t xml:space="preserve">The hitch — live demo</w:t>
      </w: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	7:00 – 12:00</w:t>
      </w:r>
    </w:p>
    <w:p>
      <w:pPr>
        <w:spacing w:after="120" w:before="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LIVE DEMO. This is the moment of the webinar. Don't rush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Click in the table → Home → Analyze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In the natural-language box, type exactly: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Find total sales by channel</w:t>
      </w:r>
      <w:r>
        <w:rPr>
          <w:rFonts w:ascii="Arial" w:cs="Arial" w:eastAsia="Arial" w:hAnsi="Arial"/>
          <w:color w:val="1F212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Whatever it returns, read it back out loud as if you trust it. THEN catch yourself.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"Wait. Sum of Channel? Average of Channel? That number is meaningless — Channel was just a code."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Land the line on the slide: "Confident. Specific. Wrong."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If Analyze Data refuses or returns nothing useful, that's also a great outcome — "see, it just gave up."</w:t>
      </w:r>
    </w:p>
    <w:p>
      <w:pPr>
        <w:pBdr>
          <w:bottom w:val="single" w:color="CF3338" w:sz="12" w:space="4"/>
        </w:pBdr>
        <w:tabs>
          <w:tab w:val="right" w:pos="9026"/>
        </w:tabs>
        <w:spacing w:after="120" w:before="280"/>
      </w:pPr>
      <w:r>
        <w:rPr>
          <w:rFonts w:ascii="Arial" w:cs="Arial" w:eastAsia="Arial" w:hAnsi="Arial"/>
          <w:b/>
          <w:bCs/>
          <w:color w:val="CF3338"/>
          <w:spacing w:val="30"/>
          <w:sz w:val="18"/>
          <w:szCs w:val="18"/>
        </w:rPr>
        <w:t xml:space="preserve">SLIDE 6  </w:t>
      </w:r>
      <w:r>
        <w:rPr>
          <w:rFonts w:ascii="Arial" w:cs="Arial" w:eastAsia="Arial" w:hAnsi="Arial"/>
          <w:b/>
          <w:bCs/>
          <w:color w:val="1F2120"/>
          <w:sz w:val="24"/>
          <w:szCs w:val="24"/>
        </w:rPr>
        <w:t xml:space="preserve">Why it failed</w:t>
      </w: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	12:00 – 16:00</w:t>
      </w:r>
    </w:p>
    <w:p>
      <w:pPr>
        <w:spacing w:after="120" w:before="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Now diagnose. Walk the three numbered points slowly.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Channel is a number. The tool has no idea 1 means HoReCa and 2 means Retail.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There's no "sales" column to grab. "Total sales" is something we'd have to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Wide format. Six values per row. The tool doesn't know it should add all six.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Reframe: </w:t>
      </w:r>
      <w:r>
        <w:rPr>
          <w:rFonts w:ascii="Arial" w:cs="Arial" w:eastAsia="Arial" w:hAnsi="Arial"/>
          <w:i/>
          <w:iCs/>
          <w:color w:val="1F2120"/>
          <w:sz w:val="22"/>
          <w:szCs w:val="22"/>
        </w:rPr>
        <w:t xml:space="preserve">"The data isn't broken — but it isn't in the shape a machine can reason about. That's a fixable problem, but the AI can't fix it by guessing harder."</w:t>
      </w:r>
    </w:p>
    <w:p>
      <w:pPr>
        <w:pBdr>
          <w:bottom w:val="single" w:color="CF3338" w:sz="12" w:space="4"/>
        </w:pBdr>
        <w:tabs>
          <w:tab w:val="right" w:pos="9026"/>
        </w:tabs>
        <w:spacing w:after="120" w:before="280"/>
      </w:pPr>
      <w:r>
        <w:rPr>
          <w:rFonts w:ascii="Arial" w:cs="Arial" w:eastAsia="Arial" w:hAnsi="Arial"/>
          <w:b/>
          <w:bCs/>
          <w:color w:val="CF3338"/>
          <w:spacing w:val="30"/>
          <w:sz w:val="18"/>
          <w:szCs w:val="18"/>
        </w:rPr>
        <w:t xml:space="preserve">SLIDE 7  </w:t>
      </w:r>
      <w:r>
        <w:rPr>
          <w:rFonts w:ascii="Arial" w:cs="Arial" w:eastAsia="Arial" w:hAnsi="Arial"/>
          <w:b/>
          <w:bCs/>
          <w:color w:val="1F2120"/>
          <w:sz w:val="24"/>
          <w:szCs w:val="24"/>
        </w:rPr>
        <w:t xml:space="preserve">Bring in Copilot to diagnose</w:t>
      </w: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	16:00 – 22:00</w:t>
      </w:r>
    </w:p>
    <w:p>
      <w:pPr>
        <w:spacing w:after="120" w:before="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LIVE DEMO #2. Switch to Copilot (or your chat tool of choice). Paste the prompt on the slide.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Read the prompt out loud. Note that you're not asking it to do the work yet — just to explain why the work is hard.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When Copilot answers, narrate: "This is the bigger model. It can read the shape of the data and reason about it."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Highlight the three things it tells you back — label the codes, unpivot the spend columns, build it in Power Query.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Important framing: </w:t>
      </w:r>
      <w:r>
        <w:rPr>
          <w:rFonts w:ascii="Arial" w:cs="Arial" w:eastAsia="Arial" w:hAnsi="Arial"/>
          <w:i/>
          <w:iCs/>
          <w:color w:val="1F2120"/>
          <w:sz w:val="22"/>
          <w:szCs w:val="22"/>
        </w:rPr>
        <w:t xml:space="preserve">the LLM gave us a plan, not an answer. The plan is the deliverable here.</w:t>
      </w:r>
    </w:p>
    <w:p>
      <w:pPr>
        <w:pBdr>
          <w:bottom w:val="single" w:color="CF3338" w:sz="12" w:space="4"/>
        </w:pBdr>
        <w:tabs>
          <w:tab w:val="right" w:pos="9026"/>
        </w:tabs>
        <w:spacing w:after="120" w:before="280"/>
      </w:pPr>
      <w:r>
        <w:rPr>
          <w:rFonts w:ascii="Arial" w:cs="Arial" w:eastAsia="Arial" w:hAnsi="Arial"/>
          <w:b/>
          <w:bCs/>
          <w:color w:val="CF3338"/>
          <w:spacing w:val="30"/>
          <w:sz w:val="18"/>
          <w:szCs w:val="18"/>
        </w:rPr>
        <w:t xml:space="preserve">SLIDE 8  </w:t>
      </w:r>
      <w:r>
        <w:rPr>
          <w:rFonts w:ascii="Arial" w:cs="Arial" w:eastAsia="Arial" w:hAnsi="Arial"/>
          <w:b/>
          <w:bCs/>
          <w:color w:val="1F2120"/>
          <w:sz w:val="24"/>
          <w:szCs w:val="24"/>
        </w:rPr>
        <w:t xml:space="preserve">The fix lives in Power Query</w:t>
      </w: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	22:00 – 32:00</w:t>
      </w:r>
    </w:p>
    <w:p>
      <w:pPr>
        <w:spacing w:after="120" w:before="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LIVE DEMO #3. Big one. Open Power Query Editor on the wholesale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Step 1: Replace Values on Channel (1 → HoReCa, 2 → Retail). Same for Region if you want to show it twice.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Step 2: Select the six spend columns → Transform → Unpivot Columns. Watch the table tip from wide to tall.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Step 3: Close &amp; Load. Drop a PivotTable on the new data. Rows: Channel. Values: Sum of Value. Two rows. Real numbers. Real labels.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Optional: ask Analyze Data the same question on the cleaned table — it nails it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Punch line: </w:t>
      </w:r>
      <w:r>
        <w:rPr>
          <w:rFonts w:ascii="Arial" w:cs="Arial" w:eastAsia="Arial" w:hAnsi="Arial"/>
          <w:i/>
          <w:iCs/>
          <w:color w:val="1F2120"/>
          <w:sz w:val="22"/>
          <w:szCs w:val="22"/>
        </w:rPr>
        <w:t xml:space="preserve">"Same data, same question, same Excel. The difference is the shape."</w:t>
      </w:r>
    </w:p>
    <w:p>
      <w:pPr>
        <w:pBdr>
          <w:bottom w:val="single" w:color="CF3338" w:sz="12" w:space="4"/>
        </w:pBdr>
        <w:tabs>
          <w:tab w:val="right" w:pos="9026"/>
        </w:tabs>
        <w:spacing w:after="120" w:before="280"/>
      </w:pPr>
      <w:r>
        <w:rPr>
          <w:rFonts w:ascii="Arial" w:cs="Arial" w:eastAsia="Arial" w:hAnsi="Arial"/>
          <w:b/>
          <w:bCs/>
          <w:color w:val="CF3338"/>
          <w:spacing w:val="30"/>
          <w:sz w:val="18"/>
          <w:szCs w:val="18"/>
        </w:rPr>
        <w:t xml:space="preserve">SLIDE 9  </w:t>
      </w:r>
      <w:r>
        <w:rPr>
          <w:rFonts w:ascii="Arial" w:cs="Arial" w:eastAsia="Arial" w:hAnsi="Arial"/>
          <w:b/>
          <w:bCs/>
          <w:color w:val="1F2120"/>
          <w:sz w:val="24"/>
          <w:szCs w:val="24"/>
        </w:rPr>
        <w:t xml:space="preserve">The mental model — probabilistic vs deterministic</w:t>
      </w: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	32:00 – 38:00</w:t>
      </w:r>
    </w:p>
    <w:p>
      <w:pPr>
        <w:spacing w:after="120" w:before="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Back to slide. This is the conceptual takeaway — slow 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Probabilistic: anything that involves a language model — Analyze Data, Copilot, Claude, ChatGPT. Helpful, fast, sometimes wrong.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Deterministic: Power Query, formulas, PivotTables. Boring. Auditable. Same answer every refresh.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1F2120"/>
          <w:sz w:val="22"/>
          <w:szCs w:val="22"/>
        </w:rPr>
        <w:t xml:space="preserve">Read the closing line off the slide: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"Use the probabilistic tool to plan. Use the deterministic tool to ship."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This is the line you want them to remember on Monday.</w:t>
      </w:r>
    </w:p>
    <w:p>
      <w:pPr>
        <w:pBdr>
          <w:bottom w:val="single" w:color="CF3338" w:sz="12" w:space="4"/>
        </w:pBdr>
        <w:tabs>
          <w:tab w:val="right" w:pos="9026"/>
        </w:tabs>
        <w:spacing w:after="120" w:before="280"/>
      </w:pPr>
      <w:r>
        <w:rPr>
          <w:rFonts w:ascii="Arial" w:cs="Arial" w:eastAsia="Arial" w:hAnsi="Arial"/>
          <w:b/>
          <w:bCs/>
          <w:color w:val="CF3338"/>
          <w:spacing w:val="30"/>
          <w:sz w:val="18"/>
          <w:szCs w:val="18"/>
        </w:rPr>
        <w:t xml:space="preserve">SLIDE 10  </w:t>
      </w:r>
      <w:r>
        <w:rPr>
          <w:rFonts w:ascii="Arial" w:cs="Arial" w:eastAsia="Arial" w:hAnsi="Arial"/>
          <w:b/>
          <w:bCs/>
          <w:color w:val="1F2120"/>
          <w:sz w:val="24"/>
          <w:szCs w:val="24"/>
        </w:rPr>
        <w:t xml:space="preserve">A simple prompt recipe — GCSE</w:t>
      </w: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	38:00 – 42:00</w:t>
      </w:r>
    </w:p>
    <w:p>
      <w:pPr>
        <w:spacing w:after="120" w:before="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Acknowledge the source: Microsoft's "Art and science of prompting" one-pager. Four ingredients.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Goal — what response do you want?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Context — why and who's involved?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Source — which file, sheet, range should it look at?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Expectations — format, length, tone, things to avoid.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"Most bad AI answers come from a prompt missing at least two of these."</w:t>
      </w:r>
    </w:p>
    <w:p>
      <w:pPr>
        <w:pBdr>
          <w:bottom w:val="single" w:color="CF3338" w:sz="12" w:space="4"/>
        </w:pBdr>
        <w:tabs>
          <w:tab w:val="right" w:pos="9026"/>
        </w:tabs>
        <w:spacing w:after="120" w:before="280"/>
      </w:pPr>
      <w:r>
        <w:rPr>
          <w:rFonts w:ascii="Arial" w:cs="Arial" w:eastAsia="Arial" w:hAnsi="Arial"/>
          <w:b/>
          <w:bCs/>
          <w:color w:val="CF3338"/>
          <w:spacing w:val="30"/>
          <w:sz w:val="18"/>
          <w:szCs w:val="18"/>
        </w:rPr>
        <w:t xml:space="preserve">SLIDE 11  </w:t>
      </w:r>
      <w:r>
        <w:rPr>
          <w:rFonts w:ascii="Arial" w:cs="Arial" w:eastAsia="Arial" w:hAnsi="Arial"/>
          <w:b/>
          <w:bCs/>
          <w:color w:val="1F2120"/>
          <w:sz w:val="24"/>
          <w:szCs w:val="24"/>
        </w:rPr>
        <w:t xml:space="preserve">Good → Great</w:t>
      </w: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	42:00 – 47:00</w:t>
      </w:r>
    </w:p>
    <w:p>
      <w:pPr>
        <w:spacing w:after="120" w:before="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Walk the GOOD prompt first. Read it. Pause. Ask: "What's missing?"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Answer using the four-part recipe — no Source, no Expectations, no Context.</w:t>
      </w:r>
    </w:p>
    <w:p>
      <w:pPr>
        <w:spacing w:after="120" w:before="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Then walk the GREAT prompt. Read it slowly. Point out: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Source named explicitly ("the wholesale-customers table").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Context gives the encoding (1 = HoReCa, 2 = Retail).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Goal is precise (compute total annual spend per customer).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Expectations set the format (two-row table, whole dollars).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Optional: paste the GREAT prompt live into Copilot and show the result is what you actually wanted.</w:t>
      </w:r>
    </w:p>
    <w:p>
      <w:pPr>
        <w:pBdr>
          <w:bottom w:val="single" w:color="CF3338" w:sz="12" w:space="4"/>
        </w:pBdr>
        <w:tabs>
          <w:tab w:val="right" w:pos="9026"/>
        </w:tabs>
        <w:spacing w:after="120" w:before="280"/>
      </w:pPr>
      <w:r>
        <w:rPr>
          <w:rFonts w:ascii="Arial" w:cs="Arial" w:eastAsia="Arial" w:hAnsi="Arial"/>
          <w:b/>
          <w:bCs/>
          <w:color w:val="CF3338"/>
          <w:spacing w:val="30"/>
          <w:sz w:val="18"/>
          <w:szCs w:val="18"/>
        </w:rPr>
        <w:t xml:space="preserve">SLIDE 12  </w:t>
      </w:r>
      <w:r>
        <w:rPr>
          <w:rFonts w:ascii="Arial" w:cs="Arial" w:eastAsia="Arial" w:hAnsi="Arial"/>
          <w:b/>
          <w:bCs/>
          <w:color w:val="1F2120"/>
          <w:sz w:val="24"/>
          <w:szCs w:val="24"/>
        </w:rPr>
        <w:t xml:space="preserve">What we did NOT cover</w:t>
      </w: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	47:00 – 51:00</w:t>
      </w:r>
    </w:p>
    <w:p>
      <w:pPr>
        <w:spacing w:after="120" w:before="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Honest list. Read each pill. Each one is a future webinar or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Close with the red bar: </w:t>
      </w:r>
      <w:r>
        <w:rPr>
          <w:rFonts w:ascii="Arial" w:cs="Arial" w:eastAsia="Arial" w:hAnsi="Arial"/>
          <w:i/>
          <w:iCs/>
          <w:color w:val="1F2120"/>
          <w:sz w:val="22"/>
          <w:szCs w:val="22"/>
        </w:rPr>
        <w:t xml:space="preserve">"Keep following — we'll get to all of it. Today was just the doorway."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Pause. Plug the newsletter / mailing list verbally if you're collecting names.</w:t>
      </w:r>
    </w:p>
    <w:p>
      <w:pPr>
        <w:pBdr>
          <w:bottom w:val="single" w:color="CF3338" w:sz="12" w:space="4"/>
        </w:pBdr>
        <w:tabs>
          <w:tab w:val="right" w:pos="9026"/>
        </w:tabs>
        <w:spacing w:after="120" w:before="280"/>
      </w:pPr>
      <w:r>
        <w:rPr>
          <w:rFonts w:ascii="Arial" w:cs="Arial" w:eastAsia="Arial" w:hAnsi="Arial"/>
          <w:b/>
          <w:bCs/>
          <w:color w:val="CF3338"/>
          <w:spacing w:val="30"/>
          <w:sz w:val="18"/>
          <w:szCs w:val="18"/>
        </w:rPr>
        <w:t xml:space="preserve">SLIDE 13  </w:t>
      </w:r>
      <w:r>
        <w:rPr>
          <w:rFonts w:ascii="Arial" w:cs="Arial" w:eastAsia="Arial" w:hAnsi="Arial"/>
          <w:b/>
          <w:bCs/>
          <w:color w:val="1F2120"/>
          <w:sz w:val="24"/>
          <w:szCs w:val="24"/>
        </w:rPr>
        <w:t xml:space="preserve">Modern Data Analytics in Excel — the foundation</w:t>
      </w: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	51:00 – 54:00</w:t>
      </w:r>
    </w:p>
    <w:p>
      <w:pPr>
        <w:spacing w:after="120" w:before="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Soft pivot to the book. This is the ONE plug — make it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"If today's Power Query step felt like the part you wanted to slow down on — that's the book."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Frame it as the deterministic-skills foundation. AI is most powerful for analysts who can already wrangle data the boring 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URL out loud: </w:t>
      </w:r>
      <w:r>
        <w:rPr>
          <w:rFonts w:ascii="Arial" w:cs="Arial" w:eastAsia="Arial" w:hAnsi="Arial"/>
          <w:i/>
          <w:iCs/>
          <w:color w:val="1F2120"/>
          <w:sz w:val="22"/>
          <w:szCs w:val="22"/>
        </w:rPr>
        <w:t xml:space="preserve">stringfestanalytics.com/maxl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Don't oversell. One mention. Move on.</w:t>
      </w:r>
    </w:p>
    <w:p>
      <w:pPr>
        <w:pBdr>
          <w:bottom w:val="single" w:color="CF3338" w:sz="12" w:space="4"/>
        </w:pBdr>
        <w:tabs>
          <w:tab w:val="right" w:pos="9026"/>
        </w:tabs>
        <w:spacing w:after="120" w:before="280"/>
      </w:pPr>
      <w:r>
        <w:rPr>
          <w:rFonts w:ascii="Arial" w:cs="Arial" w:eastAsia="Arial" w:hAnsi="Arial"/>
          <w:b/>
          <w:bCs/>
          <w:color w:val="CF3338"/>
          <w:spacing w:val="30"/>
          <w:sz w:val="18"/>
          <w:szCs w:val="18"/>
        </w:rPr>
        <w:t xml:space="preserve">SLIDE 14  </w:t>
      </w:r>
      <w:r>
        <w:rPr>
          <w:rFonts w:ascii="Arial" w:cs="Arial" w:eastAsia="Arial" w:hAnsi="Arial"/>
          <w:b/>
          <w:bCs/>
          <w:color w:val="1F2120"/>
          <w:sz w:val="24"/>
          <w:szCs w:val="24"/>
        </w:rPr>
        <w:t xml:space="preserve">Thank you / Q&amp;A</w:t>
      </w: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	54:00 – 60:00</w:t>
      </w:r>
    </w:p>
    <w:p>
      <w:pPr>
        <w:spacing w:after="120" w:before="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Open the floor. Have the takeaway PDF link ready to drop in chat.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If there's silence, prime with: "The question I get most is: should I be using Copilot or ChatGPT for Excel?" — then answer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End on time. Always.</w:t>
      </w:r>
    </w:p>
    <w:p>
      <w:pPr>
        <w:pStyle w:val="Heading2"/>
        <w:pBdr>
          <w:bottom w:val="single" w:color="CF333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120"/>
          <w:sz w:val="30"/>
          <w:szCs w:val="30"/>
        </w:rPr>
        <w:t xml:space="preserve">Things to drop in chat during the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Takeaway PDF link (the lagniappe one-pager).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stringfestanalytics.com/maxl — once during the book slide, once at the 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Newsletter signup, if you're driving that.</w:t>
      </w:r>
    </w:p>
    <w:p>
      <w:pPr>
        <w:pStyle w:val="Heading2"/>
        <w:pBdr>
          <w:bottom w:val="single" w:color="CF333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120"/>
          <w:sz w:val="30"/>
          <w:szCs w:val="30"/>
        </w:rPr>
        <w:t xml:space="preserve">If something breaks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Analyze Data won't open: switch the demo to typing the same question in Copilot first — same teaching beat, different tool.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Copilot is down: pre-screenshot the Copilot answer for slide 7 and drop it in as an image fallback.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Power Query intimidates you mid-demo: skip Replace Values, jump straight to Unpivot. That's the move that wins the room.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Running long: cut slide 11 (Good → Great can be a one-sentence summary). Never cut slide 9 (the mental model).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07070"/>
        <w:sz w:val="16"/>
        <w:szCs w:val="16"/>
      </w:rPr>
      <w:t xml:space="preserve">Page </w:t>
    </w:r>
    <w:r>
      <w:rPr>
        <w:rFonts w:ascii="Arial" w:cs="Arial" w:eastAsia="Arial" w:hAnsi="Arial"/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07070"/>
        <w:sz w:val="16"/>
        <w:szCs w:val="16"/>
      </w:rPr>
      <w:t xml:space="preserve"> · stringfestanalytics.com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rFonts w:ascii="Arial" w:cs="Arial" w:eastAsia="Arial" w:hAnsi="Arial"/>
        <w:b/>
        <w:bCs/>
        <w:color w:val="1F2120"/>
        <w:spacing w:val="50"/>
        <w:sz w:val="16"/>
        <w:szCs w:val="16"/>
      </w:rPr>
      <w:t xml:space="preserve">STRINGFEST ANALYTICS</w:t>
    </w:r>
    <w:r>
      <w:rPr>
        <w:rFonts w:ascii="Arial" w:cs="Arial" w:eastAsia="Arial" w:hAnsi="Arial"/>
        <w:i/>
        <w:iCs/>
        <w:color w:val="707070"/>
        <w:sz w:val="16"/>
        <w:szCs w:val="16"/>
      </w:rPr>
      <w:t xml:space="preserve">	AI for Excel Demo Day — Instructor Walkthrough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Excel Demo Day — Instructor Walkthrough</dc:title>
  <dc:creator>Stringfest Analytics</dc:creator>
  <cp:lastModifiedBy>Un-named</cp:lastModifiedBy>
  <cp:revision>1</cp:revision>
  <dcterms:created xsi:type="dcterms:W3CDTF">2026-05-24T16:22:39.277Z</dcterms:created>
  <dcterms:modified xsi:type="dcterms:W3CDTF">2026-05-24T16:22:39.277Z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