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C3DF" w14:textId="758810D8" w:rsidR="002B2DE8" w:rsidRDefault="002B2DE8" w:rsidP="002B2DE8">
      <w:r>
        <w:t>Workbook: quarterly_claims.xlsx</w:t>
      </w:r>
    </w:p>
    <w:p w14:paraId="3D2D3E6B" w14:textId="340A6B15" w:rsidR="002B2DE8" w:rsidRPr="002B2DE8" w:rsidRDefault="002B2DE8" w:rsidP="002B2DE8">
      <w:r w:rsidRPr="002B2DE8">
        <w:t>To see why this data is awkward for AI, let’s just try Analyze Data on it and ask a couple questions:</w:t>
      </w:r>
    </w:p>
    <w:p w14:paraId="0BC0565B" w14:textId="77777777" w:rsidR="002B2DE8" w:rsidRPr="002B2DE8" w:rsidRDefault="002B2DE8" w:rsidP="002B2DE8">
      <w:pPr>
        <w:numPr>
          <w:ilvl w:val="0"/>
          <w:numId w:val="11"/>
        </w:numPr>
      </w:pPr>
      <w:r w:rsidRPr="002B2DE8">
        <w:t>“What are the total claims paid out?”</w:t>
      </w:r>
    </w:p>
    <w:p w14:paraId="6CBD9F79" w14:textId="77777777" w:rsidR="002B2DE8" w:rsidRPr="002B2DE8" w:rsidRDefault="002B2DE8" w:rsidP="002B2DE8">
      <w:pPr>
        <w:numPr>
          <w:ilvl w:val="0"/>
          <w:numId w:val="11"/>
        </w:numPr>
      </w:pPr>
      <w:r w:rsidRPr="002B2DE8">
        <w:t>“What are all the Q1 claims where David Lee is the agent?”</w:t>
      </w:r>
    </w:p>
    <w:p w14:paraId="419BCA8F" w14:textId="77777777" w:rsidR="002B2DE8" w:rsidRPr="002B2DE8" w:rsidRDefault="002B2DE8" w:rsidP="002B2DE8">
      <w:r w:rsidRPr="002B2DE8">
        <w:t>You’ll see pretty quickly that Copilot doesn’t really know what to do with this structure.</w:t>
      </w:r>
    </w:p>
    <w:p w14:paraId="10B6B57B" w14:textId="77777777" w:rsidR="002B2DE8" w:rsidRPr="002B2DE8" w:rsidRDefault="002B2DE8" w:rsidP="002B2DE8">
      <w:r w:rsidRPr="002B2DE8">
        <w:t>Now let’s bring Copilot into the cleanup process. First ask:</w:t>
      </w:r>
    </w:p>
    <w:p w14:paraId="4C5CE7E1" w14:textId="77777777" w:rsidR="002B2DE8" w:rsidRPr="002B2DE8" w:rsidRDefault="002B2DE8" w:rsidP="002B2DE8">
      <w:pPr>
        <w:numPr>
          <w:ilvl w:val="0"/>
          <w:numId w:val="12"/>
        </w:numPr>
      </w:pPr>
      <w:r w:rsidRPr="002B2DE8">
        <w:t xml:space="preserve">“Here is a table called </w:t>
      </w:r>
      <w:proofErr w:type="spellStart"/>
      <w:r w:rsidRPr="002B2DE8">
        <w:t>quarterly_claims</w:t>
      </w:r>
      <w:proofErr w:type="spellEnd"/>
      <w:r w:rsidRPr="002B2DE8">
        <w:t>. Review it for any potential data quality issues. Don’t fix anything yet, just tell me what looks off.”</w:t>
      </w:r>
    </w:p>
    <w:p w14:paraId="2338856C" w14:textId="77777777" w:rsidR="002B2DE8" w:rsidRPr="002B2DE8" w:rsidRDefault="002B2DE8" w:rsidP="002B2DE8">
      <w:pPr>
        <w:numPr>
          <w:ilvl w:val="0"/>
          <w:numId w:val="12"/>
        </w:numPr>
      </w:pPr>
      <w:r w:rsidRPr="002B2DE8">
        <w:t>“Based on what you noticed, outline a short step-by-step cleaning plan I could apply in Power Query.”</w:t>
      </w:r>
    </w:p>
    <w:p w14:paraId="4A633C2D" w14:textId="77777777" w:rsidR="002B2DE8" w:rsidRPr="002B2DE8" w:rsidRDefault="002B2DE8" w:rsidP="002B2DE8">
      <w:r w:rsidRPr="002B2DE8">
        <w:t>You’ll get some reasonable suggestions, but Copilot almost always misses the real fix for this dataset: unpivoting the quarterly columns.</w:t>
      </w:r>
    </w:p>
    <w:p w14:paraId="5C08702C" w14:textId="77777777" w:rsidR="002B2DE8" w:rsidRPr="002B2DE8" w:rsidRDefault="002B2DE8" w:rsidP="002B2DE8">
      <w:r w:rsidRPr="002B2DE8">
        <w:t>So let’s walk through the point-and-click steps inside Power Query. By the end, your script should look similar to claims-data-pq-pre-copilot.txt.</w:t>
      </w:r>
    </w:p>
    <w:p w14:paraId="4AC4426B" w14:textId="77777777" w:rsidR="002B2DE8" w:rsidRPr="002B2DE8" w:rsidRDefault="002B2DE8" w:rsidP="002B2DE8">
      <w:r w:rsidRPr="002B2DE8">
        <w:t>Even though Copilot can’t click around inside Power Query, we can still use it to clean up our M code. Just paste your steps into Copilot and ask:</w:t>
      </w:r>
    </w:p>
    <w:p w14:paraId="6634D511" w14:textId="77777777" w:rsidR="002B2DE8" w:rsidRPr="002B2DE8" w:rsidRDefault="002B2DE8" w:rsidP="002B2DE8">
      <w:r w:rsidRPr="002B2DE8">
        <w:t>“Review the steps I’ve applied so far and suggest improvements to cleanliness, clarity, and structure. Don’t change the logic.”</w:t>
      </w:r>
    </w:p>
    <w:p w14:paraId="13DED0FC" w14:textId="77777777" w:rsidR="002B2DE8" w:rsidRPr="002B2DE8" w:rsidRDefault="002B2DE8" w:rsidP="002B2DE8">
      <w:r w:rsidRPr="002B2DE8">
        <w:t>It will rewrite your script so it’s easier to read, and you can paste that back into the Advanced Editor.</w:t>
      </w:r>
    </w:p>
    <w:p w14:paraId="660404EC" w14:textId="77777777" w:rsidR="002B2DE8" w:rsidRPr="002B2DE8" w:rsidRDefault="002B2DE8" w:rsidP="002B2DE8">
      <w:r w:rsidRPr="002B2DE8">
        <w:t>Now that the workflow looks good, we’re ready to push it to the cloud with Dataflows.</w:t>
      </w:r>
    </w:p>
    <w:p w14:paraId="433DC679" w14:textId="77777777" w:rsidR="002B2DE8" w:rsidRPr="002B2DE8" w:rsidRDefault="002B2DE8" w:rsidP="002B2DE8">
      <w:r w:rsidRPr="002B2DE8">
        <w:pict w14:anchorId="53A006AF">
          <v:rect id="_x0000_i1043" style="width:0;height:1.5pt" o:hralign="center" o:hrstd="t" o:hr="t" fillcolor="#a0a0a0" stroked="f"/>
        </w:pict>
      </w:r>
    </w:p>
    <w:p w14:paraId="33F3E9A6" w14:textId="77777777" w:rsidR="002B2DE8" w:rsidRPr="002B2DE8" w:rsidRDefault="002B2DE8" w:rsidP="002B2DE8">
      <w:pPr>
        <w:rPr>
          <w:b/>
          <w:bCs/>
        </w:rPr>
      </w:pPr>
      <w:r w:rsidRPr="002B2DE8">
        <w:rPr>
          <w:b/>
          <w:bCs/>
        </w:rPr>
        <w:t>Why push this to Dataflows</w:t>
      </w:r>
    </w:p>
    <w:p w14:paraId="2F57490B" w14:textId="77777777" w:rsidR="002B2DE8" w:rsidRPr="002B2DE8" w:rsidRDefault="002B2DE8" w:rsidP="002B2DE8">
      <w:r w:rsidRPr="002B2DE8">
        <w:t>Here’s the simple reason I want you to understand.</w:t>
      </w:r>
    </w:p>
    <w:p w14:paraId="4299E644" w14:textId="77777777" w:rsidR="002B2DE8" w:rsidRPr="002B2DE8" w:rsidRDefault="002B2DE8" w:rsidP="002B2DE8">
      <w:r w:rsidRPr="002B2DE8">
        <w:t>Power Query in Excel only cleans the data for this one workbook. If someone else needs the cleaned claims data, you’d have to send the file around or rebuild the steps again.</w:t>
      </w:r>
    </w:p>
    <w:p w14:paraId="25238C2E" w14:textId="77777777" w:rsidR="002B2DE8" w:rsidRPr="002B2DE8" w:rsidRDefault="002B2DE8" w:rsidP="002B2DE8">
      <w:r w:rsidRPr="002B2DE8">
        <w:t>Dataflows take your Power Query steps and put them in the cloud where Excel, Power BI, Copilot, Teams, and the rest of the Power Platform can all use the same cleaned table.</w:t>
      </w:r>
    </w:p>
    <w:p w14:paraId="5FC59381" w14:textId="77777777" w:rsidR="002B2DE8" w:rsidRPr="002B2DE8" w:rsidRDefault="002B2DE8" w:rsidP="002B2DE8">
      <w:r w:rsidRPr="002B2DE8">
        <w:lastRenderedPageBreak/>
        <w:t>The refresh happens automatically in the cloud instead of on your laptop.</w:t>
      </w:r>
    </w:p>
    <w:p w14:paraId="39B8B10D" w14:textId="77777777" w:rsidR="002B2DE8" w:rsidRPr="002B2DE8" w:rsidRDefault="002B2DE8" w:rsidP="002B2DE8">
      <w:r w:rsidRPr="002B2DE8">
        <w:t>AI tools work better when the data lives in a consistent cloud source instead of a random local file.</w:t>
      </w:r>
    </w:p>
    <w:p w14:paraId="7D6D1CDB" w14:textId="77777777" w:rsidR="002B2DE8" w:rsidRPr="002B2DE8" w:rsidRDefault="002B2DE8" w:rsidP="002B2DE8">
      <w:r w:rsidRPr="002B2DE8">
        <w:t>And we’re going to upload the raw quarterly claims file to the Dataflow and apply the exact same cleaning steps there, just like we built them in Power Query, but now running in the cloud for everyone.</w:t>
      </w:r>
    </w:p>
    <w:p w14:paraId="5DF8F54B" w14:textId="77777777" w:rsidR="002B2DE8" w:rsidRDefault="002B2DE8" w:rsidP="002B2DE8">
      <w:r w:rsidRPr="002B2DE8">
        <w:t>That’s the whole point: Power Query cleans it once, Dataflows make it reusable.</w:t>
      </w:r>
    </w:p>
    <w:p w14:paraId="620C504C" w14:textId="77777777" w:rsidR="002B2DE8" w:rsidRDefault="002B2DE8" w:rsidP="002B2DE8"/>
    <w:p w14:paraId="49597FE4" w14:textId="77777777" w:rsidR="002B2DE8" w:rsidRPr="002B2DE8" w:rsidRDefault="002B2DE8" w:rsidP="002B2DE8">
      <w:r w:rsidRPr="002B2DE8">
        <w:t xml:space="preserve">For the next step, go to make.powerapps.com, open Dataflows, start from blank, and name it something like </w:t>
      </w:r>
      <w:proofErr w:type="spellStart"/>
      <w:r w:rsidRPr="002B2DE8">
        <w:t>quarterly_claims</w:t>
      </w:r>
      <w:proofErr w:type="spellEnd"/>
      <w:r w:rsidRPr="002B2DE8">
        <w:t>. We’ll point this to the raw quarterly_claims.xlsx file in OneDrive.</w:t>
      </w:r>
    </w:p>
    <w:p w14:paraId="098C1AA2" w14:textId="77777777" w:rsidR="002B2DE8" w:rsidRPr="002B2DE8" w:rsidRDefault="002B2DE8" w:rsidP="002B2DE8">
      <w:r w:rsidRPr="002B2DE8">
        <w:t>And yeah, Excel might not be your source of truth here, but this actually is one of those real cases where pushing your Power Query steps up to a Dataflow makes sense. You get the same cleaning logic reused everywhere instead of everyone having their own version of the file. The refresh can run on a schedule, so when the next quarterly file hits OneDrive it picks it up without anyone opening Excel. Downstream automation in Power Automate and Copilot Studio works better when it’s fed a stable, cloud-cleaned table. And if the data grows, the cloud handles it better than one person’s laptop.</w:t>
      </w:r>
    </w:p>
    <w:p w14:paraId="14ACCA65" w14:textId="77777777" w:rsidR="000E7AC4" w:rsidRDefault="000E7AC4" w:rsidP="000E7AC4">
      <w:r>
        <w:t>Load the table, hit Transform Data, and you’ll land in Power Query just like on the desktop.</w:t>
      </w:r>
    </w:p>
    <w:p w14:paraId="43DD37F1" w14:textId="77777777" w:rsidR="000E7AC4" w:rsidRDefault="000E7AC4" w:rsidP="000E7AC4">
      <w:r>
        <w:t>Open the Advanced Editor and paste in the steps we wrote earlier. You’ll want to slot them in right after the step where Dataflows assigns data types. That step might have a different name here than it did in desktop Power Query, so make that adjustment.</w:t>
      </w:r>
    </w:p>
    <w:p w14:paraId="18B7FBAF" w14:textId="77777777" w:rsidR="000E7AC4" w:rsidRDefault="000E7AC4" w:rsidP="000E7AC4"/>
    <w:p w14:paraId="653F27F6" w14:textId="77777777" w:rsidR="000E7AC4" w:rsidRDefault="000E7AC4" w:rsidP="000E7AC4">
      <w:r>
        <w:t>Once the steps are in, you should see the exact same cleaned output at the end of the pipeline as you did in Excel.</w:t>
      </w:r>
    </w:p>
    <w:p w14:paraId="42ECFBD5" w14:textId="77777777" w:rsidR="000E7AC4" w:rsidRDefault="000E7AC4" w:rsidP="000E7AC4">
      <w:r>
        <w:t>Click Next, confirm this should load as a new table in Dataverse, and you’re good.</w:t>
      </w:r>
    </w:p>
    <w:p w14:paraId="1885F0B3" w14:textId="77777777" w:rsidR="000E7AC4" w:rsidRDefault="000E7AC4" w:rsidP="000E7AC4"/>
    <w:p w14:paraId="18328234" w14:textId="656FC018" w:rsidR="000E7AC4" w:rsidRPr="002B2DE8" w:rsidRDefault="000E7AC4" w:rsidP="000E7AC4">
      <w:r>
        <w:t>You can set the refresh however you want (we can tweak it later). I’m keeping it manual so we can test things cleanly. Then publish.</w:t>
      </w:r>
    </w:p>
    <w:sectPr w:rsidR="000E7AC4" w:rsidRPr="002B2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C11"/>
    <w:multiLevelType w:val="hybridMultilevel"/>
    <w:tmpl w:val="71F42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62FE9"/>
    <w:multiLevelType w:val="hybridMultilevel"/>
    <w:tmpl w:val="E68E6222"/>
    <w:lvl w:ilvl="0" w:tplc="DD1403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B300C"/>
    <w:multiLevelType w:val="hybridMultilevel"/>
    <w:tmpl w:val="DC7E8FC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AC7869"/>
    <w:multiLevelType w:val="hybridMultilevel"/>
    <w:tmpl w:val="658AD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A34F60"/>
    <w:multiLevelType w:val="multilevel"/>
    <w:tmpl w:val="A7C6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A5BE3"/>
    <w:multiLevelType w:val="hybridMultilevel"/>
    <w:tmpl w:val="D674A234"/>
    <w:lvl w:ilvl="0" w:tplc="DD1403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2E5CE3"/>
    <w:multiLevelType w:val="hybridMultilevel"/>
    <w:tmpl w:val="56BAB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53B3B"/>
    <w:multiLevelType w:val="multilevel"/>
    <w:tmpl w:val="ECBA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3D0A11"/>
    <w:multiLevelType w:val="multilevel"/>
    <w:tmpl w:val="DE0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A5FB7"/>
    <w:multiLevelType w:val="multilevel"/>
    <w:tmpl w:val="56BE4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BD2597"/>
    <w:multiLevelType w:val="hybridMultilevel"/>
    <w:tmpl w:val="3AAAF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576E11"/>
    <w:multiLevelType w:val="hybridMultilevel"/>
    <w:tmpl w:val="840645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791735">
    <w:abstractNumId w:val="1"/>
  </w:num>
  <w:num w:numId="2" w16cid:durableId="51858147">
    <w:abstractNumId w:val="5"/>
  </w:num>
  <w:num w:numId="3" w16cid:durableId="1657345415">
    <w:abstractNumId w:val="8"/>
  </w:num>
  <w:num w:numId="4" w16cid:durableId="1521316015">
    <w:abstractNumId w:val="6"/>
  </w:num>
  <w:num w:numId="5" w16cid:durableId="1809278787">
    <w:abstractNumId w:val="4"/>
  </w:num>
  <w:num w:numId="6" w16cid:durableId="1928272027">
    <w:abstractNumId w:val="3"/>
  </w:num>
  <w:num w:numId="7" w16cid:durableId="660087285">
    <w:abstractNumId w:val="11"/>
  </w:num>
  <w:num w:numId="8" w16cid:durableId="475874156">
    <w:abstractNumId w:val="0"/>
  </w:num>
  <w:num w:numId="9" w16cid:durableId="130902212">
    <w:abstractNumId w:val="2"/>
  </w:num>
  <w:num w:numId="10" w16cid:durableId="488710643">
    <w:abstractNumId w:val="10"/>
  </w:num>
  <w:num w:numId="11" w16cid:durableId="531651282">
    <w:abstractNumId w:val="7"/>
  </w:num>
  <w:num w:numId="12" w16cid:durableId="323557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4D"/>
    <w:rsid w:val="000566FE"/>
    <w:rsid w:val="000E7AC4"/>
    <w:rsid w:val="000F4DF8"/>
    <w:rsid w:val="00133E61"/>
    <w:rsid w:val="00213442"/>
    <w:rsid w:val="0022034E"/>
    <w:rsid w:val="002262A2"/>
    <w:rsid w:val="0023554B"/>
    <w:rsid w:val="002B2DE8"/>
    <w:rsid w:val="002B5727"/>
    <w:rsid w:val="0037018D"/>
    <w:rsid w:val="003D5905"/>
    <w:rsid w:val="003E3EEC"/>
    <w:rsid w:val="00425230"/>
    <w:rsid w:val="00454149"/>
    <w:rsid w:val="00466640"/>
    <w:rsid w:val="004A6B4D"/>
    <w:rsid w:val="004B0D56"/>
    <w:rsid w:val="004D70D8"/>
    <w:rsid w:val="00521CC2"/>
    <w:rsid w:val="00570B8D"/>
    <w:rsid w:val="005837BD"/>
    <w:rsid w:val="005856D5"/>
    <w:rsid w:val="006C0FDA"/>
    <w:rsid w:val="006C49EF"/>
    <w:rsid w:val="007655B2"/>
    <w:rsid w:val="00780F1E"/>
    <w:rsid w:val="007C7E9B"/>
    <w:rsid w:val="00801351"/>
    <w:rsid w:val="00822353"/>
    <w:rsid w:val="00831473"/>
    <w:rsid w:val="00843154"/>
    <w:rsid w:val="00844FD2"/>
    <w:rsid w:val="008879FD"/>
    <w:rsid w:val="008A63C1"/>
    <w:rsid w:val="008F15EA"/>
    <w:rsid w:val="009276C5"/>
    <w:rsid w:val="009916EB"/>
    <w:rsid w:val="009A0882"/>
    <w:rsid w:val="009C129E"/>
    <w:rsid w:val="00A22274"/>
    <w:rsid w:val="00A4099F"/>
    <w:rsid w:val="00AE771C"/>
    <w:rsid w:val="00AF1D87"/>
    <w:rsid w:val="00B21D9A"/>
    <w:rsid w:val="00B56D4D"/>
    <w:rsid w:val="00BB6C17"/>
    <w:rsid w:val="00C73B02"/>
    <w:rsid w:val="00CA0F15"/>
    <w:rsid w:val="00CB1B6C"/>
    <w:rsid w:val="00CF2570"/>
    <w:rsid w:val="00D15FCC"/>
    <w:rsid w:val="00D75D5D"/>
    <w:rsid w:val="00D805EC"/>
    <w:rsid w:val="00D967C5"/>
    <w:rsid w:val="00E246D1"/>
    <w:rsid w:val="00E43406"/>
    <w:rsid w:val="00E45A14"/>
    <w:rsid w:val="00F4553D"/>
    <w:rsid w:val="00F603AD"/>
    <w:rsid w:val="00F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089E"/>
  <w15:chartTrackingRefBased/>
  <w15:docId w15:val="{A451E1E9-4A2B-43B2-B455-34D91C59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B4D"/>
    <w:rPr>
      <w:rFonts w:eastAsiaTheme="majorEastAsia" w:cstheme="majorBidi"/>
      <w:color w:val="272727" w:themeColor="text1" w:themeTint="D8"/>
    </w:rPr>
  </w:style>
  <w:style w:type="paragraph" w:styleId="Title">
    <w:name w:val="Title"/>
    <w:basedOn w:val="Normal"/>
    <w:next w:val="Normal"/>
    <w:link w:val="TitleChar"/>
    <w:uiPriority w:val="10"/>
    <w:qFormat/>
    <w:rsid w:val="004A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B4D"/>
    <w:pPr>
      <w:spacing w:before="160"/>
      <w:jc w:val="center"/>
    </w:pPr>
    <w:rPr>
      <w:i/>
      <w:iCs/>
      <w:color w:val="404040" w:themeColor="text1" w:themeTint="BF"/>
    </w:rPr>
  </w:style>
  <w:style w:type="character" w:customStyle="1" w:styleId="QuoteChar">
    <w:name w:val="Quote Char"/>
    <w:basedOn w:val="DefaultParagraphFont"/>
    <w:link w:val="Quote"/>
    <w:uiPriority w:val="29"/>
    <w:rsid w:val="004A6B4D"/>
    <w:rPr>
      <w:i/>
      <w:iCs/>
      <w:color w:val="404040" w:themeColor="text1" w:themeTint="BF"/>
    </w:rPr>
  </w:style>
  <w:style w:type="paragraph" w:styleId="ListParagraph">
    <w:name w:val="List Paragraph"/>
    <w:basedOn w:val="Normal"/>
    <w:uiPriority w:val="34"/>
    <w:qFormat/>
    <w:rsid w:val="004A6B4D"/>
    <w:pPr>
      <w:ind w:left="720"/>
      <w:contextualSpacing/>
    </w:pPr>
  </w:style>
  <w:style w:type="character" w:styleId="IntenseEmphasis">
    <w:name w:val="Intense Emphasis"/>
    <w:basedOn w:val="DefaultParagraphFont"/>
    <w:uiPriority w:val="21"/>
    <w:qFormat/>
    <w:rsid w:val="004A6B4D"/>
    <w:rPr>
      <w:i/>
      <w:iCs/>
      <w:color w:val="0F4761" w:themeColor="accent1" w:themeShade="BF"/>
    </w:rPr>
  </w:style>
  <w:style w:type="paragraph" w:styleId="IntenseQuote">
    <w:name w:val="Intense Quote"/>
    <w:basedOn w:val="Normal"/>
    <w:next w:val="Normal"/>
    <w:link w:val="IntenseQuoteChar"/>
    <w:uiPriority w:val="30"/>
    <w:qFormat/>
    <w:rsid w:val="004A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B4D"/>
    <w:rPr>
      <w:i/>
      <w:iCs/>
      <w:color w:val="0F4761" w:themeColor="accent1" w:themeShade="BF"/>
    </w:rPr>
  </w:style>
  <w:style w:type="character" w:styleId="IntenseReference">
    <w:name w:val="Intense Reference"/>
    <w:basedOn w:val="DefaultParagraphFont"/>
    <w:uiPriority w:val="32"/>
    <w:qFormat/>
    <w:rsid w:val="004A6B4D"/>
    <w:rPr>
      <w:b/>
      <w:bCs/>
      <w:smallCaps/>
      <w:color w:val="0F4761" w:themeColor="accent1" w:themeShade="BF"/>
      <w:spacing w:val="5"/>
    </w:rPr>
  </w:style>
  <w:style w:type="table" w:styleId="TableGrid">
    <w:name w:val="Table Grid"/>
    <w:basedOn w:val="TableNormal"/>
    <w:uiPriority w:val="39"/>
    <w:rsid w:val="00927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80F1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80F1E"/>
    <w:pPr>
      <w:spacing w:after="100"/>
      <w:ind w:left="240"/>
    </w:pPr>
  </w:style>
  <w:style w:type="character" w:styleId="Hyperlink">
    <w:name w:val="Hyperlink"/>
    <w:basedOn w:val="DefaultParagraphFont"/>
    <w:uiPriority w:val="99"/>
    <w:unhideWhenUsed/>
    <w:rsid w:val="00780F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1A106-2419-4EF5-B330-821037369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36</cp:revision>
  <dcterms:created xsi:type="dcterms:W3CDTF">2025-09-18T21:00:00Z</dcterms:created>
  <dcterms:modified xsi:type="dcterms:W3CDTF">2025-11-23T03:03:00Z</dcterms:modified>
</cp:coreProperties>
</file>