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1D97" w14:textId="77777777" w:rsidR="0068241C" w:rsidRDefault="00FF4021" w:rsidP="00FF4021">
      <w:pPr>
        <w:jc w:val="center"/>
      </w:pPr>
      <w:r>
        <w:rPr>
          <w:b/>
          <w:bCs/>
          <w:noProof/>
          <w:color w:val="222222"/>
          <w:shd w:val="clear" w:color="auto" w:fill="FFFFFF"/>
          <w:lang w:val="en-GB" w:eastAsia="en-GB"/>
        </w:rPr>
        <w:drawing>
          <wp:inline distT="0" distB="0" distL="0" distR="0" wp14:anchorId="056D241C" wp14:editId="470EF3A7">
            <wp:extent cx="2714625" cy="581025"/>
            <wp:effectExtent l="19050" t="0" r="9525" b="0"/>
            <wp:docPr id="1" name="Picture 5" descr="Description: Description: Description: Description: C:\Users\user\AppData\Local\Microsoft\Windows\Temporary Internet Files\Content.Word\ComplianceIQ-logo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C:\Users\user\AppData\Local\Microsoft\Windows\Temporary Internet Files\Content.Word\ComplianceIQ-logo6-3.png"/>
                    <pic:cNvPicPr>
                      <a:picLocks noChangeAspect="1" noChangeArrowheads="1"/>
                    </pic:cNvPicPr>
                  </pic:nvPicPr>
                  <pic:blipFill>
                    <a:blip r:embed="rId8" r:link="rId9"/>
                    <a:srcRect/>
                    <a:stretch>
                      <a:fillRect/>
                    </a:stretch>
                  </pic:blipFill>
                  <pic:spPr bwMode="auto">
                    <a:xfrm>
                      <a:off x="0" y="0"/>
                      <a:ext cx="2714625" cy="581025"/>
                    </a:xfrm>
                    <a:prstGeom prst="rect">
                      <a:avLst/>
                    </a:prstGeom>
                    <a:noFill/>
                    <a:ln w="9525">
                      <a:noFill/>
                      <a:miter lim="800000"/>
                      <a:headEnd/>
                      <a:tailEnd/>
                    </a:ln>
                  </pic:spPr>
                </pic:pic>
              </a:graphicData>
            </a:graphic>
          </wp:inline>
        </w:drawing>
      </w:r>
    </w:p>
    <w:p w14:paraId="6A8A1A52" w14:textId="77777777" w:rsidR="00FF4021" w:rsidRPr="00A47744" w:rsidRDefault="00FF4021" w:rsidP="00FF4021">
      <w:pPr>
        <w:jc w:val="center"/>
        <w:rPr>
          <w:color w:val="000000" w:themeColor="text1"/>
        </w:rPr>
      </w:pPr>
    </w:p>
    <w:tbl>
      <w:tblPr>
        <w:tblStyle w:val="TableGrid"/>
        <w:tblW w:w="0" w:type="auto"/>
        <w:tblLook w:val="04A0" w:firstRow="1" w:lastRow="0" w:firstColumn="1" w:lastColumn="0" w:noHBand="0" w:noVBand="1"/>
      </w:tblPr>
      <w:tblGrid>
        <w:gridCol w:w="2709"/>
        <w:gridCol w:w="3154"/>
        <w:gridCol w:w="3487"/>
      </w:tblGrid>
      <w:tr w:rsidR="00A47744" w:rsidRPr="00A47744" w14:paraId="057EFB51" w14:textId="77777777" w:rsidTr="00352A7E">
        <w:trPr>
          <w:trHeight w:val="845"/>
        </w:trPr>
        <w:tc>
          <w:tcPr>
            <w:tcW w:w="2709" w:type="dxa"/>
            <w:vAlign w:val="center"/>
          </w:tcPr>
          <w:p w14:paraId="4F20AE47" w14:textId="77777777" w:rsidR="00FF4021" w:rsidRPr="00A47744" w:rsidRDefault="00FF4021" w:rsidP="00FF4021">
            <w:pPr>
              <w:jc w:val="center"/>
              <w:rPr>
                <w:b/>
                <w:color w:val="000000" w:themeColor="text1"/>
                <w:sz w:val="28"/>
                <w:szCs w:val="28"/>
              </w:rPr>
            </w:pPr>
            <w:r w:rsidRPr="00A47744">
              <w:rPr>
                <w:b/>
                <w:color w:val="000000" w:themeColor="text1"/>
                <w:sz w:val="28"/>
                <w:szCs w:val="28"/>
              </w:rPr>
              <w:t>Topic</w:t>
            </w:r>
          </w:p>
        </w:tc>
        <w:tc>
          <w:tcPr>
            <w:tcW w:w="6641" w:type="dxa"/>
            <w:gridSpan w:val="2"/>
          </w:tcPr>
          <w:p w14:paraId="54DFBDF1" w14:textId="4343B0DF" w:rsidR="00B1744B" w:rsidRDefault="0033168E" w:rsidP="00CB3729">
            <w:pPr>
              <w:spacing w:after="150"/>
              <w:jc w:val="center"/>
              <w:rPr>
                <w:rFonts w:ascii="Palatino Linotype" w:hAnsi="Palatino Linotype"/>
                <w:b/>
                <w:bCs/>
                <w:color w:val="000000" w:themeColor="text1"/>
                <w:sz w:val="24"/>
              </w:rPr>
            </w:pPr>
            <w:r w:rsidRPr="0033168E">
              <w:rPr>
                <w:rFonts w:ascii="Palatino Linotype" w:hAnsi="Palatino Linotype"/>
                <w:b/>
                <w:bCs/>
                <w:color w:val="000000" w:themeColor="text1"/>
                <w:sz w:val="24"/>
              </w:rPr>
              <w:t>Using the ChatGPT Add-in for Excel: Practical AI Workflows for Analysis and Reporting</w:t>
            </w:r>
          </w:p>
          <w:p w14:paraId="33CAC89D" w14:textId="7592BD97" w:rsidR="00CB3729" w:rsidRPr="00B1744B" w:rsidRDefault="00CB3729" w:rsidP="00CB3729">
            <w:pPr>
              <w:spacing w:after="150"/>
              <w:jc w:val="center"/>
              <w:rPr>
                <w:rFonts w:ascii="Palatino Linotype" w:hAnsi="Palatino Linotype"/>
                <w:b/>
                <w:bCs/>
                <w:color w:val="000000" w:themeColor="text1"/>
              </w:rPr>
            </w:pPr>
          </w:p>
        </w:tc>
      </w:tr>
      <w:tr w:rsidR="00A47744" w:rsidRPr="00A47744" w14:paraId="2C42B347" w14:textId="77777777" w:rsidTr="00352A7E">
        <w:trPr>
          <w:trHeight w:val="845"/>
        </w:trPr>
        <w:tc>
          <w:tcPr>
            <w:tcW w:w="2709" w:type="dxa"/>
            <w:vAlign w:val="center"/>
          </w:tcPr>
          <w:p w14:paraId="737C0274" w14:textId="77777777" w:rsidR="00FF4021" w:rsidRPr="00A47744" w:rsidRDefault="00FF4021" w:rsidP="00FF4021">
            <w:pPr>
              <w:jc w:val="center"/>
              <w:rPr>
                <w:b/>
                <w:color w:val="000000" w:themeColor="text1"/>
                <w:sz w:val="28"/>
                <w:szCs w:val="28"/>
              </w:rPr>
            </w:pPr>
            <w:r w:rsidRPr="00A47744">
              <w:rPr>
                <w:b/>
                <w:color w:val="000000" w:themeColor="text1"/>
                <w:sz w:val="28"/>
                <w:szCs w:val="28"/>
              </w:rPr>
              <w:t>Duration (60-90 Minutes)</w:t>
            </w:r>
          </w:p>
        </w:tc>
        <w:tc>
          <w:tcPr>
            <w:tcW w:w="6641" w:type="dxa"/>
            <w:gridSpan w:val="2"/>
          </w:tcPr>
          <w:p w14:paraId="4CB5FDD8" w14:textId="0EC00F0D" w:rsidR="00FF4021" w:rsidRDefault="0033168E" w:rsidP="005D52B4">
            <w:pPr>
              <w:spacing w:after="150"/>
              <w:rPr>
                <w:color w:val="000000" w:themeColor="text1"/>
              </w:rPr>
            </w:pPr>
            <w:r>
              <w:rPr>
                <w:color w:val="000000" w:themeColor="text1"/>
              </w:rPr>
              <w:t>60 minutes</w:t>
            </w:r>
          </w:p>
          <w:p w14:paraId="77770689" w14:textId="198042CB" w:rsidR="00CB3729" w:rsidRPr="00B1744B" w:rsidRDefault="00CB3729" w:rsidP="00B1744B">
            <w:pPr>
              <w:spacing w:after="150"/>
              <w:jc w:val="center"/>
              <w:rPr>
                <w:rFonts w:ascii="Palatino Linotype" w:hAnsi="Palatino Linotype"/>
                <w:b/>
                <w:bCs/>
                <w:color w:val="000000" w:themeColor="text1"/>
              </w:rPr>
            </w:pPr>
          </w:p>
        </w:tc>
      </w:tr>
      <w:tr w:rsidR="00A47744" w:rsidRPr="00A47744" w14:paraId="716B740D" w14:textId="77777777" w:rsidTr="00352A7E">
        <w:trPr>
          <w:trHeight w:val="845"/>
        </w:trPr>
        <w:tc>
          <w:tcPr>
            <w:tcW w:w="2709" w:type="dxa"/>
            <w:vAlign w:val="center"/>
          </w:tcPr>
          <w:p w14:paraId="15E467DD" w14:textId="77777777" w:rsidR="00FF4021" w:rsidRPr="00A47744" w:rsidRDefault="00FF4021" w:rsidP="00FF4021">
            <w:pPr>
              <w:jc w:val="center"/>
              <w:rPr>
                <w:b/>
                <w:color w:val="000000" w:themeColor="text1"/>
                <w:sz w:val="28"/>
                <w:szCs w:val="28"/>
              </w:rPr>
            </w:pPr>
            <w:r w:rsidRPr="00A47744">
              <w:rPr>
                <w:b/>
                <w:color w:val="000000" w:themeColor="text1"/>
                <w:sz w:val="28"/>
                <w:szCs w:val="28"/>
              </w:rPr>
              <w:t>Date &amp; Time</w:t>
            </w:r>
          </w:p>
        </w:tc>
        <w:tc>
          <w:tcPr>
            <w:tcW w:w="6641" w:type="dxa"/>
            <w:gridSpan w:val="2"/>
          </w:tcPr>
          <w:p w14:paraId="76713E2E" w14:textId="49F2F870" w:rsidR="00CB3729" w:rsidRPr="00B1744B" w:rsidRDefault="0033168E" w:rsidP="00503DE3">
            <w:pPr>
              <w:rPr>
                <w:b/>
                <w:bCs/>
                <w:color w:val="000000" w:themeColor="text1"/>
              </w:rPr>
            </w:pPr>
            <w:r>
              <w:rPr>
                <w:b/>
                <w:bCs/>
                <w:color w:val="000000" w:themeColor="text1"/>
              </w:rPr>
              <w:t>TBD</w:t>
            </w:r>
          </w:p>
        </w:tc>
      </w:tr>
      <w:tr w:rsidR="00FF4021" w14:paraId="4D841AD9" w14:textId="77777777" w:rsidTr="00352A7E">
        <w:trPr>
          <w:trHeight w:val="845"/>
        </w:trPr>
        <w:tc>
          <w:tcPr>
            <w:tcW w:w="2709" w:type="dxa"/>
            <w:vAlign w:val="center"/>
          </w:tcPr>
          <w:p w14:paraId="425014FA" w14:textId="77777777" w:rsidR="00FF4021" w:rsidRPr="00FF4021" w:rsidRDefault="00FF4021" w:rsidP="00FF4021">
            <w:pPr>
              <w:jc w:val="center"/>
              <w:rPr>
                <w:b/>
                <w:sz w:val="28"/>
                <w:szCs w:val="28"/>
              </w:rPr>
            </w:pPr>
            <w:r w:rsidRPr="00FF4021">
              <w:rPr>
                <w:b/>
                <w:sz w:val="28"/>
                <w:szCs w:val="28"/>
              </w:rPr>
              <w:t>Level of Training</w:t>
            </w:r>
          </w:p>
          <w:p w14:paraId="15419736" w14:textId="77777777" w:rsidR="00FF4021" w:rsidRPr="00FF4021" w:rsidRDefault="00FF4021" w:rsidP="00FF4021">
            <w:pPr>
              <w:jc w:val="center"/>
              <w:rPr>
                <w:b/>
                <w:sz w:val="28"/>
                <w:szCs w:val="28"/>
              </w:rPr>
            </w:pPr>
            <w:r>
              <w:rPr>
                <w:b/>
                <w:sz w:val="28"/>
                <w:szCs w:val="28"/>
              </w:rPr>
              <w:t>Basic/Intermediate/ Advance</w:t>
            </w:r>
            <w:r w:rsidR="00587D31">
              <w:rPr>
                <w:b/>
                <w:sz w:val="28"/>
                <w:szCs w:val="28"/>
              </w:rPr>
              <w:t>d</w:t>
            </w:r>
          </w:p>
        </w:tc>
        <w:tc>
          <w:tcPr>
            <w:tcW w:w="6641" w:type="dxa"/>
            <w:gridSpan w:val="2"/>
          </w:tcPr>
          <w:p w14:paraId="1052A4AC" w14:textId="324ABBF3" w:rsidR="00CB3729" w:rsidRPr="00B1744B" w:rsidRDefault="00227D72" w:rsidP="00B1744B">
            <w:pPr>
              <w:jc w:val="center"/>
              <w:rPr>
                <w:rFonts w:ascii="Palatino Linotype" w:hAnsi="Palatino Linotype"/>
                <w:b/>
                <w:bCs/>
                <w:sz w:val="24"/>
              </w:rPr>
            </w:pPr>
            <w:r w:rsidRPr="00227D72">
              <w:rPr>
                <w:rFonts w:ascii="Palatino Linotype" w:hAnsi="Palatino Linotype"/>
                <w:b/>
                <w:bCs/>
                <w:sz w:val="24"/>
              </w:rPr>
              <w:t>Basic to Intermediate</w:t>
            </w:r>
          </w:p>
        </w:tc>
      </w:tr>
      <w:tr w:rsidR="00FF4021" w14:paraId="45B19448" w14:textId="77777777" w:rsidTr="00352A7E">
        <w:trPr>
          <w:trHeight w:val="3455"/>
        </w:trPr>
        <w:tc>
          <w:tcPr>
            <w:tcW w:w="2709" w:type="dxa"/>
            <w:vAlign w:val="center"/>
          </w:tcPr>
          <w:p w14:paraId="6006D1CB" w14:textId="07E366BD" w:rsidR="00FF4021" w:rsidRPr="00FF4021" w:rsidRDefault="00FF4021" w:rsidP="00FF4021">
            <w:pPr>
              <w:jc w:val="center"/>
              <w:rPr>
                <w:b/>
                <w:sz w:val="28"/>
                <w:szCs w:val="28"/>
              </w:rPr>
            </w:pPr>
            <w:r w:rsidRPr="00FF4021">
              <w:rPr>
                <w:b/>
                <w:sz w:val="28"/>
                <w:szCs w:val="28"/>
              </w:rPr>
              <w:t xml:space="preserve">Why You should Attend </w:t>
            </w:r>
            <w:r w:rsidR="004D6832" w:rsidRPr="00FF4021">
              <w:rPr>
                <w:b/>
                <w:sz w:val="28"/>
                <w:szCs w:val="28"/>
              </w:rPr>
              <w:t>the</w:t>
            </w:r>
            <w:r w:rsidRPr="00FF4021">
              <w:rPr>
                <w:b/>
                <w:sz w:val="28"/>
                <w:szCs w:val="28"/>
              </w:rPr>
              <w:t xml:space="preserve"> Session (100-200 Words)</w:t>
            </w:r>
          </w:p>
        </w:tc>
        <w:tc>
          <w:tcPr>
            <w:tcW w:w="6641" w:type="dxa"/>
            <w:gridSpan w:val="2"/>
          </w:tcPr>
          <w:p w14:paraId="02140471" w14:textId="33FE102B" w:rsidR="00503DE3" w:rsidRDefault="00503DE3" w:rsidP="00503DE3">
            <w:pPr>
              <w:spacing w:before="100" w:beforeAutospacing="1" w:after="100" w:afterAutospacing="1"/>
            </w:pPr>
          </w:p>
          <w:p w14:paraId="6540AD1C" w14:textId="77777777" w:rsidR="00227D72" w:rsidRPr="00227D72" w:rsidRDefault="00227D72" w:rsidP="00227D72">
            <w:pPr>
              <w:spacing w:before="100" w:beforeAutospacing="1" w:after="100" w:afterAutospacing="1"/>
            </w:pPr>
            <w:r w:rsidRPr="00227D72">
              <w:t>Excel remains the primary analysis tool for finance, risk, audit, and operations teams. At the same time, generative AI tools such as ChatGPT are quickly changing how professionals work with data. The new ChatGPT add-in for Excel brings these capabilities directly into the spreadsheet environment, allowing users to analyze data, explain results, draft summaries, and accelerate common tasks without leaving Excel.</w:t>
            </w:r>
          </w:p>
          <w:p w14:paraId="7D3E03BA" w14:textId="77777777" w:rsidR="00227D72" w:rsidRPr="00227D72" w:rsidRDefault="00227D72" w:rsidP="00227D72">
            <w:pPr>
              <w:spacing w:before="100" w:beforeAutospacing="1" w:after="100" w:afterAutospacing="1"/>
            </w:pPr>
            <w:r w:rsidRPr="00227D72">
              <w:t>In this session, Excel MVP George Mount will demonstrate how the ChatGPT add-in can support everyday analytical work in a controlled and practical way. Rather than replacing Excel skills, the tool can help users move faster on tasks such as summarizing datasets, explaining variances, generating formulas, and preparing written insights for reports.</w:t>
            </w:r>
          </w:p>
          <w:p w14:paraId="4F2200BD" w14:textId="77777777" w:rsidR="00227D72" w:rsidRPr="00227D72" w:rsidRDefault="00227D72" w:rsidP="00227D72">
            <w:pPr>
              <w:spacing w:before="100" w:beforeAutospacing="1" w:after="100" w:afterAutospacing="1"/>
            </w:pPr>
            <w:r w:rsidRPr="00227D72">
              <w:t>Attendees will see realistic examples relevant to finance, audit, and operational teams, along with guidance on where AI assistance is helpful and where traditional Excel methods should still be used. The goal is to help professionals understand how to safely and productively integrate generative AI into their existing Excel workflows.</w:t>
            </w:r>
          </w:p>
          <w:p w14:paraId="00AB4638" w14:textId="3181756C" w:rsidR="00F32F74" w:rsidRDefault="00F32F74" w:rsidP="001B7308">
            <w:pPr>
              <w:spacing w:before="100" w:beforeAutospacing="1" w:after="100" w:afterAutospacing="1"/>
            </w:pPr>
          </w:p>
        </w:tc>
      </w:tr>
      <w:tr w:rsidR="00F32F74" w14:paraId="05872C0D" w14:textId="77777777" w:rsidTr="00352A7E">
        <w:trPr>
          <w:trHeight w:val="368"/>
        </w:trPr>
        <w:tc>
          <w:tcPr>
            <w:tcW w:w="2709" w:type="dxa"/>
            <w:vAlign w:val="center"/>
          </w:tcPr>
          <w:p w14:paraId="48926201" w14:textId="3DBEF400" w:rsidR="00F32F74" w:rsidRPr="00FF4021" w:rsidRDefault="00F32F74" w:rsidP="00F32F74">
            <w:pPr>
              <w:jc w:val="center"/>
              <w:rPr>
                <w:b/>
                <w:sz w:val="28"/>
                <w:szCs w:val="28"/>
              </w:rPr>
            </w:pPr>
            <w:r w:rsidRPr="00FF4021">
              <w:rPr>
                <w:b/>
                <w:sz w:val="28"/>
                <w:szCs w:val="28"/>
              </w:rPr>
              <w:lastRenderedPageBreak/>
              <w:t>D</w:t>
            </w:r>
            <w:r>
              <w:rPr>
                <w:b/>
                <w:sz w:val="28"/>
                <w:szCs w:val="28"/>
              </w:rPr>
              <w:t>e</w:t>
            </w:r>
            <w:r w:rsidRPr="00FF4021">
              <w:rPr>
                <w:b/>
                <w:sz w:val="28"/>
                <w:szCs w:val="28"/>
              </w:rPr>
              <w:t>script</w:t>
            </w:r>
            <w:r>
              <w:rPr>
                <w:b/>
                <w:sz w:val="28"/>
                <w:szCs w:val="28"/>
              </w:rPr>
              <w:t>i</w:t>
            </w:r>
            <w:r w:rsidRPr="00FF4021">
              <w:rPr>
                <w:b/>
                <w:sz w:val="28"/>
                <w:szCs w:val="28"/>
              </w:rPr>
              <w:t>on of The Topic (200-300 Words)</w:t>
            </w:r>
          </w:p>
        </w:tc>
        <w:tc>
          <w:tcPr>
            <w:tcW w:w="6641" w:type="dxa"/>
            <w:gridSpan w:val="2"/>
          </w:tcPr>
          <w:p w14:paraId="3D11D848" w14:textId="77777777" w:rsidR="00E002D9" w:rsidRDefault="00E002D9" w:rsidP="00E002D9">
            <w:pPr>
              <w:autoSpaceDE w:val="0"/>
              <w:autoSpaceDN w:val="0"/>
              <w:adjustRightInd w:val="0"/>
              <w:jc w:val="both"/>
            </w:pPr>
          </w:p>
          <w:p w14:paraId="7A02E9D5" w14:textId="77777777" w:rsidR="00227D72" w:rsidRDefault="00227D72" w:rsidP="00227D72">
            <w:pPr>
              <w:autoSpaceDE w:val="0"/>
              <w:autoSpaceDN w:val="0"/>
              <w:adjustRightInd w:val="0"/>
              <w:jc w:val="both"/>
            </w:pPr>
            <w:r w:rsidRPr="00227D72">
              <w:t>Generative AI tools are rapidly becoming part of the modern data workflow, but many professionals are still unsure how these tools fit into the day-to-day work they already perform in Excel. The ChatGPT add-in for Excel provides a practical bridge between spreadsheets and generative AI by allowing users to send prompts directly from Excel and receive structured responses that can assist with analysis, formulas, explanations, and documentation.</w:t>
            </w:r>
          </w:p>
          <w:p w14:paraId="0C0BAC73" w14:textId="77777777" w:rsidR="00227D72" w:rsidRPr="00227D72" w:rsidRDefault="00227D72" w:rsidP="00227D72">
            <w:pPr>
              <w:autoSpaceDE w:val="0"/>
              <w:autoSpaceDN w:val="0"/>
              <w:adjustRightInd w:val="0"/>
              <w:jc w:val="both"/>
            </w:pPr>
          </w:p>
          <w:p w14:paraId="5CD17D06" w14:textId="77777777" w:rsidR="00227D72" w:rsidRPr="00227D72" w:rsidRDefault="00227D72" w:rsidP="00227D72">
            <w:pPr>
              <w:autoSpaceDE w:val="0"/>
              <w:autoSpaceDN w:val="0"/>
              <w:adjustRightInd w:val="0"/>
              <w:jc w:val="both"/>
            </w:pPr>
            <w:r w:rsidRPr="00227D72">
              <w:t>This session introduces the ChatGPT add-in from a practical, business-focused perspective. Rather than focusing on theory, the session will demonstrate common scenarios where the tool can assist analysts and operations teams who already rely on Excel. Examples will include generating formulas, summarizing datasets, drafting narrative explanations for reports, and using AI to assist with exploratory analysis.</w:t>
            </w:r>
          </w:p>
          <w:p w14:paraId="6BB637B4" w14:textId="77777777" w:rsidR="00227D72" w:rsidRDefault="00227D72" w:rsidP="00227D72">
            <w:pPr>
              <w:autoSpaceDE w:val="0"/>
              <w:autoSpaceDN w:val="0"/>
              <w:adjustRightInd w:val="0"/>
              <w:jc w:val="both"/>
            </w:pPr>
            <w:r w:rsidRPr="00227D72">
              <w:t>The session will also address one of the most important concerns surrounding AI in business environments: reliability and validation. Participants will learn strategies for reviewing and validating AI-generated outputs so that AI assistance can complement existing Excel processes without introducing unnecessary risk.</w:t>
            </w:r>
          </w:p>
          <w:p w14:paraId="4F7398D1" w14:textId="77777777" w:rsidR="00227D72" w:rsidRPr="00227D72" w:rsidRDefault="00227D72" w:rsidP="00227D72">
            <w:pPr>
              <w:autoSpaceDE w:val="0"/>
              <w:autoSpaceDN w:val="0"/>
              <w:adjustRightInd w:val="0"/>
              <w:jc w:val="both"/>
            </w:pPr>
          </w:p>
          <w:p w14:paraId="4883DD24" w14:textId="77777777" w:rsidR="00227D72" w:rsidRPr="00227D72" w:rsidRDefault="00227D72" w:rsidP="00227D72">
            <w:pPr>
              <w:autoSpaceDE w:val="0"/>
              <w:autoSpaceDN w:val="0"/>
              <w:adjustRightInd w:val="0"/>
              <w:jc w:val="both"/>
            </w:pPr>
            <w:r w:rsidRPr="00227D72">
              <w:t>Throughout the session, attendees will see how generative AI works alongside familiar Excel tools such as tables, formulas, and structured data. By the end of the session, participants will have a clearer understanding of when the ChatGPT add-in can accelerate their work and how to integrate it responsibly into their existing analytical workflows.</w:t>
            </w:r>
          </w:p>
          <w:p w14:paraId="32C6891F" w14:textId="24912D30" w:rsidR="00F32F74" w:rsidRDefault="00F32F74" w:rsidP="00E002D9">
            <w:pPr>
              <w:autoSpaceDE w:val="0"/>
              <w:autoSpaceDN w:val="0"/>
              <w:adjustRightInd w:val="0"/>
              <w:jc w:val="both"/>
            </w:pPr>
          </w:p>
        </w:tc>
      </w:tr>
      <w:tr w:rsidR="00F32F74" w14:paraId="40BB507A" w14:textId="77777777" w:rsidTr="00352A7E">
        <w:trPr>
          <w:trHeight w:val="1592"/>
        </w:trPr>
        <w:tc>
          <w:tcPr>
            <w:tcW w:w="2709" w:type="dxa"/>
            <w:vAlign w:val="center"/>
          </w:tcPr>
          <w:p w14:paraId="2DB1B4A2" w14:textId="5633E8E4" w:rsidR="00F32F74" w:rsidRDefault="00F32F74" w:rsidP="00F32F74">
            <w:pPr>
              <w:jc w:val="center"/>
              <w:rPr>
                <w:b/>
                <w:sz w:val="28"/>
                <w:szCs w:val="28"/>
              </w:rPr>
            </w:pPr>
            <w:r w:rsidRPr="00FF4021">
              <w:rPr>
                <w:b/>
                <w:sz w:val="28"/>
                <w:szCs w:val="28"/>
              </w:rPr>
              <w:t>Areas Covered During the Session</w:t>
            </w:r>
          </w:p>
          <w:p w14:paraId="156B7063" w14:textId="77777777" w:rsidR="00F32F74" w:rsidRPr="00FF4021" w:rsidRDefault="00F32F74" w:rsidP="00F32F74">
            <w:pPr>
              <w:jc w:val="center"/>
              <w:rPr>
                <w:b/>
                <w:sz w:val="28"/>
                <w:szCs w:val="28"/>
              </w:rPr>
            </w:pPr>
            <w:r>
              <w:rPr>
                <w:b/>
                <w:sz w:val="28"/>
                <w:szCs w:val="28"/>
              </w:rPr>
              <w:t>(Bullet Points)</w:t>
            </w:r>
          </w:p>
        </w:tc>
        <w:tc>
          <w:tcPr>
            <w:tcW w:w="6641" w:type="dxa"/>
            <w:gridSpan w:val="2"/>
          </w:tcPr>
          <w:p w14:paraId="77F3137D" w14:textId="77777777" w:rsidR="00227D72" w:rsidRDefault="00227D72" w:rsidP="00227D72">
            <w:pPr>
              <w:spacing w:before="100" w:beforeAutospacing="1" w:after="100" w:afterAutospacing="1"/>
              <w:jc w:val="both"/>
            </w:pPr>
            <w:r>
              <w:t>• Overview of the ChatGPT add-in for Excel and how it works</w:t>
            </w:r>
          </w:p>
          <w:p w14:paraId="433FA263" w14:textId="77777777" w:rsidR="00227D72" w:rsidRDefault="00227D72" w:rsidP="00227D72">
            <w:pPr>
              <w:spacing w:before="100" w:beforeAutospacing="1" w:after="100" w:afterAutospacing="1"/>
              <w:jc w:val="both"/>
            </w:pPr>
            <w:r>
              <w:t>• Connecting Excel data to ChatGPT prompts</w:t>
            </w:r>
          </w:p>
          <w:p w14:paraId="7B459317" w14:textId="77777777" w:rsidR="00227D72" w:rsidRDefault="00227D72" w:rsidP="00227D72">
            <w:pPr>
              <w:spacing w:before="100" w:beforeAutospacing="1" w:after="100" w:afterAutospacing="1"/>
              <w:jc w:val="both"/>
            </w:pPr>
            <w:r>
              <w:t>• Generating and troubleshooting Excel formulas with AI assistance</w:t>
            </w:r>
          </w:p>
          <w:p w14:paraId="3728E579" w14:textId="77777777" w:rsidR="00227D72" w:rsidRDefault="00227D72" w:rsidP="00227D72">
            <w:pPr>
              <w:spacing w:before="100" w:beforeAutospacing="1" w:after="100" w:afterAutospacing="1"/>
              <w:jc w:val="both"/>
            </w:pPr>
            <w:r>
              <w:t>• Summarizing datasets and explaining analytical results</w:t>
            </w:r>
          </w:p>
          <w:p w14:paraId="36F82035" w14:textId="77777777" w:rsidR="00227D72" w:rsidRDefault="00227D72" w:rsidP="00227D72">
            <w:pPr>
              <w:spacing w:before="100" w:beforeAutospacing="1" w:after="100" w:afterAutospacing="1"/>
              <w:jc w:val="both"/>
            </w:pPr>
            <w:r>
              <w:t xml:space="preserve">• Drafting narrative insights </w:t>
            </w:r>
            <w:proofErr w:type="gramStart"/>
            <w:r>
              <w:t>for</w:t>
            </w:r>
            <w:proofErr w:type="gramEnd"/>
            <w:r>
              <w:t xml:space="preserve"> reports and presentations</w:t>
            </w:r>
          </w:p>
          <w:p w14:paraId="67F87581" w14:textId="77777777" w:rsidR="00227D72" w:rsidRDefault="00227D72" w:rsidP="00227D72">
            <w:pPr>
              <w:spacing w:before="100" w:beforeAutospacing="1" w:after="100" w:afterAutospacing="1"/>
              <w:jc w:val="both"/>
            </w:pPr>
            <w:r>
              <w:t>• Using AI to explore patterns and ask analytical questions</w:t>
            </w:r>
          </w:p>
          <w:p w14:paraId="41C0D76A" w14:textId="77777777" w:rsidR="00227D72" w:rsidRDefault="00227D72" w:rsidP="00227D72">
            <w:pPr>
              <w:spacing w:before="100" w:beforeAutospacing="1" w:after="100" w:afterAutospacing="1"/>
              <w:jc w:val="both"/>
            </w:pPr>
            <w:r>
              <w:t>• Practical examples for finance, audit, and operations teams</w:t>
            </w:r>
          </w:p>
          <w:p w14:paraId="1E14D986" w14:textId="77777777" w:rsidR="00227D72" w:rsidRDefault="00227D72" w:rsidP="00227D72">
            <w:pPr>
              <w:spacing w:before="100" w:beforeAutospacing="1" w:after="100" w:afterAutospacing="1"/>
              <w:jc w:val="both"/>
            </w:pPr>
            <w:r>
              <w:t>• Validation strategies for AI-assisted Excel outputs</w:t>
            </w:r>
          </w:p>
          <w:p w14:paraId="6CBF2726" w14:textId="20E99F41" w:rsidR="00C32D7C" w:rsidRDefault="00227D72" w:rsidP="00227D72">
            <w:pPr>
              <w:spacing w:before="100" w:beforeAutospacing="1" w:after="100" w:afterAutospacing="1"/>
              <w:jc w:val="both"/>
            </w:pPr>
            <w:r>
              <w:t>• Best practices for integrating generative AI into existing Excel workflow</w:t>
            </w:r>
          </w:p>
          <w:p w14:paraId="55C34F05" w14:textId="3C40F553" w:rsidR="00F32F74" w:rsidRDefault="00F32F74" w:rsidP="00503DE3">
            <w:pPr>
              <w:spacing w:before="100" w:beforeAutospacing="1" w:after="100" w:afterAutospacing="1"/>
              <w:jc w:val="both"/>
            </w:pPr>
          </w:p>
        </w:tc>
      </w:tr>
      <w:tr w:rsidR="00F32F74" w:rsidRPr="00FF4021" w14:paraId="03B0284C" w14:textId="4DDBCC99" w:rsidTr="00352A7E">
        <w:trPr>
          <w:trHeight w:val="3842"/>
        </w:trPr>
        <w:tc>
          <w:tcPr>
            <w:tcW w:w="2709" w:type="dxa"/>
            <w:vMerge w:val="restart"/>
            <w:vAlign w:val="center"/>
          </w:tcPr>
          <w:p w14:paraId="30539424" w14:textId="77777777" w:rsidR="00F32F74" w:rsidRDefault="00F32F74" w:rsidP="00F32F74">
            <w:pPr>
              <w:jc w:val="center"/>
              <w:rPr>
                <w:b/>
                <w:sz w:val="28"/>
                <w:szCs w:val="28"/>
              </w:rPr>
            </w:pPr>
            <w:proofErr w:type="gramStart"/>
            <w:r>
              <w:rPr>
                <w:b/>
                <w:sz w:val="28"/>
                <w:szCs w:val="28"/>
              </w:rPr>
              <w:lastRenderedPageBreak/>
              <w:t>Select</w:t>
            </w:r>
            <w:proofErr w:type="gramEnd"/>
            <w:r>
              <w:rPr>
                <w:b/>
                <w:sz w:val="28"/>
                <w:szCs w:val="28"/>
              </w:rPr>
              <w:t xml:space="preserve"> </w:t>
            </w:r>
            <w:r w:rsidRPr="00A03D36">
              <w:rPr>
                <w:b/>
                <w:color w:val="1F497D" w:themeColor="text2"/>
                <w:sz w:val="28"/>
                <w:szCs w:val="28"/>
              </w:rPr>
              <w:t>Industry</w:t>
            </w:r>
            <w:r>
              <w:rPr>
                <w:b/>
                <w:sz w:val="28"/>
                <w:szCs w:val="28"/>
              </w:rPr>
              <w:t xml:space="preserve"> and Sub Industry</w:t>
            </w:r>
          </w:p>
          <w:p w14:paraId="2970A53D" w14:textId="0CD4F7E8" w:rsidR="00F32F74" w:rsidRPr="00FF4021" w:rsidRDefault="00F32F74" w:rsidP="00F32F74">
            <w:pPr>
              <w:jc w:val="center"/>
              <w:rPr>
                <w:b/>
                <w:sz w:val="28"/>
                <w:szCs w:val="28"/>
              </w:rPr>
            </w:pPr>
            <w:r>
              <w:rPr>
                <w:b/>
                <w:sz w:val="28"/>
                <w:szCs w:val="28"/>
              </w:rPr>
              <w:t>(Please select all the cells that are applicable)</w:t>
            </w:r>
          </w:p>
        </w:tc>
        <w:tc>
          <w:tcPr>
            <w:tcW w:w="3154" w:type="dxa"/>
            <w:tcBorders>
              <w:bottom w:val="single" w:sz="4" w:space="0" w:color="auto"/>
              <w:right w:val="single" w:sz="4" w:space="0" w:color="auto"/>
            </w:tcBorders>
          </w:tcPr>
          <w:p w14:paraId="689A5CE9" w14:textId="77777777" w:rsidR="00F32F74" w:rsidRDefault="00F32F74" w:rsidP="00F32F74">
            <w:pPr>
              <w:rPr>
                <w:b/>
              </w:rPr>
            </w:pPr>
          </w:p>
          <w:p w14:paraId="7288CC4D" w14:textId="027E40CA" w:rsidR="00F32F74" w:rsidRPr="00A03D36" w:rsidRDefault="00DE200F" w:rsidP="00F32F74">
            <w:pPr>
              <w:rPr>
                <w:rFonts w:cstheme="minorHAnsi"/>
                <w:b/>
                <w:color w:val="1F497D" w:themeColor="text2"/>
                <w:sz w:val="32"/>
                <w:szCs w:val="32"/>
                <w:u w:val="single"/>
              </w:rPr>
            </w:pPr>
            <w:sdt>
              <w:sdtPr>
                <w:rPr>
                  <w:rFonts w:cstheme="minorHAnsi"/>
                  <w:b/>
                  <w:color w:val="1F497D" w:themeColor="text2"/>
                  <w:sz w:val="32"/>
                  <w:szCs w:val="32"/>
                  <w:u w:val="single"/>
                </w:rPr>
                <w:id w:val="-1049301783"/>
                <w14:checkbox>
                  <w14:checked w14:val="0"/>
                  <w14:checkedState w14:val="2612" w14:font="MS Gothic"/>
                  <w14:uncheckedState w14:val="2610" w14:font="MS Gothic"/>
                </w14:checkbox>
              </w:sdtPr>
              <w:sdtEndPr/>
              <w:sdtContent>
                <w:r w:rsidR="00F32F74" w:rsidRPr="00A03D36">
                  <w:rPr>
                    <w:rFonts w:ascii="Segoe UI Symbol" w:eastAsia="MS Gothic" w:hAnsi="Segoe UI Symbol" w:cs="Segoe UI Symbol"/>
                    <w:b/>
                    <w:color w:val="1F497D" w:themeColor="text2"/>
                    <w:sz w:val="32"/>
                    <w:szCs w:val="32"/>
                    <w:u w:val="single"/>
                  </w:rPr>
                  <w:t>☐</w:t>
                </w:r>
              </w:sdtContent>
            </w:sdt>
            <w:r w:rsidR="00F32F74" w:rsidRPr="00A03D36">
              <w:rPr>
                <w:rFonts w:cstheme="minorHAnsi"/>
                <w:b/>
                <w:color w:val="1F497D" w:themeColor="text2"/>
                <w:sz w:val="32"/>
                <w:szCs w:val="32"/>
                <w:u w:val="single"/>
              </w:rPr>
              <w:t xml:space="preserve">  Human Resources</w:t>
            </w:r>
          </w:p>
          <w:p w14:paraId="05129D7D" w14:textId="571316CF" w:rsidR="00F32F74" w:rsidRPr="00E605D1" w:rsidRDefault="00DE200F" w:rsidP="00F32F74">
            <w:pPr>
              <w:rPr>
                <w:b/>
              </w:rPr>
            </w:pPr>
            <w:sdt>
              <w:sdtPr>
                <w:rPr>
                  <w:b/>
                </w:rPr>
                <w:id w:val="143165633"/>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HR Audits</w:t>
            </w:r>
          </w:p>
          <w:p w14:paraId="36306D19" w14:textId="5844EE81" w:rsidR="00F32F74" w:rsidRPr="00E605D1" w:rsidRDefault="00DE200F" w:rsidP="00F32F74">
            <w:pPr>
              <w:rPr>
                <w:b/>
              </w:rPr>
            </w:pPr>
            <w:sdt>
              <w:sdtPr>
                <w:rPr>
                  <w:b/>
                </w:rPr>
                <w:id w:val="1372807845"/>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Payroll</w:t>
            </w:r>
          </w:p>
          <w:p w14:paraId="7AD623C2" w14:textId="0010A17F" w:rsidR="00F32F74" w:rsidRPr="00E605D1" w:rsidRDefault="00DE200F" w:rsidP="00F32F74">
            <w:pPr>
              <w:rPr>
                <w:b/>
              </w:rPr>
            </w:pPr>
            <w:sdt>
              <w:sdtPr>
                <w:rPr>
                  <w:b/>
                </w:rPr>
                <w:id w:val="26958807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Employee Management</w:t>
            </w:r>
          </w:p>
          <w:p w14:paraId="0426B4DA" w14:textId="6C21D571" w:rsidR="00F32F74" w:rsidRPr="00E605D1" w:rsidRDefault="00DE200F" w:rsidP="00F32F74">
            <w:pPr>
              <w:rPr>
                <w:b/>
              </w:rPr>
            </w:pPr>
            <w:sdt>
              <w:sdtPr>
                <w:rPr>
                  <w:b/>
                </w:rPr>
                <w:id w:val="1734890190"/>
                <w14:checkbox>
                  <w14:checked w14:val="0"/>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E605D1">
              <w:rPr>
                <w:b/>
              </w:rPr>
              <w:t>Recruitment &amp; Training</w:t>
            </w:r>
          </w:p>
          <w:p w14:paraId="5BF4CDE9" w14:textId="0416AEE0" w:rsidR="00F32F74" w:rsidRPr="00E605D1" w:rsidRDefault="00DE200F" w:rsidP="00F32F74">
            <w:pPr>
              <w:rPr>
                <w:b/>
              </w:rPr>
            </w:pPr>
            <w:sdt>
              <w:sdtPr>
                <w:rPr>
                  <w:b/>
                </w:rPr>
                <w:id w:val="1737131059"/>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Communication &amp; Interpersonal Skills</w:t>
            </w:r>
          </w:p>
          <w:p w14:paraId="598C3EC2" w14:textId="67006DBD" w:rsidR="00F32F74" w:rsidRPr="00E605D1" w:rsidRDefault="00DE200F" w:rsidP="00F32F74">
            <w:pPr>
              <w:rPr>
                <w:b/>
              </w:rPr>
            </w:pPr>
            <w:sdt>
              <w:sdtPr>
                <w:rPr>
                  <w:b/>
                </w:rPr>
                <w:id w:val="1574392231"/>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Legal &amp; Regulatory</w:t>
            </w:r>
          </w:p>
          <w:p w14:paraId="74506D84" w14:textId="34F4DC15" w:rsidR="00F32F74" w:rsidRPr="00E605D1" w:rsidRDefault="00DE200F" w:rsidP="00F32F74">
            <w:pPr>
              <w:rPr>
                <w:b/>
              </w:rPr>
            </w:pPr>
            <w:sdt>
              <w:sdtPr>
                <w:rPr>
                  <w:b/>
                </w:rPr>
                <w:id w:val="169767749"/>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 xml:space="preserve">Documentation &amp; Policy </w:t>
            </w:r>
            <w:r w:rsidR="00F32F74">
              <w:rPr>
                <w:b/>
              </w:rPr>
              <w:t xml:space="preserve">   </w:t>
            </w:r>
            <w:r w:rsidR="00F32F74" w:rsidRPr="00E605D1">
              <w:rPr>
                <w:b/>
              </w:rPr>
              <w:t>Management</w:t>
            </w:r>
          </w:p>
          <w:p w14:paraId="4C866760" w14:textId="28738E9F" w:rsidR="00F32F74" w:rsidRPr="00E605D1" w:rsidRDefault="00DE200F" w:rsidP="00F32F74">
            <w:pPr>
              <w:rPr>
                <w:b/>
              </w:rPr>
            </w:pPr>
            <w:sdt>
              <w:sdtPr>
                <w:rPr>
                  <w:b/>
                </w:rPr>
                <w:id w:val="-456798319"/>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Performance Management</w:t>
            </w:r>
          </w:p>
          <w:p w14:paraId="71BBF090" w14:textId="69329F23" w:rsidR="00F32F74" w:rsidRDefault="00F32F74" w:rsidP="00F32F74">
            <w:pPr>
              <w:rPr>
                <w:b/>
              </w:rPr>
            </w:pPr>
            <w:r>
              <w:rPr>
                <w:b/>
              </w:rPr>
              <w:t xml:space="preserve">  </w:t>
            </w:r>
            <w:r w:rsidRPr="00E605D1">
              <w:rPr>
                <w:b/>
              </w:rPr>
              <w:t>Comprehensive HR</w:t>
            </w:r>
            <w:r>
              <w:rPr>
                <w:b/>
              </w:rPr>
              <w:t xml:space="preserve">                                                                                     </w:t>
            </w:r>
          </w:p>
          <w:p w14:paraId="617FECE6" w14:textId="17695FA4" w:rsidR="00F32F74" w:rsidRPr="00FF4021" w:rsidRDefault="00F32F74" w:rsidP="00F32F74">
            <w:pPr>
              <w:rPr>
                <w:b/>
              </w:rPr>
            </w:pPr>
            <w:r>
              <w:rPr>
                <w:b/>
              </w:rPr>
              <w:t xml:space="preserve">                                                           </w:t>
            </w:r>
          </w:p>
        </w:tc>
        <w:tc>
          <w:tcPr>
            <w:tcW w:w="3487" w:type="dxa"/>
            <w:tcBorders>
              <w:left w:val="single" w:sz="4" w:space="0" w:color="auto"/>
              <w:bottom w:val="single" w:sz="4" w:space="0" w:color="auto"/>
            </w:tcBorders>
          </w:tcPr>
          <w:p w14:paraId="2C0C6367" w14:textId="77777777" w:rsidR="00F32F74" w:rsidRDefault="00F32F74" w:rsidP="00F32F74">
            <w:pPr>
              <w:rPr>
                <w:b/>
              </w:rPr>
            </w:pPr>
          </w:p>
          <w:p w14:paraId="247D824A" w14:textId="13173D2F" w:rsidR="00F32F74" w:rsidRPr="00A03D36" w:rsidRDefault="00DE200F" w:rsidP="00F32F74">
            <w:pPr>
              <w:rPr>
                <w:rFonts w:cstheme="minorHAnsi"/>
                <w:b/>
                <w:color w:val="1F497D" w:themeColor="text2"/>
                <w:sz w:val="32"/>
                <w:szCs w:val="32"/>
                <w:u w:val="single"/>
              </w:rPr>
            </w:pPr>
            <w:sdt>
              <w:sdtPr>
                <w:rPr>
                  <w:rFonts w:cstheme="minorHAnsi"/>
                  <w:b/>
                  <w:color w:val="1F497D" w:themeColor="text2"/>
                  <w:sz w:val="32"/>
                  <w:szCs w:val="32"/>
                  <w:u w:val="single"/>
                </w:rPr>
                <w:id w:val="808599209"/>
                <w14:checkbox>
                  <w14:checked w14:val="1"/>
                  <w14:checkedState w14:val="2612" w14:font="MS Gothic"/>
                  <w14:uncheckedState w14:val="2610" w14:font="MS Gothic"/>
                </w14:checkbox>
              </w:sdtPr>
              <w:sdtEndPr/>
              <w:sdtContent>
                <w:r w:rsidR="00C32D7C">
                  <w:rPr>
                    <w:rFonts w:ascii="MS Gothic" w:eastAsia="MS Gothic" w:hAnsi="MS Gothic" w:cstheme="minorHAnsi" w:hint="eastAsia"/>
                    <w:b/>
                    <w:color w:val="1F497D" w:themeColor="text2"/>
                    <w:sz w:val="32"/>
                    <w:szCs w:val="32"/>
                    <w:u w:val="single"/>
                  </w:rPr>
                  <w:t>☒</w:t>
                </w:r>
              </w:sdtContent>
            </w:sdt>
            <w:r w:rsidR="00F32F74" w:rsidRPr="00A03D36">
              <w:rPr>
                <w:rFonts w:cstheme="minorHAnsi"/>
                <w:b/>
                <w:color w:val="1F497D" w:themeColor="text2"/>
                <w:sz w:val="32"/>
                <w:szCs w:val="32"/>
                <w:u w:val="single"/>
              </w:rPr>
              <w:t xml:space="preserve">  BFSI</w:t>
            </w:r>
          </w:p>
          <w:p w14:paraId="7DFC051B" w14:textId="284707BF" w:rsidR="00F32F74" w:rsidRPr="007771D0" w:rsidRDefault="00DE200F" w:rsidP="00F32F74">
            <w:pPr>
              <w:rPr>
                <w:b/>
              </w:rPr>
            </w:pPr>
            <w:sdt>
              <w:sdtPr>
                <w:rPr>
                  <w:b/>
                </w:rPr>
                <w:id w:val="-280038144"/>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7771D0">
              <w:rPr>
                <w:b/>
              </w:rPr>
              <w:t>Accounting &amp; Taxation</w:t>
            </w:r>
          </w:p>
          <w:p w14:paraId="2B500804" w14:textId="6534FECE" w:rsidR="00F32F74" w:rsidRPr="007771D0" w:rsidRDefault="00DE200F" w:rsidP="00F32F74">
            <w:pPr>
              <w:rPr>
                <w:b/>
              </w:rPr>
            </w:pPr>
            <w:sdt>
              <w:sdtPr>
                <w:rPr>
                  <w:b/>
                </w:rPr>
                <w:id w:val="1511876305"/>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7771D0">
              <w:rPr>
                <w:b/>
              </w:rPr>
              <w:t>Fraud Analytics</w:t>
            </w:r>
          </w:p>
          <w:p w14:paraId="3850536D" w14:textId="374C43DA" w:rsidR="00F32F74" w:rsidRPr="007771D0" w:rsidRDefault="00DE200F" w:rsidP="00F32F74">
            <w:pPr>
              <w:rPr>
                <w:b/>
              </w:rPr>
            </w:pPr>
            <w:sdt>
              <w:sdtPr>
                <w:rPr>
                  <w:b/>
                </w:rPr>
                <w:id w:val="1315830053"/>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7771D0">
              <w:rPr>
                <w:b/>
              </w:rPr>
              <w:t>Banks &amp; Credit Unions</w:t>
            </w:r>
          </w:p>
          <w:p w14:paraId="7C9D4B7E" w14:textId="7F6CC4B2" w:rsidR="00F32F74" w:rsidRPr="007771D0" w:rsidRDefault="00DE200F" w:rsidP="00F32F74">
            <w:pPr>
              <w:rPr>
                <w:b/>
              </w:rPr>
            </w:pPr>
            <w:sdt>
              <w:sdtPr>
                <w:rPr>
                  <w:b/>
                </w:rPr>
                <w:id w:val="-548078834"/>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7771D0">
              <w:rPr>
                <w:b/>
              </w:rPr>
              <w:t>Insurance</w:t>
            </w:r>
          </w:p>
          <w:p w14:paraId="39662B3E" w14:textId="5936A180" w:rsidR="00F32F74" w:rsidRPr="007771D0" w:rsidRDefault="00DE200F" w:rsidP="00F32F74">
            <w:pPr>
              <w:rPr>
                <w:b/>
              </w:rPr>
            </w:pPr>
            <w:sdt>
              <w:sdtPr>
                <w:rPr>
                  <w:b/>
                </w:rPr>
                <w:id w:val="1359238950"/>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7771D0">
              <w:rPr>
                <w:b/>
              </w:rPr>
              <w:t>SOX Compliance and Internal Controls</w:t>
            </w:r>
          </w:p>
          <w:p w14:paraId="1F95B6C7" w14:textId="2464545C" w:rsidR="00F32F74" w:rsidRPr="007771D0" w:rsidRDefault="00DE200F" w:rsidP="00F32F74">
            <w:pPr>
              <w:rPr>
                <w:b/>
              </w:rPr>
            </w:pPr>
            <w:sdt>
              <w:sdtPr>
                <w:rPr>
                  <w:b/>
                </w:rPr>
                <w:id w:val="-918713804"/>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7771D0">
              <w:rPr>
                <w:b/>
              </w:rPr>
              <w:t>BSA/AML Compliance</w:t>
            </w:r>
          </w:p>
          <w:p w14:paraId="4D91AE2F" w14:textId="53562DF6" w:rsidR="00F32F74" w:rsidRPr="007771D0" w:rsidRDefault="00DE200F" w:rsidP="00F32F74">
            <w:pPr>
              <w:rPr>
                <w:b/>
              </w:rPr>
            </w:pPr>
            <w:sdt>
              <w:sdtPr>
                <w:rPr>
                  <w:b/>
                </w:rPr>
                <w:id w:val="-477295936"/>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7771D0">
              <w:rPr>
                <w:b/>
              </w:rPr>
              <w:t>Risk Management</w:t>
            </w:r>
          </w:p>
          <w:p w14:paraId="66BC8F23" w14:textId="080EDACB" w:rsidR="00F32F74" w:rsidRDefault="00DE200F" w:rsidP="00F32F74">
            <w:pPr>
              <w:rPr>
                <w:b/>
              </w:rPr>
            </w:pPr>
            <w:sdt>
              <w:sdtPr>
                <w:rPr>
                  <w:b/>
                </w:rPr>
                <w:id w:val="1635144613"/>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7771D0">
              <w:rPr>
                <w:b/>
              </w:rPr>
              <w:t>Audit &amp; Inspections</w:t>
            </w:r>
          </w:p>
          <w:p w14:paraId="0444E5E6" w14:textId="4B4665CF" w:rsidR="00F32F74" w:rsidRPr="00FF4021" w:rsidRDefault="00F32F74" w:rsidP="00F32F74">
            <w:pPr>
              <w:rPr>
                <w:b/>
              </w:rPr>
            </w:pPr>
          </w:p>
        </w:tc>
      </w:tr>
      <w:tr w:rsidR="00F32F74" w:rsidRPr="00FF4021" w14:paraId="512366B4" w14:textId="77777777" w:rsidTr="00352A7E">
        <w:trPr>
          <w:trHeight w:val="3887"/>
        </w:trPr>
        <w:tc>
          <w:tcPr>
            <w:tcW w:w="2709" w:type="dxa"/>
            <w:vMerge/>
            <w:vAlign w:val="center"/>
          </w:tcPr>
          <w:p w14:paraId="24CD539A" w14:textId="77777777" w:rsidR="00F32F74" w:rsidRDefault="00F32F74" w:rsidP="00F32F74">
            <w:pPr>
              <w:jc w:val="center"/>
              <w:rPr>
                <w:b/>
                <w:sz w:val="28"/>
                <w:szCs w:val="28"/>
              </w:rPr>
            </w:pPr>
          </w:p>
        </w:tc>
        <w:tc>
          <w:tcPr>
            <w:tcW w:w="3154" w:type="dxa"/>
            <w:tcBorders>
              <w:top w:val="single" w:sz="4" w:space="0" w:color="auto"/>
              <w:bottom w:val="single" w:sz="4" w:space="0" w:color="auto"/>
              <w:right w:val="single" w:sz="4" w:space="0" w:color="auto"/>
            </w:tcBorders>
          </w:tcPr>
          <w:p w14:paraId="40792926" w14:textId="77777777" w:rsidR="00F32F74" w:rsidRDefault="00F32F74" w:rsidP="00F32F74">
            <w:pPr>
              <w:rPr>
                <w:b/>
              </w:rPr>
            </w:pPr>
          </w:p>
          <w:p w14:paraId="11568FBB" w14:textId="47FE55F6" w:rsidR="00F32F74" w:rsidRPr="00A03D36" w:rsidRDefault="00DE200F" w:rsidP="00F32F74">
            <w:pPr>
              <w:rPr>
                <w:rFonts w:cstheme="minorHAnsi"/>
                <w:b/>
                <w:color w:val="1F497D" w:themeColor="text2"/>
                <w:sz w:val="32"/>
                <w:szCs w:val="32"/>
                <w:u w:val="single"/>
              </w:rPr>
            </w:pPr>
            <w:sdt>
              <w:sdtPr>
                <w:rPr>
                  <w:rFonts w:cstheme="minorHAnsi"/>
                  <w:b/>
                  <w:color w:val="1F497D" w:themeColor="text2"/>
                  <w:sz w:val="32"/>
                  <w:szCs w:val="32"/>
                  <w:u w:val="single"/>
                </w:rPr>
                <w:id w:val="-1816634523"/>
                <w14:checkbox>
                  <w14:checked w14:val="0"/>
                  <w14:checkedState w14:val="2612" w14:font="MS Gothic"/>
                  <w14:uncheckedState w14:val="2610" w14:font="MS Gothic"/>
                </w14:checkbox>
              </w:sdtPr>
              <w:sdtEndPr/>
              <w:sdtContent>
                <w:r w:rsidR="00F32F74" w:rsidRPr="00A03D36">
                  <w:rPr>
                    <w:rFonts w:ascii="Segoe UI Symbol" w:eastAsia="MS Gothic" w:hAnsi="Segoe UI Symbol" w:cs="Segoe UI Symbol"/>
                    <w:b/>
                    <w:color w:val="1F497D" w:themeColor="text2"/>
                    <w:sz w:val="32"/>
                    <w:szCs w:val="32"/>
                    <w:u w:val="single"/>
                  </w:rPr>
                  <w:t>☐</w:t>
                </w:r>
              </w:sdtContent>
            </w:sdt>
            <w:r w:rsidR="00F32F74" w:rsidRPr="00A03D36">
              <w:rPr>
                <w:rFonts w:cstheme="minorHAnsi"/>
                <w:b/>
                <w:color w:val="1F497D" w:themeColor="text2"/>
                <w:sz w:val="32"/>
                <w:szCs w:val="32"/>
                <w:u w:val="single"/>
              </w:rPr>
              <w:t xml:space="preserve">  Life Sciences</w:t>
            </w:r>
          </w:p>
          <w:p w14:paraId="40D4C37D" w14:textId="398FEC25" w:rsidR="00F32F74" w:rsidRPr="00E605D1" w:rsidRDefault="00DE200F" w:rsidP="00F32F74">
            <w:pPr>
              <w:rPr>
                <w:b/>
              </w:rPr>
            </w:pPr>
            <w:sdt>
              <w:sdtPr>
                <w:rPr>
                  <w:b/>
                </w:rPr>
                <w:id w:val="-853571253"/>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Pharma &amp; Drugs</w:t>
            </w:r>
          </w:p>
          <w:p w14:paraId="3D5C61FC" w14:textId="10C4DBAE" w:rsidR="00F32F74" w:rsidRPr="00E605D1" w:rsidRDefault="00DE200F" w:rsidP="00F32F74">
            <w:pPr>
              <w:rPr>
                <w:b/>
              </w:rPr>
            </w:pPr>
            <w:sdt>
              <w:sdtPr>
                <w:rPr>
                  <w:b/>
                </w:rPr>
                <w:id w:val="-2112356928"/>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Quality Management</w:t>
            </w:r>
          </w:p>
          <w:p w14:paraId="1C27D6A4" w14:textId="26F558D6" w:rsidR="00F32F74" w:rsidRPr="00E605D1" w:rsidRDefault="00DE200F" w:rsidP="00F32F74">
            <w:pPr>
              <w:rPr>
                <w:b/>
              </w:rPr>
            </w:pPr>
            <w:sdt>
              <w:sdtPr>
                <w:rPr>
                  <w:b/>
                </w:rPr>
                <w:id w:val="184953202"/>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FDA Compliance</w:t>
            </w:r>
          </w:p>
          <w:p w14:paraId="3F62201A" w14:textId="2249A826" w:rsidR="00F32F74" w:rsidRPr="00E605D1" w:rsidRDefault="00DE200F" w:rsidP="00F32F74">
            <w:pPr>
              <w:rPr>
                <w:b/>
              </w:rPr>
            </w:pPr>
            <w:sdt>
              <w:sdtPr>
                <w:rPr>
                  <w:b/>
                </w:rPr>
                <w:id w:val="1815299794"/>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Medical Devices</w:t>
            </w:r>
          </w:p>
          <w:p w14:paraId="32766D13" w14:textId="5EB5F285" w:rsidR="00F32F74" w:rsidRPr="00E605D1" w:rsidRDefault="00DE200F" w:rsidP="00F32F74">
            <w:pPr>
              <w:rPr>
                <w:b/>
              </w:rPr>
            </w:pPr>
            <w:sdt>
              <w:sdtPr>
                <w:rPr>
                  <w:b/>
                </w:rPr>
                <w:id w:val="-211804585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Biotech &amp; Biologics</w:t>
            </w:r>
          </w:p>
          <w:p w14:paraId="04432D66" w14:textId="1A783EF8" w:rsidR="00F32F74" w:rsidRPr="00E605D1" w:rsidRDefault="00DE200F" w:rsidP="00F32F74">
            <w:pPr>
              <w:rPr>
                <w:b/>
              </w:rPr>
            </w:pPr>
            <w:sdt>
              <w:sdtPr>
                <w:rPr>
                  <w:b/>
                </w:rPr>
                <w:id w:val="-1661080859"/>
                <w14:checkbox>
                  <w14:checked w14:val="0"/>
                  <w14:checkedState w14:val="2612" w14:font="MS Gothic"/>
                  <w14:uncheckedState w14:val="2610" w14:font="MS Gothic"/>
                </w14:checkbox>
              </w:sdtPr>
              <w:sdtEndPr/>
              <w:sdtContent>
                <w:r w:rsidR="0060009C">
                  <w:rPr>
                    <w:rFonts w:ascii="MS Gothic" w:eastAsia="MS Gothic" w:hAnsi="MS Gothic" w:hint="eastAsia"/>
                    <w:b/>
                  </w:rPr>
                  <w:t>☐</w:t>
                </w:r>
              </w:sdtContent>
            </w:sdt>
            <w:r w:rsidR="00F32F74">
              <w:rPr>
                <w:b/>
              </w:rPr>
              <w:t xml:space="preserve">  </w:t>
            </w:r>
            <w:r w:rsidR="00F32F74" w:rsidRPr="00E605D1">
              <w:rPr>
                <w:b/>
              </w:rPr>
              <w:t>Clinical Research</w:t>
            </w:r>
          </w:p>
          <w:p w14:paraId="0F78585E" w14:textId="0FB91163" w:rsidR="00F32F74" w:rsidRPr="002E3475" w:rsidRDefault="00DE200F" w:rsidP="00F32F74">
            <w:pPr>
              <w:rPr>
                <w:b/>
              </w:rPr>
            </w:pPr>
            <w:sdt>
              <w:sdtPr>
                <w:rPr>
                  <w:b/>
                </w:rPr>
                <w:id w:val="-600947825"/>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Lab Compliance             </w:t>
            </w:r>
          </w:p>
          <w:p w14:paraId="16E2DA34" w14:textId="77777777" w:rsidR="00F32F74" w:rsidRPr="002E3475" w:rsidRDefault="00F32F74" w:rsidP="00F32F74">
            <w:pPr>
              <w:rPr>
                <w:b/>
              </w:rPr>
            </w:pPr>
          </w:p>
          <w:p w14:paraId="17D9BE61" w14:textId="77777777" w:rsidR="00F32F74" w:rsidRPr="002E3475" w:rsidRDefault="00F32F74" w:rsidP="00F32F74">
            <w:pPr>
              <w:rPr>
                <w:b/>
              </w:rPr>
            </w:pPr>
          </w:p>
          <w:p w14:paraId="740CF490" w14:textId="77777777" w:rsidR="00F32F74" w:rsidRDefault="00F32F74" w:rsidP="00F32F74">
            <w:pPr>
              <w:rPr>
                <w:b/>
              </w:rPr>
            </w:pPr>
          </w:p>
        </w:tc>
        <w:tc>
          <w:tcPr>
            <w:tcW w:w="3487" w:type="dxa"/>
            <w:tcBorders>
              <w:top w:val="single" w:sz="4" w:space="0" w:color="auto"/>
              <w:left w:val="single" w:sz="4" w:space="0" w:color="auto"/>
              <w:bottom w:val="single" w:sz="4" w:space="0" w:color="auto"/>
            </w:tcBorders>
          </w:tcPr>
          <w:p w14:paraId="7E836681" w14:textId="77777777" w:rsidR="00F32F74" w:rsidRDefault="00F32F74" w:rsidP="00F32F74">
            <w:pPr>
              <w:rPr>
                <w:b/>
              </w:rPr>
            </w:pPr>
          </w:p>
          <w:p w14:paraId="039DDF17" w14:textId="52DB0FC0" w:rsidR="00F32F74" w:rsidRPr="00A03D36" w:rsidRDefault="00DE200F" w:rsidP="00F32F74">
            <w:pPr>
              <w:rPr>
                <w:rFonts w:cstheme="minorHAnsi"/>
                <w:b/>
                <w:color w:val="1F497D" w:themeColor="text2"/>
                <w:sz w:val="32"/>
                <w:szCs w:val="32"/>
                <w:u w:val="single"/>
              </w:rPr>
            </w:pPr>
            <w:sdt>
              <w:sdtPr>
                <w:rPr>
                  <w:rFonts w:cstheme="minorHAnsi"/>
                  <w:b/>
                  <w:color w:val="1F497D" w:themeColor="text2"/>
                  <w:sz w:val="32"/>
                  <w:szCs w:val="32"/>
                  <w:u w:val="single"/>
                </w:rPr>
                <w:id w:val="66397272"/>
                <w14:checkbox>
                  <w14:checked w14:val="0"/>
                  <w14:checkedState w14:val="2612" w14:font="MS Gothic"/>
                  <w14:uncheckedState w14:val="2610" w14:font="MS Gothic"/>
                </w14:checkbox>
              </w:sdtPr>
              <w:sdtEndPr/>
              <w:sdtContent>
                <w:r w:rsidR="00F32F74" w:rsidRPr="00A03D36">
                  <w:rPr>
                    <w:rFonts w:ascii="Segoe UI Symbol" w:eastAsia="MS Gothic" w:hAnsi="Segoe UI Symbol" w:cs="Segoe UI Symbol"/>
                    <w:b/>
                    <w:color w:val="1F497D" w:themeColor="text2"/>
                    <w:sz w:val="32"/>
                    <w:szCs w:val="32"/>
                    <w:u w:val="single"/>
                  </w:rPr>
                  <w:t>☐</w:t>
                </w:r>
              </w:sdtContent>
            </w:sdt>
            <w:r w:rsidR="00F32F74" w:rsidRPr="00A03D36">
              <w:rPr>
                <w:rFonts w:cstheme="minorHAnsi"/>
                <w:b/>
                <w:color w:val="1F497D" w:themeColor="text2"/>
                <w:sz w:val="32"/>
                <w:szCs w:val="32"/>
                <w:u w:val="single"/>
              </w:rPr>
              <w:t xml:space="preserve">  Multi Industry</w:t>
            </w:r>
          </w:p>
          <w:p w14:paraId="5A842CCD" w14:textId="5794FEAF" w:rsidR="00F32F74" w:rsidRPr="00E605D1" w:rsidRDefault="00DE200F" w:rsidP="00F32F74">
            <w:pPr>
              <w:rPr>
                <w:b/>
              </w:rPr>
            </w:pPr>
            <w:sdt>
              <w:sdtPr>
                <w:rPr>
                  <w:b/>
                </w:rPr>
                <w:id w:val="-123939515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Investigations &amp; Audits</w:t>
            </w:r>
          </w:p>
          <w:p w14:paraId="1BB79E33" w14:textId="6AA8A735" w:rsidR="00F32F74" w:rsidRPr="00E605D1" w:rsidRDefault="00DE200F" w:rsidP="00F32F74">
            <w:pPr>
              <w:rPr>
                <w:b/>
              </w:rPr>
            </w:pPr>
            <w:sdt>
              <w:sdtPr>
                <w:rPr>
                  <w:b/>
                </w:rPr>
                <w:id w:val="-141169048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Documentation &amp; Reporting</w:t>
            </w:r>
          </w:p>
          <w:p w14:paraId="6E3CC951" w14:textId="3D7CAB4E" w:rsidR="00F32F74" w:rsidRPr="00E605D1" w:rsidRDefault="00DE200F" w:rsidP="00F32F74">
            <w:pPr>
              <w:rPr>
                <w:b/>
              </w:rPr>
            </w:pPr>
            <w:sdt>
              <w:sdtPr>
                <w:rPr>
                  <w:b/>
                </w:rPr>
                <w:id w:val="-806540747"/>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 xml:space="preserve">Corporate Governance &amp; Risk </w:t>
            </w:r>
            <w:r w:rsidR="00F32F74">
              <w:rPr>
                <w:b/>
              </w:rPr>
              <w:t xml:space="preserve">  </w:t>
            </w:r>
            <w:r w:rsidR="00F32F74" w:rsidRPr="00E605D1">
              <w:rPr>
                <w:b/>
              </w:rPr>
              <w:t>Management</w:t>
            </w:r>
          </w:p>
          <w:p w14:paraId="2D040A82" w14:textId="654DA1A7" w:rsidR="00F32F74" w:rsidRPr="00E605D1" w:rsidRDefault="00DE200F" w:rsidP="00F32F74">
            <w:pPr>
              <w:rPr>
                <w:b/>
              </w:rPr>
            </w:pPr>
            <w:sdt>
              <w:sdtPr>
                <w:rPr>
                  <w:b/>
                </w:rPr>
                <w:id w:val="1526602980"/>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E605D1">
              <w:rPr>
                <w:b/>
              </w:rPr>
              <w:t>Training &amp; Development</w:t>
            </w:r>
          </w:p>
          <w:p w14:paraId="0F13EE3A" w14:textId="27B36947" w:rsidR="00F32F74" w:rsidRPr="00E605D1" w:rsidRDefault="00DE200F" w:rsidP="00F32F74">
            <w:pPr>
              <w:rPr>
                <w:b/>
              </w:rPr>
            </w:pPr>
            <w:sdt>
              <w:sdtPr>
                <w:rPr>
                  <w:b/>
                </w:rPr>
                <w:id w:val="-886945710"/>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E605D1">
              <w:rPr>
                <w:b/>
              </w:rPr>
              <w:t>Information Technology</w:t>
            </w:r>
          </w:p>
          <w:p w14:paraId="0AA6E81D" w14:textId="1326510B" w:rsidR="00F32F74" w:rsidRPr="00E605D1" w:rsidRDefault="00DE200F" w:rsidP="00F32F74">
            <w:pPr>
              <w:rPr>
                <w:b/>
              </w:rPr>
            </w:pPr>
            <w:sdt>
              <w:sdtPr>
                <w:rPr>
                  <w:b/>
                </w:rPr>
                <w:id w:val="-224376804"/>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E605D1">
              <w:rPr>
                <w:b/>
              </w:rPr>
              <w:t>Sales &amp; Marketing</w:t>
            </w:r>
          </w:p>
          <w:p w14:paraId="40234720" w14:textId="14916A5D" w:rsidR="00F32F74" w:rsidRPr="00E605D1" w:rsidRDefault="00DE200F" w:rsidP="00F32F74">
            <w:pPr>
              <w:rPr>
                <w:b/>
              </w:rPr>
            </w:pPr>
            <w:sdt>
              <w:sdtPr>
                <w:rPr>
                  <w:b/>
                </w:rPr>
                <w:id w:val="196422947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OSHA Compliance</w:t>
            </w:r>
          </w:p>
          <w:p w14:paraId="246C5F02" w14:textId="61030CA7" w:rsidR="00F32F74" w:rsidRPr="00E605D1" w:rsidRDefault="00DE200F" w:rsidP="00F32F74">
            <w:pPr>
              <w:rPr>
                <w:b/>
              </w:rPr>
            </w:pPr>
            <w:sdt>
              <w:sdtPr>
                <w:rPr>
                  <w:b/>
                </w:rPr>
                <w:id w:val="1611402648"/>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Trade &amp; Logistics</w:t>
            </w:r>
          </w:p>
          <w:p w14:paraId="6C859508" w14:textId="09982F41" w:rsidR="00F32F74" w:rsidRPr="00E605D1" w:rsidRDefault="00DE200F" w:rsidP="00F32F74">
            <w:pPr>
              <w:rPr>
                <w:b/>
              </w:rPr>
            </w:pPr>
            <w:sdt>
              <w:sdtPr>
                <w:rPr>
                  <w:b/>
                </w:rPr>
                <w:id w:val="1903862825"/>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EH &amp; S Green Compliance</w:t>
            </w:r>
          </w:p>
          <w:p w14:paraId="6817FBDF" w14:textId="367B5B1D" w:rsidR="00F32F74" w:rsidRDefault="00DE200F" w:rsidP="00F32F74">
            <w:pPr>
              <w:rPr>
                <w:b/>
              </w:rPr>
            </w:pPr>
            <w:sdt>
              <w:sdtPr>
                <w:rPr>
                  <w:b/>
                </w:rPr>
                <w:id w:val="204373916"/>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w:t>
            </w:r>
            <w:r w:rsidR="00F32F74" w:rsidRPr="00E605D1">
              <w:rPr>
                <w:b/>
              </w:rPr>
              <w:t>General Management</w:t>
            </w:r>
          </w:p>
          <w:p w14:paraId="75828F7F" w14:textId="37C2203C" w:rsidR="00F32F74" w:rsidRDefault="00DE200F" w:rsidP="00F32F74">
            <w:pPr>
              <w:rPr>
                <w:b/>
              </w:rPr>
            </w:pPr>
            <w:sdt>
              <w:sdtPr>
                <w:rPr>
                  <w:b/>
                </w:rPr>
                <w:id w:val="30537624"/>
                <w14:checkbox>
                  <w14:checked w14:val="1"/>
                  <w14:checkedState w14:val="2612" w14:font="MS Gothic"/>
                  <w14:uncheckedState w14:val="2610" w14:font="MS Gothic"/>
                </w14:checkbox>
              </w:sdtPr>
              <w:sdtEndPr/>
              <w:sdtContent>
                <w:r w:rsidR="00C32D7C">
                  <w:rPr>
                    <w:rFonts w:ascii="MS Gothic" w:eastAsia="MS Gothic" w:hAnsi="MS Gothic" w:hint="eastAsia"/>
                    <w:b/>
                  </w:rPr>
                  <w:t>☒</w:t>
                </w:r>
              </w:sdtContent>
            </w:sdt>
            <w:r w:rsidR="00F32F74">
              <w:rPr>
                <w:b/>
              </w:rPr>
              <w:t xml:space="preserve">  Manufacturing</w:t>
            </w:r>
          </w:p>
          <w:p w14:paraId="42990047" w14:textId="6CF8954D" w:rsidR="00F32F74" w:rsidRDefault="00DE200F" w:rsidP="00F32F74">
            <w:pPr>
              <w:rPr>
                <w:b/>
              </w:rPr>
            </w:pPr>
            <w:sdt>
              <w:sdtPr>
                <w:rPr>
                  <w:b/>
                </w:rPr>
                <w:id w:val="342205679"/>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Quality Management System</w:t>
            </w:r>
          </w:p>
          <w:p w14:paraId="300F2C4E" w14:textId="09C866AF" w:rsidR="00F32F74" w:rsidRDefault="00F32F74" w:rsidP="00F32F74">
            <w:pPr>
              <w:rPr>
                <w:b/>
              </w:rPr>
            </w:pPr>
          </w:p>
        </w:tc>
      </w:tr>
      <w:tr w:rsidR="00F32F74" w:rsidRPr="00FF4021" w14:paraId="194BDBBD" w14:textId="77777777" w:rsidTr="00352A7E">
        <w:trPr>
          <w:trHeight w:val="2798"/>
        </w:trPr>
        <w:tc>
          <w:tcPr>
            <w:tcW w:w="2709" w:type="dxa"/>
            <w:vMerge/>
            <w:vAlign w:val="center"/>
          </w:tcPr>
          <w:p w14:paraId="70002388" w14:textId="77777777" w:rsidR="00F32F74" w:rsidRDefault="00F32F74" w:rsidP="00F32F74">
            <w:pPr>
              <w:jc w:val="center"/>
              <w:rPr>
                <w:b/>
                <w:sz w:val="28"/>
                <w:szCs w:val="28"/>
              </w:rPr>
            </w:pPr>
          </w:p>
        </w:tc>
        <w:tc>
          <w:tcPr>
            <w:tcW w:w="3154" w:type="dxa"/>
            <w:tcBorders>
              <w:top w:val="single" w:sz="4" w:space="0" w:color="auto"/>
              <w:right w:val="single" w:sz="4" w:space="0" w:color="auto"/>
            </w:tcBorders>
          </w:tcPr>
          <w:p w14:paraId="6A58E616" w14:textId="77777777" w:rsidR="00F32F74" w:rsidRDefault="00F32F74" w:rsidP="00F32F74">
            <w:pPr>
              <w:rPr>
                <w:b/>
              </w:rPr>
            </w:pPr>
          </w:p>
          <w:p w14:paraId="66EF0B5A" w14:textId="7CD1F4EE" w:rsidR="00F32F74" w:rsidRPr="00A03D36" w:rsidRDefault="00DE200F" w:rsidP="00F32F74">
            <w:pPr>
              <w:rPr>
                <w:rFonts w:cstheme="minorHAnsi"/>
                <w:b/>
                <w:color w:val="1F497D" w:themeColor="text2"/>
                <w:sz w:val="32"/>
                <w:szCs w:val="32"/>
                <w:u w:val="single"/>
              </w:rPr>
            </w:pPr>
            <w:sdt>
              <w:sdtPr>
                <w:rPr>
                  <w:rFonts w:cstheme="minorHAnsi"/>
                  <w:b/>
                  <w:color w:val="1F497D" w:themeColor="text2"/>
                  <w:sz w:val="32"/>
                  <w:szCs w:val="32"/>
                  <w:u w:val="single"/>
                </w:rPr>
                <w:id w:val="-1735468008"/>
                <w14:checkbox>
                  <w14:checked w14:val="0"/>
                  <w14:checkedState w14:val="2612" w14:font="MS Gothic"/>
                  <w14:uncheckedState w14:val="2610" w14:font="MS Gothic"/>
                </w14:checkbox>
              </w:sdtPr>
              <w:sdtEndPr/>
              <w:sdtContent>
                <w:r w:rsidR="00F32F74" w:rsidRPr="00A03D36">
                  <w:rPr>
                    <w:rFonts w:ascii="Segoe UI Symbol" w:eastAsia="MS Gothic" w:hAnsi="Segoe UI Symbol" w:cs="Segoe UI Symbol"/>
                    <w:b/>
                    <w:color w:val="1F497D" w:themeColor="text2"/>
                    <w:sz w:val="32"/>
                    <w:szCs w:val="32"/>
                    <w:u w:val="single"/>
                  </w:rPr>
                  <w:t>☐</w:t>
                </w:r>
              </w:sdtContent>
            </w:sdt>
            <w:r w:rsidR="00F32F74" w:rsidRPr="00A03D36">
              <w:rPr>
                <w:rFonts w:cstheme="minorHAnsi"/>
                <w:b/>
                <w:color w:val="1F497D" w:themeColor="text2"/>
                <w:sz w:val="32"/>
                <w:szCs w:val="32"/>
                <w:u w:val="single"/>
              </w:rPr>
              <w:t xml:space="preserve">  Food &amp; Dietary Supplements </w:t>
            </w:r>
          </w:p>
          <w:p w14:paraId="7B9362DE" w14:textId="7A3691DA" w:rsidR="00F32F74" w:rsidRPr="00E605D1" w:rsidRDefault="00DE200F" w:rsidP="00F32F74">
            <w:pPr>
              <w:rPr>
                <w:b/>
              </w:rPr>
            </w:pPr>
            <w:sdt>
              <w:sdtPr>
                <w:rPr>
                  <w:b/>
                </w:rPr>
                <w:id w:val="-112980770"/>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Food Safety</w:t>
            </w:r>
          </w:p>
          <w:p w14:paraId="6044E36B" w14:textId="34D537C5" w:rsidR="00F32F74" w:rsidRPr="00E605D1" w:rsidRDefault="00DE200F" w:rsidP="00F32F74">
            <w:pPr>
              <w:rPr>
                <w:b/>
              </w:rPr>
            </w:pPr>
            <w:sdt>
              <w:sdtPr>
                <w:rPr>
                  <w:b/>
                </w:rPr>
                <w:id w:val="91536922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Cleaning &amp; Validation</w:t>
            </w:r>
          </w:p>
          <w:p w14:paraId="4DD57AFA" w14:textId="21C8DDF3" w:rsidR="00F32F74" w:rsidRPr="00E605D1" w:rsidRDefault="00DE200F" w:rsidP="00F32F74">
            <w:pPr>
              <w:rPr>
                <w:b/>
              </w:rPr>
            </w:pPr>
            <w:sdt>
              <w:sdtPr>
                <w:rPr>
                  <w:b/>
                </w:rPr>
                <w:id w:val="-1161929298"/>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Packaging &amp; Labelling</w:t>
            </w:r>
          </w:p>
          <w:p w14:paraId="505FFE4F" w14:textId="13023691" w:rsidR="00F32F74" w:rsidRDefault="00DE200F" w:rsidP="00F32F74">
            <w:pPr>
              <w:rPr>
                <w:b/>
              </w:rPr>
            </w:pPr>
            <w:sdt>
              <w:sdtPr>
                <w:rPr>
                  <w:b/>
                </w:rPr>
                <w:id w:val="-1086919393"/>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Recall &amp; Crisis Management</w:t>
            </w:r>
          </w:p>
        </w:tc>
        <w:tc>
          <w:tcPr>
            <w:tcW w:w="3487" w:type="dxa"/>
            <w:tcBorders>
              <w:top w:val="single" w:sz="4" w:space="0" w:color="auto"/>
              <w:left w:val="single" w:sz="4" w:space="0" w:color="auto"/>
            </w:tcBorders>
          </w:tcPr>
          <w:p w14:paraId="3ACB462F" w14:textId="77777777" w:rsidR="00F32F74" w:rsidRDefault="00F32F74" w:rsidP="00F32F74">
            <w:pPr>
              <w:rPr>
                <w:b/>
              </w:rPr>
            </w:pPr>
          </w:p>
          <w:p w14:paraId="286B3737" w14:textId="792940E8" w:rsidR="00F32F74" w:rsidRPr="00A03D36" w:rsidRDefault="00DE200F" w:rsidP="00F32F74">
            <w:pPr>
              <w:rPr>
                <w:rFonts w:cstheme="minorHAnsi"/>
                <w:b/>
                <w:color w:val="1F497D" w:themeColor="text2"/>
                <w:sz w:val="32"/>
                <w:szCs w:val="32"/>
                <w:u w:val="single"/>
              </w:rPr>
            </w:pPr>
            <w:sdt>
              <w:sdtPr>
                <w:rPr>
                  <w:rFonts w:cstheme="minorHAnsi"/>
                  <w:b/>
                  <w:color w:val="1F497D" w:themeColor="text2"/>
                  <w:sz w:val="32"/>
                  <w:szCs w:val="32"/>
                  <w:u w:val="single"/>
                </w:rPr>
                <w:id w:val="2051423004"/>
                <w14:checkbox>
                  <w14:checked w14:val="0"/>
                  <w14:checkedState w14:val="2612" w14:font="MS Gothic"/>
                  <w14:uncheckedState w14:val="2610" w14:font="MS Gothic"/>
                </w14:checkbox>
              </w:sdtPr>
              <w:sdtEndPr/>
              <w:sdtContent>
                <w:r w:rsidR="00F32F74" w:rsidRPr="00A03D36">
                  <w:rPr>
                    <w:rFonts w:ascii="Segoe UI Symbol" w:eastAsia="MS Gothic" w:hAnsi="Segoe UI Symbol" w:cs="Segoe UI Symbol"/>
                    <w:b/>
                    <w:color w:val="1F497D" w:themeColor="text2"/>
                    <w:sz w:val="32"/>
                    <w:szCs w:val="32"/>
                    <w:u w:val="single"/>
                  </w:rPr>
                  <w:t>☐</w:t>
                </w:r>
              </w:sdtContent>
            </w:sdt>
            <w:r w:rsidR="00F32F74" w:rsidRPr="00A03D36">
              <w:rPr>
                <w:rFonts w:cstheme="minorHAnsi"/>
                <w:b/>
                <w:color w:val="1F497D" w:themeColor="text2"/>
                <w:sz w:val="32"/>
                <w:szCs w:val="32"/>
                <w:u w:val="single"/>
              </w:rPr>
              <w:t xml:space="preserve">  Hospital &amp; Healthcare</w:t>
            </w:r>
          </w:p>
          <w:p w14:paraId="6BDF01B3" w14:textId="77777777" w:rsidR="00F32F74" w:rsidRPr="00E605D1" w:rsidRDefault="00F32F74" w:rsidP="00F32F74">
            <w:pPr>
              <w:rPr>
                <w:b/>
              </w:rPr>
            </w:pPr>
          </w:p>
          <w:p w14:paraId="3431F586" w14:textId="574C4886" w:rsidR="00F32F74" w:rsidRPr="00E605D1" w:rsidRDefault="00DE200F" w:rsidP="00F32F74">
            <w:pPr>
              <w:rPr>
                <w:b/>
              </w:rPr>
            </w:pPr>
            <w:sdt>
              <w:sdtPr>
                <w:rPr>
                  <w:b/>
                </w:rPr>
                <w:id w:val="-72897244"/>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HIPAA-HITECH</w:t>
            </w:r>
          </w:p>
          <w:p w14:paraId="7BA4E686" w14:textId="7546B5AD" w:rsidR="00F32F74" w:rsidRPr="00E605D1" w:rsidRDefault="00DE200F" w:rsidP="00F32F74">
            <w:pPr>
              <w:rPr>
                <w:b/>
              </w:rPr>
            </w:pPr>
            <w:sdt>
              <w:sdtPr>
                <w:rPr>
                  <w:b/>
                </w:rPr>
                <w:id w:val="22357036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General Healthcare</w:t>
            </w:r>
          </w:p>
          <w:p w14:paraId="002CA283" w14:textId="398DCE11" w:rsidR="00F32F74" w:rsidRPr="00E605D1" w:rsidRDefault="00DE200F" w:rsidP="00F32F74">
            <w:pPr>
              <w:rPr>
                <w:b/>
              </w:rPr>
            </w:pPr>
            <w:sdt>
              <w:sdtPr>
                <w:rPr>
                  <w:b/>
                </w:rPr>
                <w:id w:val="-1777552920"/>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Healthcare IT &amp; Data Security</w:t>
            </w:r>
          </w:p>
          <w:p w14:paraId="0DABF7BE" w14:textId="01A57214" w:rsidR="00F32F74" w:rsidRDefault="00DE200F" w:rsidP="00F32F74">
            <w:pPr>
              <w:rPr>
                <w:b/>
              </w:rPr>
            </w:pPr>
            <w:sdt>
              <w:sdtPr>
                <w:rPr>
                  <w:b/>
                </w:rPr>
                <w:id w:val="558131506"/>
                <w14:checkbox>
                  <w14:checked w14:val="0"/>
                  <w14:checkedState w14:val="2612" w14:font="MS Gothic"/>
                  <w14:uncheckedState w14:val="2610" w14:font="MS Gothic"/>
                </w14:checkbox>
              </w:sdtPr>
              <w:sdtEndPr/>
              <w:sdtContent>
                <w:r w:rsidR="00F32F74">
                  <w:rPr>
                    <w:rFonts w:ascii="MS Gothic" w:eastAsia="MS Gothic" w:hAnsi="MS Gothic" w:hint="eastAsia"/>
                    <w:b/>
                  </w:rPr>
                  <w:t>☐</w:t>
                </w:r>
              </w:sdtContent>
            </w:sdt>
            <w:r w:rsidR="00F32F74">
              <w:rPr>
                <w:b/>
              </w:rPr>
              <w:t xml:space="preserve">  </w:t>
            </w:r>
            <w:r w:rsidR="00F32F74" w:rsidRPr="00E605D1">
              <w:rPr>
                <w:b/>
              </w:rPr>
              <w:t>Law &amp; Audits</w:t>
            </w:r>
          </w:p>
        </w:tc>
      </w:tr>
      <w:tr w:rsidR="00F32F74" w:rsidRPr="00FF4021" w14:paraId="57DECB46" w14:textId="77777777" w:rsidTr="00352A7E">
        <w:trPr>
          <w:trHeight w:val="1628"/>
        </w:trPr>
        <w:tc>
          <w:tcPr>
            <w:tcW w:w="2709" w:type="dxa"/>
            <w:vAlign w:val="center"/>
          </w:tcPr>
          <w:p w14:paraId="1EB8225D" w14:textId="4EB78607" w:rsidR="00F32F74" w:rsidRPr="00FF4021" w:rsidRDefault="00F32F74" w:rsidP="00F32F74">
            <w:pPr>
              <w:rPr>
                <w:b/>
                <w:sz w:val="28"/>
                <w:szCs w:val="28"/>
              </w:rPr>
            </w:pPr>
            <w:r w:rsidRPr="00FF4021">
              <w:rPr>
                <w:b/>
                <w:sz w:val="28"/>
                <w:szCs w:val="28"/>
              </w:rPr>
              <w:lastRenderedPageBreak/>
              <w:t>Target Job Title</w:t>
            </w:r>
          </w:p>
        </w:tc>
        <w:tc>
          <w:tcPr>
            <w:tcW w:w="6641" w:type="dxa"/>
            <w:gridSpan w:val="2"/>
          </w:tcPr>
          <w:p w14:paraId="36E1AFE6" w14:textId="72178926" w:rsidR="00917352" w:rsidRPr="00917352" w:rsidRDefault="0060009C" w:rsidP="00917352">
            <w:pPr>
              <w:spacing w:before="100" w:beforeAutospacing="1" w:after="100" w:afterAutospacing="1" w:line="360" w:lineRule="auto"/>
              <w:rPr>
                <w:b/>
              </w:rPr>
            </w:pPr>
            <w:r w:rsidRPr="0060009C">
              <w:rPr>
                <w:b/>
              </w:rPr>
              <w:t>• Financial Analyst</w:t>
            </w:r>
            <w:r w:rsidRPr="0060009C">
              <w:rPr>
                <w:b/>
              </w:rPr>
              <w:br/>
              <w:t>• Risk Analyst</w:t>
            </w:r>
            <w:r w:rsidRPr="0060009C">
              <w:rPr>
                <w:b/>
              </w:rPr>
              <w:br/>
              <w:t>• Audit Analyst</w:t>
            </w:r>
            <w:r w:rsidRPr="0060009C">
              <w:rPr>
                <w:b/>
              </w:rPr>
              <w:br/>
              <w:t>• Operations Analyst</w:t>
            </w:r>
            <w:r w:rsidRPr="0060009C">
              <w:rPr>
                <w:b/>
              </w:rPr>
              <w:br/>
              <w:t>• Business Analyst</w:t>
            </w:r>
            <w:r w:rsidRPr="0060009C">
              <w:rPr>
                <w:b/>
              </w:rPr>
              <w:br/>
              <w:t>• Data Analyst</w:t>
            </w:r>
            <w:r w:rsidRPr="0060009C">
              <w:rPr>
                <w:b/>
              </w:rPr>
              <w:br/>
              <w:t>• Finance Manager</w:t>
            </w:r>
            <w:r w:rsidRPr="0060009C">
              <w:rPr>
                <w:b/>
              </w:rPr>
              <w:br/>
              <w:t>• Internal Auditor</w:t>
            </w:r>
            <w:r w:rsidRPr="0060009C">
              <w:rPr>
                <w:b/>
              </w:rPr>
              <w:br/>
              <w:t>• Compliance Analyst</w:t>
            </w:r>
            <w:r w:rsidRPr="0060009C">
              <w:rPr>
                <w:b/>
              </w:rPr>
              <w:br/>
              <w:t>• Operations Manager</w:t>
            </w:r>
          </w:p>
          <w:p w14:paraId="190B0C2D" w14:textId="658953DE" w:rsidR="00F32F74" w:rsidRPr="00FF4021" w:rsidRDefault="00F32F74" w:rsidP="00917352">
            <w:pPr>
              <w:spacing w:before="100" w:beforeAutospacing="1" w:after="100" w:afterAutospacing="1" w:line="360" w:lineRule="auto"/>
              <w:ind w:left="720"/>
              <w:rPr>
                <w:b/>
              </w:rPr>
            </w:pPr>
          </w:p>
        </w:tc>
      </w:tr>
      <w:tr w:rsidR="00F32F74" w:rsidRPr="00FF4021" w14:paraId="097C8365" w14:textId="77777777" w:rsidTr="00352A7E">
        <w:trPr>
          <w:trHeight w:val="1628"/>
        </w:trPr>
        <w:tc>
          <w:tcPr>
            <w:tcW w:w="2709" w:type="dxa"/>
            <w:vAlign w:val="center"/>
          </w:tcPr>
          <w:p w14:paraId="43C876FE" w14:textId="77777777" w:rsidR="00F32F74" w:rsidRDefault="00F32F74" w:rsidP="00F32F74">
            <w:pPr>
              <w:jc w:val="center"/>
              <w:rPr>
                <w:b/>
                <w:sz w:val="28"/>
                <w:szCs w:val="28"/>
              </w:rPr>
            </w:pPr>
            <w:r>
              <w:rPr>
                <w:b/>
                <w:sz w:val="28"/>
                <w:szCs w:val="28"/>
              </w:rPr>
              <w:t>Keywords for Webinar</w:t>
            </w:r>
          </w:p>
          <w:p w14:paraId="6A0C14F9" w14:textId="719D8A1D" w:rsidR="00F32F74" w:rsidRPr="00FF4021" w:rsidRDefault="00F32F74" w:rsidP="00F32F74">
            <w:pPr>
              <w:rPr>
                <w:b/>
                <w:sz w:val="28"/>
                <w:szCs w:val="28"/>
              </w:rPr>
            </w:pPr>
          </w:p>
        </w:tc>
        <w:tc>
          <w:tcPr>
            <w:tcW w:w="6641" w:type="dxa"/>
            <w:gridSpan w:val="2"/>
          </w:tcPr>
          <w:p w14:paraId="383D9B17" w14:textId="77777777" w:rsidR="00090EAD" w:rsidRPr="00090EAD" w:rsidRDefault="00090EAD" w:rsidP="00090EAD">
            <w:pPr>
              <w:spacing w:line="360" w:lineRule="auto"/>
              <w:rPr>
                <w:rFonts w:ascii="Palatino Linotype" w:hAnsi="Palatino Linotype"/>
                <w:sz w:val="24"/>
              </w:rPr>
            </w:pPr>
          </w:p>
          <w:p w14:paraId="2427A7E4" w14:textId="77777777" w:rsidR="004633A3" w:rsidRPr="004633A3" w:rsidRDefault="004633A3" w:rsidP="004633A3">
            <w:pPr>
              <w:spacing w:line="360" w:lineRule="auto"/>
              <w:rPr>
                <w:rFonts w:ascii="Palatino Linotype" w:hAnsi="Palatino Linotype"/>
                <w:sz w:val="24"/>
              </w:rPr>
            </w:pPr>
          </w:p>
          <w:p w14:paraId="40116D11" w14:textId="77777777" w:rsidR="0060009C" w:rsidRPr="0060009C" w:rsidRDefault="0060009C" w:rsidP="0060009C">
            <w:pPr>
              <w:pStyle w:val="ListParagraph"/>
              <w:numPr>
                <w:ilvl w:val="0"/>
                <w:numId w:val="7"/>
              </w:numPr>
              <w:spacing w:line="360" w:lineRule="auto"/>
              <w:rPr>
                <w:rFonts w:ascii="Palatino Linotype" w:hAnsi="Palatino Linotype"/>
                <w:sz w:val="24"/>
              </w:rPr>
            </w:pPr>
            <w:r w:rsidRPr="0060009C">
              <w:rPr>
                <w:rFonts w:ascii="Palatino Linotype" w:hAnsi="Palatino Linotype"/>
                <w:sz w:val="24"/>
              </w:rPr>
              <w:t>ChatGPT for Excel</w:t>
            </w:r>
          </w:p>
          <w:p w14:paraId="7791F280" w14:textId="77777777" w:rsidR="0060009C" w:rsidRPr="0060009C" w:rsidRDefault="0060009C" w:rsidP="0060009C">
            <w:pPr>
              <w:spacing w:line="360" w:lineRule="auto"/>
              <w:rPr>
                <w:rFonts w:ascii="Palatino Linotype" w:hAnsi="Palatino Linotype"/>
                <w:sz w:val="24"/>
              </w:rPr>
            </w:pPr>
          </w:p>
          <w:p w14:paraId="351103B9" w14:textId="77777777" w:rsidR="0060009C" w:rsidRPr="0060009C" w:rsidRDefault="0060009C" w:rsidP="0060009C">
            <w:pPr>
              <w:pStyle w:val="ListParagraph"/>
              <w:numPr>
                <w:ilvl w:val="0"/>
                <w:numId w:val="7"/>
              </w:numPr>
              <w:spacing w:line="360" w:lineRule="auto"/>
              <w:rPr>
                <w:rFonts w:ascii="Palatino Linotype" w:hAnsi="Palatino Linotype"/>
                <w:sz w:val="24"/>
              </w:rPr>
            </w:pPr>
            <w:r w:rsidRPr="0060009C">
              <w:rPr>
                <w:rFonts w:ascii="Palatino Linotype" w:hAnsi="Palatino Linotype"/>
                <w:sz w:val="24"/>
              </w:rPr>
              <w:t>Generative AI in Excel</w:t>
            </w:r>
          </w:p>
          <w:p w14:paraId="68C8A759" w14:textId="77777777" w:rsidR="0060009C" w:rsidRPr="0060009C" w:rsidRDefault="0060009C" w:rsidP="0060009C">
            <w:pPr>
              <w:spacing w:line="360" w:lineRule="auto"/>
              <w:rPr>
                <w:rFonts w:ascii="Palatino Linotype" w:hAnsi="Palatino Linotype"/>
                <w:sz w:val="24"/>
              </w:rPr>
            </w:pPr>
          </w:p>
          <w:p w14:paraId="74C8E4AF" w14:textId="77777777" w:rsidR="0060009C" w:rsidRPr="0060009C" w:rsidRDefault="0060009C" w:rsidP="0060009C">
            <w:pPr>
              <w:pStyle w:val="ListParagraph"/>
              <w:numPr>
                <w:ilvl w:val="0"/>
                <w:numId w:val="7"/>
              </w:numPr>
              <w:spacing w:line="360" w:lineRule="auto"/>
              <w:rPr>
                <w:rFonts w:ascii="Palatino Linotype" w:hAnsi="Palatino Linotype"/>
                <w:sz w:val="24"/>
              </w:rPr>
            </w:pPr>
            <w:r w:rsidRPr="0060009C">
              <w:rPr>
                <w:rFonts w:ascii="Palatino Linotype" w:hAnsi="Palatino Linotype"/>
                <w:sz w:val="24"/>
              </w:rPr>
              <w:t>AI-assisted data analysis</w:t>
            </w:r>
          </w:p>
          <w:p w14:paraId="59FA083B" w14:textId="77777777" w:rsidR="0060009C" w:rsidRPr="0060009C" w:rsidRDefault="0060009C" w:rsidP="0060009C">
            <w:pPr>
              <w:spacing w:line="360" w:lineRule="auto"/>
              <w:rPr>
                <w:rFonts w:ascii="Palatino Linotype" w:hAnsi="Palatino Linotype"/>
                <w:sz w:val="24"/>
              </w:rPr>
            </w:pPr>
          </w:p>
          <w:p w14:paraId="681AA69C" w14:textId="77777777" w:rsidR="0060009C" w:rsidRPr="0060009C" w:rsidRDefault="0060009C" w:rsidP="0060009C">
            <w:pPr>
              <w:pStyle w:val="ListParagraph"/>
              <w:numPr>
                <w:ilvl w:val="0"/>
                <w:numId w:val="7"/>
              </w:numPr>
              <w:spacing w:line="360" w:lineRule="auto"/>
              <w:rPr>
                <w:rFonts w:ascii="Palatino Linotype" w:hAnsi="Palatino Linotype"/>
                <w:sz w:val="24"/>
              </w:rPr>
            </w:pPr>
            <w:r w:rsidRPr="0060009C">
              <w:rPr>
                <w:rFonts w:ascii="Palatino Linotype" w:hAnsi="Palatino Linotype"/>
                <w:sz w:val="24"/>
              </w:rPr>
              <w:t>Excel automation with AI</w:t>
            </w:r>
          </w:p>
          <w:p w14:paraId="61768D14" w14:textId="77777777" w:rsidR="0060009C" w:rsidRPr="0060009C" w:rsidRDefault="0060009C" w:rsidP="0060009C">
            <w:pPr>
              <w:spacing w:line="360" w:lineRule="auto"/>
              <w:rPr>
                <w:rFonts w:ascii="Palatino Linotype" w:hAnsi="Palatino Linotype"/>
                <w:sz w:val="24"/>
              </w:rPr>
            </w:pPr>
          </w:p>
          <w:p w14:paraId="6C8D72DD" w14:textId="1C0F3360" w:rsidR="00CF02A2" w:rsidRPr="0060009C" w:rsidRDefault="0060009C" w:rsidP="0060009C">
            <w:pPr>
              <w:pStyle w:val="ListParagraph"/>
              <w:numPr>
                <w:ilvl w:val="0"/>
                <w:numId w:val="7"/>
              </w:numPr>
              <w:spacing w:line="360" w:lineRule="auto"/>
              <w:rPr>
                <w:rFonts w:ascii="Palatino Linotype" w:hAnsi="Palatino Linotype"/>
                <w:sz w:val="24"/>
              </w:rPr>
            </w:pPr>
            <w:r w:rsidRPr="0060009C">
              <w:rPr>
                <w:rFonts w:ascii="Palatino Linotype" w:hAnsi="Palatino Linotype"/>
                <w:sz w:val="24"/>
              </w:rPr>
              <w:t>AI tools for finance and audit</w:t>
            </w:r>
          </w:p>
        </w:tc>
      </w:tr>
      <w:tr w:rsidR="00F32F74" w:rsidRPr="00FF4021" w14:paraId="64D04C87" w14:textId="77777777" w:rsidTr="00352A7E">
        <w:trPr>
          <w:trHeight w:val="2420"/>
        </w:trPr>
        <w:tc>
          <w:tcPr>
            <w:tcW w:w="2709" w:type="dxa"/>
            <w:vAlign w:val="center"/>
          </w:tcPr>
          <w:p w14:paraId="502063AC" w14:textId="6FA8F134" w:rsidR="00F32F74" w:rsidRPr="00FF4021" w:rsidRDefault="00F32F74" w:rsidP="00F32F74">
            <w:pPr>
              <w:jc w:val="center"/>
              <w:rPr>
                <w:b/>
                <w:sz w:val="28"/>
                <w:szCs w:val="28"/>
              </w:rPr>
            </w:pPr>
            <w:r w:rsidRPr="00FF4021">
              <w:rPr>
                <w:b/>
                <w:sz w:val="28"/>
                <w:szCs w:val="28"/>
              </w:rPr>
              <w:t>Speaker</w:t>
            </w:r>
            <w:r w:rsidR="00352A7E">
              <w:rPr>
                <w:b/>
                <w:sz w:val="28"/>
                <w:szCs w:val="28"/>
              </w:rPr>
              <w:t>’</w:t>
            </w:r>
            <w:r w:rsidRPr="00FF4021">
              <w:rPr>
                <w:b/>
                <w:sz w:val="28"/>
                <w:szCs w:val="28"/>
              </w:rPr>
              <w:t xml:space="preserve">s </w:t>
            </w:r>
            <w:r w:rsidR="00352A7E">
              <w:rPr>
                <w:b/>
                <w:sz w:val="28"/>
                <w:szCs w:val="28"/>
              </w:rPr>
              <w:t>Name</w:t>
            </w:r>
          </w:p>
        </w:tc>
        <w:tc>
          <w:tcPr>
            <w:tcW w:w="6641" w:type="dxa"/>
            <w:gridSpan w:val="2"/>
          </w:tcPr>
          <w:p w14:paraId="4E352CC9" w14:textId="77777777" w:rsidR="00B1744B" w:rsidRPr="00B1744B" w:rsidRDefault="00B1744B" w:rsidP="00FC5337">
            <w:pPr>
              <w:spacing w:line="276" w:lineRule="auto"/>
              <w:rPr>
                <w:sz w:val="24"/>
                <w:szCs w:val="24"/>
              </w:rPr>
            </w:pPr>
          </w:p>
          <w:p w14:paraId="6903FDD9" w14:textId="3B32912B" w:rsidR="00B1744B" w:rsidRPr="00B1744B" w:rsidRDefault="00090EAD" w:rsidP="00FC5337">
            <w:pPr>
              <w:spacing w:line="276" w:lineRule="auto"/>
              <w:rPr>
                <w:sz w:val="24"/>
                <w:szCs w:val="24"/>
              </w:rPr>
            </w:pPr>
            <w:r>
              <w:rPr>
                <w:sz w:val="24"/>
                <w:szCs w:val="24"/>
              </w:rPr>
              <w:t>George Mount</w:t>
            </w:r>
          </w:p>
          <w:p w14:paraId="059CA0C5" w14:textId="19241C18" w:rsidR="00B1744B" w:rsidRPr="00B1744B" w:rsidRDefault="00B1744B" w:rsidP="00FC5337">
            <w:pPr>
              <w:spacing w:before="100" w:beforeAutospacing="1" w:after="100" w:afterAutospacing="1" w:line="276" w:lineRule="auto"/>
              <w:rPr>
                <w:b/>
                <w:sz w:val="24"/>
                <w:szCs w:val="24"/>
              </w:rPr>
            </w:pPr>
          </w:p>
        </w:tc>
      </w:tr>
    </w:tbl>
    <w:p w14:paraId="3BC81227" w14:textId="77777777" w:rsidR="00FF4021" w:rsidRPr="00FF4021" w:rsidRDefault="00FF4021" w:rsidP="00FF4021">
      <w:pPr>
        <w:rPr>
          <w:b/>
        </w:rPr>
      </w:pPr>
    </w:p>
    <w:sectPr w:rsidR="00FF4021" w:rsidRPr="00FF4021" w:rsidSect="00FF402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2796" w14:textId="77777777" w:rsidR="00DE200F" w:rsidRDefault="00DE200F" w:rsidP="00FF4021">
      <w:pPr>
        <w:spacing w:after="0" w:line="240" w:lineRule="auto"/>
      </w:pPr>
      <w:r>
        <w:separator/>
      </w:r>
    </w:p>
  </w:endnote>
  <w:endnote w:type="continuationSeparator" w:id="0">
    <w:p w14:paraId="07E6A947" w14:textId="77777777" w:rsidR="00DE200F" w:rsidRDefault="00DE200F" w:rsidP="00FF4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50D6" w14:textId="77777777" w:rsidR="00FF4021" w:rsidRDefault="00FF4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35B6" w14:textId="77777777" w:rsidR="00FF4021" w:rsidRDefault="00FF40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7599" w14:textId="77777777" w:rsidR="00FF4021" w:rsidRDefault="00FF4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7370" w14:textId="77777777" w:rsidR="00DE200F" w:rsidRDefault="00DE200F" w:rsidP="00FF4021">
      <w:pPr>
        <w:spacing w:after="0" w:line="240" w:lineRule="auto"/>
      </w:pPr>
      <w:r>
        <w:separator/>
      </w:r>
    </w:p>
  </w:footnote>
  <w:footnote w:type="continuationSeparator" w:id="0">
    <w:p w14:paraId="425FEC2C" w14:textId="77777777" w:rsidR="00DE200F" w:rsidRDefault="00DE200F" w:rsidP="00FF4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B457" w14:textId="77777777" w:rsidR="00FF4021" w:rsidRDefault="00DE200F">
    <w:pPr>
      <w:pStyle w:val="Header"/>
    </w:pPr>
    <w:r>
      <w:rPr>
        <w:noProof/>
      </w:rPr>
      <w:pict w14:anchorId="69CC6C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73761" o:spid="_x0000_s1026" type="#_x0000_t136" style="position:absolute;margin-left:0;margin-top:0;width:518.4pt;height:141.35pt;rotation:315;z-index:-251654144;mso-position-horizontal:center;mso-position-horizontal-relative:margin;mso-position-vertical:center;mso-position-vertical-relative:margin" o:allowincell="f" fillcolor="#1f497d [3215]" stroked="f">
          <v:fill opacity=".5"/>
          <v:textpath style="font-family:&quot;Calibri&quot;;font-size:1pt" string="ComplianceIQ"/>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2FA1" w14:textId="77777777" w:rsidR="00FF4021" w:rsidRDefault="00DE200F">
    <w:pPr>
      <w:pStyle w:val="Header"/>
    </w:pPr>
    <w:r>
      <w:rPr>
        <w:noProof/>
      </w:rPr>
      <w:pict w14:anchorId="626D0D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73762" o:spid="_x0000_s1027" type="#_x0000_t136" style="position:absolute;margin-left:0;margin-top:0;width:518.4pt;height:141.35pt;rotation:315;z-index:-251652096;mso-position-horizontal:center;mso-position-horizontal-relative:margin;mso-position-vertical:center;mso-position-vertical-relative:margin" o:allowincell="f" fillcolor="#1f497d [3215]" stroked="f">
          <v:fill opacity=".5"/>
          <v:textpath style="font-family:&quot;Calibri&quot;;font-size:1pt" string="ComplianceIQ"/>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5C18" w14:textId="77777777" w:rsidR="00FF4021" w:rsidRDefault="00DE200F">
    <w:pPr>
      <w:pStyle w:val="Header"/>
    </w:pPr>
    <w:r>
      <w:rPr>
        <w:noProof/>
      </w:rPr>
      <w:pict w14:anchorId="0C9C7A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73760" o:spid="_x0000_s1025" type="#_x0000_t136" style="position:absolute;margin-left:0;margin-top:0;width:518.4pt;height:141.35pt;rotation:315;z-index:-251656192;mso-position-horizontal:center;mso-position-horizontal-relative:margin;mso-position-vertical:center;mso-position-vertical-relative:margin" o:allowincell="f" fillcolor="#1f497d [3215]" stroked="f">
          <v:fill opacity=".5"/>
          <v:textpath style="font-family:&quot;Calibri&quot;;font-size:1pt" string="ComplianceIQ"/>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1D9B"/>
    <w:multiLevelType w:val="multilevel"/>
    <w:tmpl w:val="1404416A"/>
    <w:lvl w:ilvl="0">
      <w:start w:val="1"/>
      <w:numFmt w:val="bullet"/>
      <w:lvlText w:val=""/>
      <w:lvlJc w:val="left"/>
      <w:pPr>
        <w:tabs>
          <w:tab w:val="num" w:pos="442"/>
        </w:tabs>
        <w:ind w:left="442" w:hanging="360"/>
      </w:pPr>
      <w:rPr>
        <w:rFonts w:ascii="Symbol" w:hAnsi="Symbol" w:hint="default"/>
        <w:sz w:val="24"/>
      </w:rPr>
    </w:lvl>
    <w:lvl w:ilvl="1">
      <w:start w:val="1"/>
      <w:numFmt w:val="decimal"/>
      <w:lvlText w:val="%2."/>
      <w:lvlJc w:val="left"/>
      <w:pPr>
        <w:tabs>
          <w:tab w:val="num" w:pos="1162"/>
        </w:tabs>
        <w:ind w:left="1162" w:hanging="360"/>
      </w:pPr>
    </w:lvl>
    <w:lvl w:ilvl="2">
      <w:start w:val="1"/>
      <w:numFmt w:val="decimal"/>
      <w:lvlText w:val="%3."/>
      <w:lvlJc w:val="left"/>
      <w:pPr>
        <w:tabs>
          <w:tab w:val="num" w:pos="1882"/>
        </w:tabs>
        <w:ind w:left="1882" w:hanging="360"/>
      </w:pPr>
    </w:lvl>
    <w:lvl w:ilvl="3">
      <w:start w:val="1"/>
      <w:numFmt w:val="decimal"/>
      <w:lvlText w:val="%4."/>
      <w:lvlJc w:val="left"/>
      <w:pPr>
        <w:tabs>
          <w:tab w:val="num" w:pos="2602"/>
        </w:tabs>
        <w:ind w:left="2602" w:hanging="360"/>
      </w:pPr>
    </w:lvl>
    <w:lvl w:ilvl="4">
      <w:start w:val="1"/>
      <w:numFmt w:val="decimal"/>
      <w:lvlText w:val="%5."/>
      <w:lvlJc w:val="left"/>
      <w:pPr>
        <w:tabs>
          <w:tab w:val="num" w:pos="3322"/>
        </w:tabs>
        <w:ind w:left="3322" w:hanging="360"/>
      </w:pPr>
    </w:lvl>
    <w:lvl w:ilvl="5">
      <w:start w:val="1"/>
      <w:numFmt w:val="decimal"/>
      <w:lvlText w:val="%6."/>
      <w:lvlJc w:val="left"/>
      <w:pPr>
        <w:tabs>
          <w:tab w:val="num" w:pos="4042"/>
        </w:tabs>
        <w:ind w:left="4042" w:hanging="360"/>
      </w:pPr>
    </w:lvl>
    <w:lvl w:ilvl="6">
      <w:start w:val="1"/>
      <w:numFmt w:val="decimal"/>
      <w:lvlText w:val="%7."/>
      <w:lvlJc w:val="left"/>
      <w:pPr>
        <w:tabs>
          <w:tab w:val="num" w:pos="4762"/>
        </w:tabs>
        <w:ind w:left="4762" w:hanging="360"/>
      </w:pPr>
    </w:lvl>
    <w:lvl w:ilvl="7">
      <w:start w:val="1"/>
      <w:numFmt w:val="decimal"/>
      <w:lvlText w:val="%8."/>
      <w:lvlJc w:val="left"/>
      <w:pPr>
        <w:tabs>
          <w:tab w:val="num" w:pos="5482"/>
        </w:tabs>
        <w:ind w:left="5482" w:hanging="360"/>
      </w:pPr>
    </w:lvl>
    <w:lvl w:ilvl="8">
      <w:start w:val="1"/>
      <w:numFmt w:val="decimal"/>
      <w:lvlText w:val="%9."/>
      <w:lvlJc w:val="left"/>
      <w:pPr>
        <w:tabs>
          <w:tab w:val="num" w:pos="6202"/>
        </w:tabs>
        <w:ind w:left="6202" w:hanging="360"/>
      </w:pPr>
    </w:lvl>
  </w:abstractNum>
  <w:abstractNum w:abstractNumId="1" w15:restartNumberingAfterBreak="0">
    <w:nsid w:val="0CA0035E"/>
    <w:multiLevelType w:val="multilevel"/>
    <w:tmpl w:val="C7E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52FB"/>
    <w:multiLevelType w:val="hybridMultilevel"/>
    <w:tmpl w:val="785CF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96E50"/>
    <w:multiLevelType w:val="hybridMultilevel"/>
    <w:tmpl w:val="67545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9F7DAD"/>
    <w:multiLevelType w:val="hybridMultilevel"/>
    <w:tmpl w:val="34DAE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33824"/>
    <w:multiLevelType w:val="hybridMultilevel"/>
    <w:tmpl w:val="CEC86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1D3A7D"/>
    <w:multiLevelType w:val="multilevel"/>
    <w:tmpl w:val="1404416A"/>
    <w:lvl w:ilvl="0">
      <w:start w:val="1"/>
      <w:numFmt w:val="bullet"/>
      <w:lvlText w:val=""/>
      <w:lvlJc w:val="left"/>
      <w:pPr>
        <w:tabs>
          <w:tab w:val="num" w:pos="720"/>
        </w:tabs>
        <w:ind w:left="720" w:hanging="360"/>
      </w:pPr>
      <w:rPr>
        <w:rFonts w:ascii="Symbol" w:hAnsi="Symbol" w:hint="default"/>
        <w:sz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7654128">
    <w:abstractNumId w:val="5"/>
  </w:num>
  <w:num w:numId="2" w16cid:durableId="1987510436">
    <w:abstractNumId w:val="1"/>
  </w:num>
  <w:num w:numId="3" w16cid:durableId="1396204502">
    <w:abstractNumId w:val="4"/>
  </w:num>
  <w:num w:numId="4" w16cid:durableId="745999743">
    <w:abstractNumId w:val="0"/>
  </w:num>
  <w:num w:numId="5" w16cid:durableId="1273511835">
    <w:abstractNumId w:val="6"/>
  </w:num>
  <w:num w:numId="6" w16cid:durableId="1777677740">
    <w:abstractNumId w:val="3"/>
  </w:num>
  <w:num w:numId="7" w16cid:durableId="807552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21"/>
    <w:rsid w:val="0002669E"/>
    <w:rsid w:val="00090EAD"/>
    <w:rsid w:val="000E2CB2"/>
    <w:rsid w:val="000E6EF0"/>
    <w:rsid w:val="00167E61"/>
    <w:rsid w:val="001B7308"/>
    <w:rsid w:val="001C04AA"/>
    <w:rsid w:val="0022595D"/>
    <w:rsid w:val="00227D72"/>
    <w:rsid w:val="002C0029"/>
    <w:rsid w:val="002E3475"/>
    <w:rsid w:val="0030252E"/>
    <w:rsid w:val="0033168E"/>
    <w:rsid w:val="00352A7E"/>
    <w:rsid w:val="00391E13"/>
    <w:rsid w:val="003B5DF3"/>
    <w:rsid w:val="003D6846"/>
    <w:rsid w:val="003E3245"/>
    <w:rsid w:val="004633A3"/>
    <w:rsid w:val="00492EF3"/>
    <w:rsid w:val="004D6832"/>
    <w:rsid w:val="004F4C59"/>
    <w:rsid w:val="00503DE3"/>
    <w:rsid w:val="00531662"/>
    <w:rsid w:val="00587D31"/>
    <w:rsid w:val="005B6D41"/>
    <w:rsid w:val="005D52B4"/>
    <w:rsid w:val="0060009C"/>
    <w:rsid w:val="00654108"/>
    <w:rsid w:val="0068241C"/>
    <w:rsid w:val="006B02AE"/>
    <w:rsid w:val="00730CA9"/>
    <w:rsid w:val="00763CB1"/>
    <w:rsid w:val="007771D0"/>
    <w:rsid w:val="00784A09"/>
    <w:rsid w:val="0080045C"/>
    <w:rsid w:val="00843F7C"/>
    <w:rsid w:val="008470C4"/>
    <w:rsid w:val="00854EF0"/>
    <w:rsid w:val="0087725A"/>
    <w:rsid w:val="008A26A1"/>
    <w:rsid w:val="008A57BC"/>
    <w:rsid w:val="00901ED8"/>
    <w:rsid w:val="009047C1"/>
    <w:rsid w:val="00914943"/>
    <w:rsid w:val="00917352"/>
    <w:rsid w:val="00922D82"/>
    <w:rsid w:val="00930458"/>
    <w:rsid w:val="00975DB2"/>
    <w:rsid w:val="009820A7"/>
    <w:rsid w:val="00A01231"/>
    <w:rsid w:val="00A03D36"/>
    <w:rsid w:val="00A47744"/>
    <w:rsid w:val="00A95D30"/>
    <w:rsid w:val="00AD25ED"/>
    <w:rsid w:val="00B1744B"/>
    <w:rsid w:val="00B70E6D"/>
    <w:rsid w:val="00B74C7F"/>
    <w:rsid w:val="00BD361E"/>
    <w:rsid w:val="00C07C96"/>
    <w:rsid w:val="00C32D7C"/>
    <w:rsid w:val="00C63295"/>
    <w:rsid w:val="00CB3729"/>
    <w:rsid w:val="00CF02A2"/>
    <w:rsid w:val="00CF3085"/>
    <w:rsid w:val="00D22C0B"/>
    <w:rsid w:val="00D37490"/>
    <w:rsid w:val="00D37704"/>
    <w:rsid w:val="00DB0534"/>
    <w:rsid w:val="00DE200F"/>
    <w:rsid w:val="00E002D9"/>
    <w:rsid w:val="00E432D4"/>
    <w:rsid w:val="00E47C6E"/>
    <w:rsid w:val="00E605D1"/>
    <w:rsid w:val="00E774D2"/>
    <w:rsid w:val="00EA3B4E"/>
    <w:rsid w:val="00F23178"/>
    <w:rsid w:val="00F32F74"/>
    <w:rsid w:val="00F633A2"/>
    <w:rsid w:val="00FC5337"/>
    <w:rsid w:val="00FF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45D5E"/>
  <w15:docId w15:val="{13995C93-9C64-4CE2-B18C-DF81A3704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4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021"/>
    <w:rPr>
      <w:rFonts w:ascii="Tahoma" w:hAnsi="Tahoma" w:cs="Tahoma"/>
      <w:sz w:val="16"/>
      <w:szCs w:val="16"/>
    </w:rPr>
  </w:style>
  <w:style w:type="table" w:styleId="TableGrid">
    <w:name w:val="Table Grid"/>
    <w:basedOn w:val="TableNormal"/>
    <w:uiPriority w:val="59"/>
    <w:rsid w:val="00FF40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FF40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4021"/>
  </w:style>
  <w:style w:type="paragraph" w:styleId="Footer">
    <w:name w:val="footer"/>
    <w:basedOn w:val="Normal"/>
    <w:link w:val="FooterChar"/>
    <w:uiPriority w:val="99"/>
    <w:semiHidden/>
    <w:unhideWhenUsed/>
    <w:rsid w:val="00FF40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4021"/>
  </w:style>
  <w:style w:type="paragraph" w:styleId="ListParagraph">
    <w:name w:val="List Paragraph"/>
    <w:basedOn w:val="Normal"/>
    <w:uiPriority w:val="34"/>
    <w:qFormat/>
    <w:rsid w:val="00A47744"/>
    <w:pPr>
      <w:ind w:left="720"/>
      <w:contextualSpacing/>
    </w:pPr>
  </w:style>
  <w:style w:type="character" w:styleId="Hyperlink">
    <w:name w:val="Hyperlink"/>
    <w:basedOn w:val="DefaultParagraphFont"/>
    <w:uiPriority w:val="99"/>
    <w:unhideWhenUsed/>
    <w:rsid w:val="00A477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13839">
      <w:bodyDiv w:val="1"/>
      <w:marLeft w:val="0"/>
      <w:marRight w:val="0"/>
      <w:marTop w:val="0"/>
      <w:marBottom w:val="0"/>
      <w:divBdr>
        <w:top w:val="none" w:sz="0" w:space="0" w:color="auto"/>
        <w:left w:val="none" w:sz="0" w:space="0" w:color="auto"/>
        <w:bottom w:val="none" w:sz="0" w:space="0" w:color="auto"/>
        <w:right w:val="none" w:sz="0" w:space="0" w:color="auto"/>
      </w:divBdr>
    </w:div>
    <w:div w:id="142237471">
      <w:bodyDiv w:val="1"/>
      <w:marLeft w:val="0"/>
      <w:marRight w:val="0"/>
      <w:marTop w:val="0"/>
      <w:marBottom w:val="0"/>
      <w:divBdr>
        <w:top w:val="none" w:sz="0" w:space="0" w:color="auto"/>
        <w:left w:val="none" w:sz="0" w:space="0" w:color="auto"/>
        <w:bottom w:val="none" w:sz="0" w:space="0" w:color="auto"/>
        <w:right w:val="none" w:sz="0" w:space="0" w:color="auto"/>
      </w:divBdr>
    </w:div>
    <w:div w:id="242688053">
      <w:bodyDiv w:val="1"/>
      <w:marLeft w:val="0"/>
      <w:marRight w:val="0"/>
      <w:marTop w:val="0"/>
      <w:marBottom w:val="0"/>
      <w:divBdr>
        <w:top w:val="none" w:sz="0" w:space="0" w:color="auto"/>
        <w:left w:val="none" w:sz="0" w:space="0" w:color="auto"/>
        <w:bottom w:val="none" w:sz="0" w:space="0" w:color="auto"/>
        <w:right w:val="none" w:sz="0" w:space="0" w:color="auto"/>
      </w:divBdr>
    </w:div>
    <w:div w:id="673188648">
      <w:bodyDiv w:val="1"/>
      <w:marLeft w:val="0"/>
      <w:marRight w:val="0"/>
      <w:marTop w:val="0"/>
      <w:marBottom w:val="0"/>
      <w:divBdr>
        <w:top w:val="none" w:sz="0" w:space="0" w:color="auto"/>
        <w:left w:val="none" w:sz="0" w:space="0" w:color="auto"/>
        <w:bottom w:val="none" w:sz="0" w:space="0" w:color="auto"/>
        <w:right w:val="none" w:sz="0" w:space="0" w:color="auto"/>
      </w:divBdr>
    </w:div>
    <w:div w:id="836264167">
      <w:bodyDiv w:val="1"/>
      <w:marLeft w:val="0"/>
      <w:marRight w:val="0"/>
      <w:marTop w:val="0"/>
      <w:marBottom w:val="0"/>
      <w:divBdr>
        <w:top w:val="none" w:sz="0" w:space="0" w:color="auto"/>
        <w:left w:val="none" w:sz="0" w:space="0" w:color="auto"/>
        <w:bottom w:val="none" w:sz="0" w:space="0" w:color="auto"/>
        <w:right w:val="none" w:sz="0" w:space="0" w:color="auto"/>
      </w:divBdr>
    </w:div>
    <w:div w:id="856503533">
      <w:bodyDiv w:val="1"/>
      <w:marLeft w:val="0"/>
      <w:marRight w:val="0"/>
      <w:marTop w:val="0"/>
      <w:marBottom w:val="0"/>
      <w:divBdr>
        <w:top w:val="none" w:sz="0" w:space="0" w:color="auto"/>
        <w:left w:val="none" w:sz="0" w:space="0" w:color="auto"/>
        <w:bottom w:val="none" w:sz="0" w:space="0" w:color="auto"/>
        <w:right w:val="none" w:sz="0" w:space="0" w:color="auto"/>
      </w:divBdr>
    </w:div>
    <w:div w:id="1529365759">
      <w:bodyDiv w:val="1"/>
      <w:marLeft w:val="0"/>
      <w:marRight w:val="0"/>
      <w:marTop w:val="0"/>
      <w:marBottom w:val="0"/>
      <w:divBdr>
        <w:top w:val="none" w:sz="0" w:space="0" w:color="auto"/>
        <w:left w:val="none" w:sz="0" w:space="0" w:color="auto"/>
        <w:bottom w:val="none" w:sz="0" w:space="0" w:color="auto"/>
        <w:right w:val="none" w:sz="0" w:space="0" w:color="auto"/>
      </w:divBdr>
    </w:div>
    <w:div w:id="1922904285">
      <w:bodyDiv w:val="1"/>
      <w:marLeft w:val="0"/>
      <w:marRight w:val="0"/>
      <w:marTop w:val="0"/>
      <w:marBottom w:val="0"/>
      <w:divBdr>
        <w:top w:val="none" w:sz="0" w:space="0" w:color="auto"/>
        <w:left w:val="none" w:sz="0" w:space="0" w:color="auto"/>
        <w:bottom w:val="none" w:sz="0" w:space="0" w:color="auto"/>
        <w:right w:val="none" w:sz="0" w:space="0" w:color="auto"/>
      </w:divBdr>
    </w:div>
    <w:div w:id="200207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D0E65F.5EC69AA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12E2D-6E7F-4199-AB82-1890F4319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Joseph</dc:creator>
  <cp:lastModifiedBy>George Mount</cp:lastModifiedBy>
  <cp:revision>23</cp:revision>
  <cp:lastPrinted>2018-09-08T21:55:00Z</cp:lastPrinted>
  <dcterms:created xsi:type="dcterms:W3CDTF">2021-07-19T18:49:00Z</dcterms:created>
  <dcterms:modified xsi:type="dcterms:W3CDTF">2026-03-10T23:55:00Z</dcterms:modified>
</cp:coreProperties>
</file>