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0B42" w14:textId="77777777" w:rsidR="00FF2552" w:rsidRDefault="00FF2552">
      <w:pPr>
        <w:ind w:left="0" w:firstLine="0"/>
        <w:rPr>
          <w:rFonts w:ascii="Montserrat" w:eastAsia="Montserrat" w:hAnsi="Montserrat" w:cs="Montserrat"/>
          <w:color w:val="828282"/>
          <w:sz w:val="2"/>
          <w:szCs w:val="2"/>
        </w:rPr>
      </w:pPr>
      <w:bookmarkStart w:id="0" w:name="_heading=h.gjdgxs" w:colFirst="0" w:colLast="0"/>
      <w:bookmarkEnd w:id="0"/>
    </w:p>
    <w:p w14:paraId="7CB3ABE1" w14:textId="77777777" w:rsidR="00FF2552" w:rsidRPr="00043C16" w:rsidRDefault="00495B51">
      <w:pPr>
        <w:ind w:left="0" w:firstLine="0"/>
        <w:rPr>
          <w:rFonts w:ascii="Montserrat" w:eastAsia="Montserrat" w:hAnsi="Montserrat" w:cs="Montserrat"/>
          <w:b/>
          <w:color w:val="828282"/>
          <w:sz w:val="36"/>
          <w:szCs w:val="36"/>
        </w:rPr>
      </w:pPr>
      <w:bookmarkStart w:id="1" w:name="_heading=h.4rs9b444ac1r" w:colFirst="0" w:colLast="0"/>
      <w:bookmarkEnd w:id="1"/>
      <w:r w:rsidRPr="00043C16">
        <w:rPr>
          <w:rFonts w:ascii="Montserrat" w:eastAsia="Montserrat" w:hAnsi="Montserrat" w:cs="Montserrat"/>
          <w:b/>
          <w:color w:val="828282"/>
          <w:sz w:val="36"/>
          <w:szCs w:val="36"/>
        </w:rPr>
        <w:t xml:space="preserve">Analytics with Excel – Dashboards and Data </w:t>
      </w:r>
      <w:r w:rsidR="00043C16">
        <w:rPr>
          <w:rFonts w:ascii="Montserrat" w:eastAsia="Montserrat" w:hAnsi="Montserrat" w:cs="Montserrat"/>
          <w:b/>
          <w:color w:val="828282"/>
          <w:sz w:val="36"/>
          <w:szCs w:val="36"/>
        </w:rPr>
        <w:t>Visualization</w:t>
      </w:r>
    </w:p>
    <w:p w14:paraId="13D5CCD4" w14:textId="77777777" w:rsidR="00FF2552" w:rsidRDefault="00FF2552">
      <w:pPr>
        <w:pStyle w:val="Heading1"/>
        <w:ind w:left="0" w:firstLine="0"/>
        <w:rPr>
          <w:rFonts w:ascii="Montserrat" w:eastAsia="Montserrat" w:hAnsi="Montserrat" w:cs="Montserrat"/>
          <w:color w:val="828282"/>
          <w:sz w:val="20"/>
          <w:szCs w:val="20"/>
        </w:rPr>
      </w:pPr>
    </w:p>
    <w:p w14:paraId="0C1F9EAF" w14:textId="77777777" w:rsidR="00FF2552" w:rsidRDefault="00495B51">
      <w:pPr>
        <w:pStyle w:val="Heading1"/>
        <w:ind w:left="0" w:firstLine="0"/>
        <w:rPr>
          <w:rFonts w:ascii="Montserrat" w:eastAsia="Montserrat" w:hAnsi="Montserrat" w:cs="Montserrat"/>
          <w:color w:val="828282"/>
          <w:sz w:val="36"/>
          <w:szCs w:val="36"/>
        </w:rPr>
      </w:pPr>
      <w:r>
        <w:rPr>
          <w:rFonts w:ascii="Montserrat" w:eastAsia="Montserrat" w:hAnsi="Montserrat" w:cs="Montserrat"/>
          <w:color w:val="828282"/>
          <w:sz w:val="36"/>
          <w:szCs w:val="36"/>
        </w:rPr>
        <w:t>SESSION DESCRIPTION</w:t>
      </w:r>
    </w:p>
    <w:p w14:paraId="341765DC" w14:textId="77777777" w:rsidR="00FF2552" w:rsidRDefault="00FF2552">
      <w:pPr>
        <w:rPr>
          <w:sz w:val="2"/>
          <w:szCs w:val="2"/>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2695"/>
        <w:gridCol w:w="6655"/>
      </w:tblGrid>
      <w:tr w:rsidR="00FF2552" w14:paraId="5F0DA5BF" w14:textId="77777777">
        <w:trPr>
          <w:trHeight w:val="396"/>
        </w:trPr>
        <w:tc>
          <w:tcPr>
            <w:tcW w:w="2695" w:type="dxa"/>
          </w:tcPr>
          <w:p w14:paraId="00AB6AF0" w14:textId="77777777" w:rsidR="00FF2552" w:rsidRDefault="00495B51">
            <w:pPr>
              <w:spacing w:after="105" w:line="259" w:lineRule="auto"/>
              <w:ind w:left="-5" w:firstLine="0"/>
              <w:rPr>
                <w:rFonts w:ascii="Montserrat" w:eastAsia="Montserrat" w:hAnsi="Montserrat" w:cs="Montserrat"/>
                <w:b/>
                <w:color w:val="828282"/>
              </w:rPr>
            </w:pPr>
            <w:r>
              <w:rPr>
                <w:rFonts w:ascii="Montserrat" w:eastAsia="Montserrat" w:hAnsi="Montserrat" w:cs="Montserrat"/>
                <w:b/>
                <w:color w:val="828282"/>
              </w:rPr>
              <w:t>SESSION TITLE</w:t>
            </w:r>
          </w:p>
        </w:tc>
        <w:tc>
          <w:tcPr>
            <w:tcW w:w="6655" w:type="dxa"/>
          </w:tcPr>
          <w:p w14:paraId="4B322DA3" w14:textId="77777777" w:rsidR="00FF2552" w:rsidRDefault="00495B51">
            <w:pPr>
              <w:rPr>
                <w:rFonts w:ascii="Montserrat" w:eastAsia="Montserrat" w:hAnsi="Montserrat" w:cs="Montserrat"/>
                <w:b/>
              </w:rPr>
            </w:pPr>
            <w:r>
              <w:rPr>
                <w:rFonts w:ascii="Montserrat" w:eastAsia="Montserrat" w:hAnsi="Montserrat" w:cs="Montserrat"/>
                <w:b/>
                <w:color w:val="333333"/>
              </w:rPr>
              <w:t xml:space="preserve">Excel Dashboards and Data Visualization </w:t>
            </w:r>
          </w:p>
        </w:tc>
      </w:tr>
      <w:tr w:rsidR="00FF2552" w14:paraId="7ACD1E8B" w14:textId="77777777">
        <w:tc>
          <w:tcPr>
            <w:tcW w:w="2695" w:type="dxa"/>
          </w:tcPr>
          <w:p w14:paraId="299C8C65" w14:textId="77777777" w:rsidR="00FF2552" w:rsidRDefault="00495B51">
            <w:pPr>
              <w:spacing w:after="105" w:line="259" w:lineRule="auto"/>
              <w:ind w:left="-5" w:firstLine="0"/>
              <w:rPr>
                <w:rFonts w:ascii="Montserrat" w:eastAsia="Montserrat" w:hAnsi="Montserrat" w:cs="Montserrat"/>
                <w:b/>
                <w:smallCaps/>
                <w:color w:val="828282"/>
              </w:rPr>
            </w:pPr>
            <w:r>
              <w:rPr>
                <w:rFonts w:ascii="Montserrat" w:eastAsia="Montserrat" w:hAnsi="Montserrat" w:cs="Montserrat"/>
                <w:b/>
                <w:smallCaps/>
                <w:color w:val="828282"/>
              </w:rPr>
              <w:t>SESSION SUMMARY</w:t>
            </w:r>
          </w:p>
        </w:tc>
        <w:tc>
          <w:tcPr>
            <w:tcW w:w="6655" w:type="dxa"/>
          </w:tcPr>
          <w:p w14:paraId="75C2C9C4" w14:textId="77777777" w:rsidR="00FF2552" w:rsidRDefault="00495B51">
            <w:pPr>
              <w:rPr>
                <w:rFonts w:ascii="Montserrat" w:eastAsia="Montserrat" w:hAnsi="Montserrat" w:cs="Montserrat"/>
                <w:color w:val="333333"/>
                <w:highlight w:val="white"/>
              </w:rPr>
            </w:pPr>
            <w:r>
              <w:rPr>
                <w:rFonts w:ascii="Montserrat" w:eastAsia="Montserrat" w:hAnsi="Montserrat" w:cs="Montserrat"/>
                <w:color w:val="333333"/>
                <w:highlight w:val="white"/>
              </w:rPr>
              <w:t xml:space="preserve">Knowing how to communicate data is now as important as knowing how to use Excel. While many classes teach how to make 3d effects in Excel, in this class, we’ll teach you why you shouldn’t. </w:t>
            </w:r>
          </w:p>
          <w:p w14:paraId="4CC3648E" w14:textId="77777777" w:rsidR="00FF2552" w:rsidRDefault="00495B51">
            <w:pPr>
              <w:rPr>
                <w:rFonts w:ascii="Montserrat" w:eastAsia="Montserrat" w:hAnsi="Montserrat" w:cs="Montserrat"/>
              </w:rPr>
            </w:pPr>
            <w:r>
              <w:rPr>
                <w:rFonts w:ascii="Montserrat" w:eastAsia="Montserrat" w:hAnsi="Montserrat" w:cs="Montserrat"/>
              </w:rPr>
              <w:t xml:space="preserve">In this session, we’ll lay a solid foundation for data visualization, and quickly review concepts like similarity and closure. We’ll explain why you should probably not use pie charts, and we’ll give attendees a set of principles to help them guide their own visualizations. </w:t>
            </w:r>
          </w:p>
          <w:p w14:paraId="7EF57B44" w14:textId="77777777" w:rsidR="00FF2552" w:rsidRDefault="00495B51">
            <w:pPr>
              <w:rPr>
                <w:rFonts w:ascii="Montserrat" w:eastAsia="Montserrat" w:hAnsi="Montserrat" w:cs="Montserrat"/>
              </w:rPr>
            </w:pPr>
            <w:r>
              <w:rPr>
                <w:rFonts w:ascii="Montserrat" w:eastAsia="Montserrat" w:hAnsi="Montserrat" w:cs="Montserrat"/>
              </w:rPr>
              <w:t xml:space="preserve">From there, we’ll dive deep into Excel, and learn how to create interactive visualizations that help solve the toughest data questions. We’ll create charts that are not included in Excel by using techniques that you might not have seen before. </w:t>
            </w:r>
          </w:p>
          <w:p w14:paraId="2A86DE2F" w14:textId="77777777" w:rsidR="00FF2552" w:rsidRDefault="00495B51">
            <w:pPr>
              <w:rPr>
                <w:rFonts w:ascii="Montserrat" w:eastAsia="Montserrat" w:hAnsi="Montserrat" w:cs="Montserrat"/>
              </w:rPr>
            </w:pPr>
            <w:r>
              <w:rPr>
                <w:rFonts w:ascii="Montserrat" w:eastAsia="Montserrat" w:hAnsi="Montserrat" w:cs="Montserrat"/>
              </w:rPr>
              <w:t xml:space="preserve">Students will walk away with a strong knowledge of visualization concepts, as well as how to implement them to their fullest in Excel. </w:t>
            </w:r>
          </w:p>
          <w:p w14:paraId="13067BEE" w14:textId="77777777" w:rsidR="00FF2552" w:rsidRDefault="00FF2552">
            <w:pPr>
              <w:rPr>
                <w:rFonts w:ascii="Montserrat" w:eastAsia="Montserrat" w:hAnsi="Montserrat" w:cs="Montserrat"/>
              </w:rPr>
            </w:pPr>
          </w:p>
        </w:tc>
      </w:tr>
      <w:tr w:rsidR="00FF2552" w14:paraId="3FB98780" w14:textId="77777777">
        <w:tc>
          <w:tcPr>
            <w:tcW w:w="2695" w:type="dxa"/>
          </w:tcPr>
          <w:p w14:paraId="2A19A678" w14:textId="77777777" w:rsidR="00FF2552" w:rsidRDefault="00495B51">
            <w:pPr>
              <w:spacing w:after="105" w:line="259" w:lineRule="auto"/>
              <w:ind w:left="-5" w:firstLine="0"/>
              <w:rPr>
                <w:rFonts w:ascii="Montserrat" w:eastAsia="Montserrat" w:hAnsi="Montserrat" w:cs="Montserrat"/>
                <w:b/>
                <w:color w:val="828282"/>
              </w:rPr>
            </w:pPr>
            <w:r>
              <w:rPr>
                <w:rFonts w:ascii="Montserrat" w:eastAsia="Montserrat" w:hAnsi="Montserrat" w:cs="Montserrat"/>
                <w:b/>
                <w:smallCaps/>
                <w:color w:val="828282"/>
              </w:rPr>
              <w:t>BY THE END OF THIS SESSION YOU’LL UNDERSTAND…</w:t>
            </w:r>
          </w:p>
        </w:tc>
        <w:tc>
          <w:tcPr>
            <w:tcW w:w="6655" w:type="dxa"/>
          </w:tcPr>
          <w:p w14:paraId="351419B1" w14:textId="77777777" w:rsidR="00FF2552" w:rsidRDefault="00495B51">
            <w:pPr>
              <w:numPr>
                <w:ilvl w:val="0"/>
                <w:numId w:val="2"/>
              </w:numPr>
              <w:spacing w:after="59"/>
              <w:ind w:left="561" w:hanging="216"/>
              <w:rPr>
                <w:rFonts w:ascii="Montserrat" w:eastAsia="Montserrat" w:hAnsi="Montserrat" w:cs="Montserrat"/>
              </w:rPr>
            </w:pPr>
            <w:r>
              <w:rPr>
                <w:rFonts w:ascii="Montserrat" w:eastAsia="Montserrat" w:hAnsi="Montserrat" w:cs="Montserrat"/>
              </w:rPr>
              <w:t>Why certain visualizations do a better job communicating data than others</w:t>
            </w:r>
          </w:p>
          <w:p w14:paraId="5F2A7BCF" w14:textId="77777777" w:rsidR="00FF2552" w:rsidRDefault="00495B51">
            <w:pPr>
              <w:numPr>
                <w:ilvl w:val="0"/>
                <w:numId w:val="2"/>
              </w:numPr>
              <w:spacing w:after="59"/>
              <w:ind w:left="561" w:hanging="216"/>
              <w:rPr>
                <w:rFonts w:ascii="Montserrat" w:eastAsia="Montserrat" w:hAnsi="Montserrat" w:cs="Montserrat"/>
              </w:rPr>
            </w:pPr>
            <w:r>
              <w:rPr>
                <w:rFonts w:ascii="Montserrat" w:eastAsia="Montserrat" w:hAnsi="Montserrat" w:cs="Montserrat"/>
              </w:rPr>
              <w:t xml:space="preserve">How to create interactive visualizations in minutes using Excel components and formulas </w:t>
            </w:r>
          </w:p>
          <w:p w14:paraId="7BDC8C3D" w14:textId="77777777" w:rsidR="00FF2552" w:rsidRDefault="00495B51">
            <w:pPr>
              <w:numPr>
                <w:ilvl w:val="0"/>
                <w:numId w:val="2"/>
              </w:numPr>
              <w:spacing w:after="59"/>
              <w:ind w:left="561" w:hanging="216"/>
              <w:rPr>
                <w:rFonts w:ascii="Montserrat" w:eastAsia="Montserrat" w:hAnsi="Montserrat" w:cs="Montserrat"/>
              </w:rPr>
            </w:pPr>
            <w:r>
              <w:rPr>
                <w:rFonts w:ascii="Montserrat" w:eastAsia="Montserrat" w:hAnsi="Montserrat" w:cs="Montserrat"/>
              </w:rPr>
              <w:t xml:space="preserve">How to quickly build charts not native to Excel (like controls chart and moving averages)   </w:t>
            </w:r>
          </w:p>
          <w:p w14:paraId="56FCEA68" w14:textId="77777777" w:rsidR="00FF2552" w:rsidRDefault="00FF2552">
            <w:pPr>
              <w:spacing w:after="59"/>
              <w:rPr>
                <w:rFonts w:ascii="Montserrat" w:eastAsia="Montserrat" w:hAnsi="Montserrat" w:cs="Montserrat"/>
                <w:color w:val="333333"/>
                <w:highlight w:val="white"/>
              </w:rPr>
            </w:pPr>
          </w:p>
        </w:tc>
      </w:tr>
      <w:tr w:rsidR="00FF2552" w14:paraId="393139E3" w14:textId="77777777">
        <w:tc>
          <w:tcPr>
            <w:tcW w:w="2695" w:type="dxa"/>
          </w:tcPr>
          <w:p w14:paraId="4B900CAC" w14:textId="77777777" w:rsidR="00FF2552" w:rsidRDefault="00495B51">
            <w:pPr>
              <w:spacing w:after="105" w:line="259" w:lineRule="auto"/>
              <w:ind w:left="-5" w:firstLine="0"/>
              <w:rPr>
                <w:rFonts w:ascii="Montserrat" w:eastAsia="Montserrat" w:hAnsi="Montserrat" w:cs="Montserrat"/>
                <w:b/>
                <w:smallCaps/>
                <w:color w:val="828282"/>
              </w:rPr>
            </w:pPr>
            <w:r>
              <w:rPr>
                <w:rFonts w:ascii="Montserrat" w:eastAsia="Montserrat" w:hAnsi="Montserrat" w:cs="Montserrat"/>
                <w:b/>
                <w:smallCaps/>
                <w:color w:val="828282"/>
              </w:rPr>
              <w:t>AND YOU’LL BE ABLE TO…</w:t>
            </w:r>
          </w:p>
        </w:tc>
        <w:tc>
          <w:tcPr>
            <w:tcW w:w="6655" w:type="dxa"/>
          </w:tcPr>
          <w:p w14:paraId="7042EDC9" w14:textId="77777777" w:rsidR="00FF2552" w:rsidRDefault="00495B51">
            <w:pPr>
              <w:numPr>
                <w:ilvl w:val="0"/>
                <w:numId w:val="2"/>
              </w:numPr>
              <w:spacing w:after="59"/>
              <w:ind w:left="561" w:hanging="216"/>
              <w:rPr>
                <w:rFonts w:ascii="Montserrat" w:eastAsia="Montserrat" w:hAnsi="Montserrat" w:cs="Montserrat"/>
              </w:rPr>
            </w:pPr>
            <w:r>
              <w:rPr>
                <w:rFonts w:ascii="Montserrat" w:eastAsia="Montserrat" w:hAnsi="Montserrat" w:cs="Montserrat"/>
              </w:rPr>
              <w:t>Build a chart to model any business problem</w:t>
            </w:r>
          </w:p>
          <w:p w14:paraId="52A926EA" w14:textId="77777777" w:rsidR="00FF2552" w:rsidRDefault="00495B51">
            <w:pPr>
              <w:numPr>
                <w:ilvl w:val="0"/>
                <w:numId w:val="2"/>
              </w:numPr>
              <w:spacing w:after="59"/>
              <w:ind w:left="561" w:hanging="216"/>
              <w:rPr>
                <w:rFonts w:ascii="Montserrat" w:eastAsia="Montserrat" w:hAnsi="Montserrat" w:cs="Montserrat"/>
              </w:rPr>
            </w:pPr>
            <w:r>
              <w:rPr>
                <w:rFonts w:ascii="Montserrat" w:eastAsia="Montserrat" w:hAnsi="Montserrat" w:cs="Montserrat"/>
              </w:rPr>
              <w:t>Create interactive visualizations that model multiple scenarios</w:t>
            </w:r>
          </w:p>
          <w:p w14:paraId="3E46B241" w14:textId="77777777" w:rsidR="00FF2552" w:rsidRDefault="00495B51">
            <w:pPr>
              <w:numPr>
                <w:ilvl w:val="0"/>
                <w:numId w:val="2"/>
              </w:numPr>
              <w:spacing w:after="59"/>
              <w:ind w:left="561" w:hanging="216"/>
              <w:rPr>
                <w:rFonts w:ascii="Montserrat" w:eastAsia="Montserrat" w:hAnsi="Montserrat" w:cs="Montserrat"/>
                <w:color w:val="333333"/>
                <w:highlight w:val="white"/>
              </w:rPr>
            </w:pPr>
            <w:r>
              <w:rPr>
                <w:rFonts w:ascii="Montserrat" w:eastAsia="Montserrat" w:hAnsi="Montserrat" w:cs="Montserrat"/>
              </w:rPr>
              <w:t>Make better decision with data and communicate your results effectively</w:t>
            </w:r>
          </w:p>
        </w:tc>
      </w:tr>
    </w:tbl>
    <w:p w14:paraId="30867DE0" w14:textId="77777777" w:rsidR="00FF2552" w:rsidRDefault="00FF2552">
      <w:pPr>
        <w:spacing w:after="160"/>
        <w:ind w:left="0" w:firstLine="0"/>
        <w:rPr>
          <w:rFonts w:ascii="Montserrat" w:eastAsia="Montserrat" w:hAnsi="Montserrat" w:cs="Montserrat"/>
          <w:b/>
          <w:color w:val="828282"/>
        </w:rPr>
      </w:pPr>
    </w:p>
    <w:p w14:paraId="3297CDFF" w14:textId="77777777" w:rsidR="00FF2552" w:rsidRDefault="00FF2552">
      <w:pPr>
        <w:spacing w:after="160"/>
        <w:ind w:left="0" w:firstLine="0"/>
        <w:rPr>
          <w:rFonts w:ascii="Montserrat" w:eastAsia="Montserrat" w:hAnsi="Montserrat" w:cs="Montserrat"/>
          <w:b/>
          <w:color w:val="828282"/>
        </w:rPr>
      </w:pPr>
    </w:p>
    <w:p w14:paraId="04C67E64" w14:textId="77777777" w:rsidR="00FF2552" w:rsidRDefault="00FF2552">
      <w:pPr>
        <w:spacing w:after="160"/>
        <w:ind w:left="0" w:firstLine="0"/>
        <w:rPr>
          <w:rFonts w:ascii="Montserrat" w:eastAsia="Montserrat" w:hAnsi="Montserrat" w:cs="Montserrat"/>
          <w:color w:val="828282"/>
          <w:sz w:val="20"/>
          <w:szCs w:val="20"/>
        </w:rPr>
      </w:pPr>
    </w:p>
    <w:p w14:paraId="4DEB7222" w14:textId="77777777" w:rsidR="00FF2552" w:rsidRDefault="00495B51">
      <w:pPr>
        <w:spacing w:after="160"/>
        <w:ind w:left="0" w:firstLine="0"/>
        <w:rPr>
          <w:rFonts w:ascii="Montserrat" w:eastAsia="Montserrat" w:hAnsi="Montserrat" w:cs="Montserrat"/>
          <w:sz w:val="36"/>
          <w:szCs w:val="36"/>
        </w:rPr>
      </w:pPr>
      <w:r>
        <w:rPr>
          <w:rFonts w:ascii="Montserrat" w:eastAsia="Montserrat" w:hAnsi="Montserrat" w:cs="Montserrat"/>
          <w:color w:val="828282"/>
          <w:sz w:val="36"/>
          <w:szCs w:val="36"/>
        </w:rPr>
        <w:lastRenderedPageBreak/>
        <w:t>SYLLABUS</w:t>
      </w:r>
    </w:p>
    <w:tbl>
      <w:tblPr>
        <w:tblStyle w:val="a0"/>
        <w:tblW w:w="9360" w:type="dxa"/>
        <w:tblBorders>
          <w:top w:val="nil"/>
          <w:left w:val="nil"/>
          <w:bottom w:val="nil"/>
          <w:right w:val="nil"/>
          <w:insideH w:val="nil"/>
          <w:insideV w:val="nil"/>
        </w:tblBorders>
        <w:tblLayout w:type="fixed"/>
        <w:tblLook w:val="0400" w:firstRow="0" w:lastRow="0" w:firstColumn="0" w:lastColumn="0" w:noHBand="0" w:noVBand="1"/>
      </w:tblPr>
      <w:tblGrid>
        <w:gridCol w:w="2263"/>
        <w:gridCol w:w="7097"/>
      </w:tblGrid>
      <w:tr w:rsidR="00FF2552" w14:paraId="6EFE1EAF" w14:textId="77777777">
        <w:trPr>
          <w:trHeight w:val="485"/>
        </w:trPr>
        <w:tc>
          <w:tcPr>
            <w:tcW w:w="2263" w:type="dxa"/>
            <w:tcBorders>
              <w:top w:val="nil"/>
              <w:left w:val="nil"/>
              <w:bottom w:val="single" w:sz="4" w:space="0" w:color="000000"/>
              <w:right w:val="nil"/>
            </w:tcBorders>
            <w:vAlign w:val="bottom"/>
          </w:tcPr>
          <w:p w14:paraId="5C8657D8" w14:textId="77777777" w:rsidR="00FF2552" w:rsidRDefault="00495B51">
            <w:pPr>
              <w:spacing w:after="105"/>
              <w:ind w:left="-5" w:firstLine="0"/>
              <w:rPr>
                <w:rFonts w:ascii="Montserrat" w:eastAsia="Montserrat" w:hAnsi="Montserrat" w:cs="Montserrat"/>
                <w:b/>
                <w:smallCaps/>
              </w:rPr>
            </w:pPr>
            <w:r>
              <w:rPr>
                <w:rFonts w:ascii="Montserrat" w:eastAsia="Montserrat" w:hAnsi="Montserrat" w:cs="Montserrat"/>
                <w:b/>
                <w:smallCaps/>
              </w:rPr>
              <w:t>HOUR / MODULE</w:t>
            </w:r>
          </w:p>
        </w:tc>
        <w:tc>
          <w:tcPr>
            <w:tcW w:w="7097" w:type="dxa"/>
            <w:tcBorders>
              <w:top w:val="nil"/>
              <w:left w:val="nil"/>
              <w:bottom w:val="single" w:sz="4" w:space="0" w:color="000000"/>
              <w:right w:val="nil"/>
            </w:tcBorders>
            <w:vAlign w:val="bottom"/>
          </w:tcPr>
          <w:p w14:paraId="28E4DCFA" w14:textId="77777777" w:rsidR="00FF2552" w:rsidRDefault="00495B51">
            <w:pPr>
              <w:spacing w:after="105"/>
              <w:ind w:left="-5" w:firstLine="0"/>
              <w:rPr>
                <w:rFonts w:ascii="Montserrat" w:eastAsia="Montserrat" w:hAnsi="Montserrat" w:cs="Montserrat"/>
                <w:b/>
                <w:smallCaps/>
              </w:rPr>
            </w:pPr>
            <w:r>
              <w:rPr>
                <w:rFonts w:ascii="Montserrat" w:eastAsia="Montserrat" w:hAnsi="Montserrat" w:cs="Montserrat"/>
                <w:b/>
                <w:smallCaps/>
              </w:rPr>
              <w:t>DESCRIPTION</w:t>
            </w:r>
          </w:p>
        </w:tc>
      </w:tr>
      <w:tr w:rsidR="00FF2552" w14:paraId="1DEA4340" w14:textId="77777777">
        <w:trPr>
          <w:trHeight w:val="485"/>
        </w:trPr>
        <w:tc>
          <w:tcPr>
            <w:tcW w:w="2263" w:type="dxa"/>
            <w:tcBorders>
              <w:top w:val="single" w:sz="4" w:space="0" w:color="000000"/>
              <w:left w:val="nil"/>
              <w:bottom w:val="nil"/>
              <w:right w:val="nil"/>
            </w:tcBorders>
          </w:tcPr>
          <w:p w14:paraId="25EC24CC" w14:textId="77777777" w:rsidR="00FF2552" w:rsidRDefault="00495B51">
            <w:pPr>
              <w:numPr>
                <w:ilvl w:val="0"/>
                <w:numId w:val="3"/>
              </w:numPr>
              <w:pBdr>
                <w:top w:val="nil"/>
                <w:left w:val="nil"/>
                <w:bottom w:val="nil"/>
                <w:right w:val="nil"/>
                <w:between w:val="nil"/>
              </w:pBdr>
              <w:spacing w:after="105"/>
              <w:rPr>
                <w:rFonts w:ascii="Montserrat" w:eastAsia="Montserrat" w:hAnsi="Montserrat" w:cs="Montserrat"/>
                <w:b/>
              </w:rPr>
            </w:pPr>
            <w:r>
              <w:rPr>
                <w:rFonts w:ascii="Montserrat" w:eastAsia="Montserrat" w:hAnsi="Montserrat" w:cs="Montserrat"/>
                <w:b/>
              </w:rPr>
              <w:t>Introduction to Data Visualization</w:t>
            </w:r>
          </w:p>
        </w:tc>
        <w:tc>
          <w:tcPr>
            <w:tcW w:w="7097" w:type="dxa"/>
            <w:tcBorders>
              <w:top w:val="single" w:sz="4" w:space="0" w:color="000000"/>
              <w:left w:val="nil"/>
              <w:bottom w:val="nil"/>
              <w:right w:val="nil"/>
            </w:tcBorders>
          </w:tcPr>
          <w:p w14:paraId="6F4C7E73" w14:textId="77777777" w:rsidR="00FF2552" w:rsidRDefault="00495B51">
            <w:pPr>
              <w:ind w:left="-15" w:firstLine="0"/>
              <w:rPr>
                <w:rFonts w:ascii="Montserrat" w:eastAsia="Montserrat" w:hAnsi="Montserrat" w:cs="Montserrat"/>
              </w:rPr>
            </w:pPr>
            <w:r>
              <w:rPr>
                <w:rFonts w:ascii="Montserrat" w:eastAsia="Montserrat" w:hAnsi="Montserrat" w:cs="Montserrat"/>
              </w:rPr>
              <w:t xml:space="preserve">Introduction: </w:t>
            </w:r>
          </w:p>
          <w:p w14:paraId="649BE189" w14:textId="77777777" w:rsidR="00FF2552" w:rsidRDefault="00495B51">
            <w:pPr>
              <w:numPr>
                <w:ilvl w:val="0"/>
                <w:numId w:val="1"/>
              </w:numPr>
              <w:pBdr>
                <w:top w:val="nil"/>
                <w:left w:val="nil"/>
                <w:bottom w:val="nil"/>
                <w:right w:val="nil"/>
                <w:between w:val="nil"/>
              </w:pBdr>
              <w:rPr>
                <w:rFonts w:ascii="Montserrat" w:eastAsia="Montserrat" w:hAnsi="Montserrat" w:cs="Montserrat"/>
                <w:b/>
              </w:rPr>
            </w:pPr>
            <w:r>
              <w:rPr>
                <w:rFonts w:ascii="Montserrat" w:eastAsia="Montserrat" w:hAnsi="Montserrat" w:cs="Montserrat"/>
              </w:rPr>
              <w:t>Lecture: Data Visualization Principles (30 min)</w:t>
            </w:r>
          </w:p>
          <w:p w14:paraId="4B282401" w14:textId="77777777" w:rsidR="00FF2552" w:rsidRDefault="00495B51">
            <w:pPr>
              <w:numPr>
                <w:ilvl w:val="0"/>
                <w:numId w:val="1"/>
              </w:numPr>
              <w:pBdr>
                <w:top w:val="nil"/>
                <w:left w:val="nil"/>
                <w:bottom w:val="nil"/>
                <w:right w:val="nil"/>
                <w:between w:val="nil"/>
              </w:pBdr>
              <w:rPr>
                <w:rFonts w:ascii="Montserrat" w:eastAsia="Montserrat" w:hAnsi="Montserrat" w:cs="Montserrat"/>
                <w:b/>
              </w:rPr>
            </w:pPr>
            <w:r>
              <w:rPr>
                <w:rFonts w:ascii="Montserrat" w:eastAsia="Montserrat" w:hAnsi="Montserrat" w:cs="Montserrat"/>
              </w:rPr>
              <w:t>Lecture: Why you shouldn’t use pie charts (5 min)</w:t>
            </w:r>
          </w:p>
          <w:p w14:paraId="5DFA0F08" w14:textId="77777777" w:rsidR="00FF2552" w:rsidRDefault="00495B51">
            <w:pPr>
              <w:numPr>
                <w:ilvl w:val="0"/>
                <w:numId w:val="1"/>
              </w:numPr>
              <w:pBdr>
                <w:top w:val="nil"/>
                <w:left w:val="nil"/>
                <w:bottom w:val="nil"/>
                <w:right w:val="nil"/>
                <w:between w:val="nil"/>
              </w:pBdr>
              <w:rPr>
                <w:rFonts w:ascii="Montserrat" w:eastAsia="Montserrat" w:hAnsi="Montserrat" w:cs="Montserrat"/>
              </w:rPr>
            </w:pPr>
            <w:r>
              <w:rPr>
                <w:rFonts w:ascii="Montserrat" w:eastAsia="Montserrat" w:hAnsi="Montserrat" w:cs="Montserrat"/>
              </w:rPr>
              <w:t>Lecture: How to get better every day at data viz (20 min)</w:t>
            </w:r>
          </w:p>
          <w:p w14:paraId="5D1F897C" w14:textId="77777777" w:rsidR="00FF2552" w:rsidRDefault="00FF2552">
            <w:pPr>
              <w:pBdr>
                <w:top w:val="nil"/>
                <w:left w:val="nil"/>
                <w:bottom w:val="nil"/>
                <w:right w:val="nil"/>
                <w:between w:val="nil"/>
              </w:pBdr>
              <w:ind w:left="345" w:firstLine="0"/>
              <w:rPr>
                <w:rFonts w:ascii="Montserrat" w:eastAsia="Montserrat" w:hAnsi="Montserrat" w:cs="Montserrat"/>
                <w:b/>
              </w:rPr>
            </w:pPr>
          </w:p>
        </w:tc>
      </w:tr>
      <w:tr w:rsidR="00FF2552" w14:paraId="707ED099" w14:textId="77777777">
        <w:trPr>
          <w:trHeight w:val="485"/>
        </w:trPr>
        <w:tc>
          <w:tcPr>
            <w:tcW w:w="2263" w:type="dxa"/>
          </w:tcPr>
          <w:p w14:paraId="3F22A2A0" w14:textId="77777777" w:rsidR="00FF2552" w:rsidRDefault="00FF2552">
            <w:pPr>
              <w:spacing w:after="105"/>
              <w:rPr>
                <w:rFonts w:ascii="Montserrat" w:eastAsia="Montserrat" w:hAnsi="Montserrat" w:cs="Montserrat"/>
                <w:b/>
              </w:rPr>
            </w:pPr>
          </w:p>
        </w:tc>
        <w:tc>
          <w:tcPr>
            <w:tcW w:w="7097" w:type="dxa"/>
          </w:tcPr>
          <w:p w14:paraId="2EC5ACB1" w14:textId="77777777" w:rsidR="00FF2552" w:rsidRDefault="00495B51">
            <w:pPr>
              <w:rPr>
                <w:rFonts w:ascii="Montserrat" w:eastAsia="Montserrat" w:hAnsi="Montserrat" w:cs="Montserrat"/>
                <w:color w:val="333333"/>
              </w:rPr>
            </w:pPr>
            <w:r>
              <w:rPr>
                <w:rFonts w:ascii="Montserrat" w:eastAsia="Montserrat" w:hAnsi="Montserrat" w:cs="Montserrat"/>
              </w:rPr>
              <w:t>Break (5 min)</w:t>
            </w:r>
          </w:p>
        </w:tc>
      </w:tr>
      <w:tr w:rsidR="00FF2552" w14:paraId="5E01DCB8" w14:textId="77777777">
        <w:trPr>
          <w:trHeight w:val="485"/>
        </w:trPr>
        <w:tc>
          <w:tcPr>
            <w:tcW w:w="2263" w:type="dxa"/>
          </w:tcPr>
          <w:p w14:paraId="4C1576AA" w14:textId="77777777" w:rsidR="00FF2552" w:rsidRDefault="00495B51">
            <w:pPr>
              <w:numPr>
                <w:ilvl w:val="0"/>
                <w:numId w:val="3"/>
              </w:numPr>
              <w:pBdr>
                <w:top w:val="nil"/>
                <w:left w:val="nil"/>
                <w:bottom w:val="nil"/>
                <w:right w:val="nil"/>
                <w:between w:val="nil"/>
              </w:pBdr>
              <w:spacing w:after="105"/>
              <w:rPr>
                <w:rFonts w:ascii="Montserrat" w:eastAsia="Montserrat" w:hAnsi="Montserrat" w:cs="Montserrat"/>
                <w:b/>
              </w:rPr>
            </w:pPr>
            <w:r>
              <w:rPr>
                <w:rFonts w:ascii="Montserrat" w:eastAsia="Montserrat" w:hAnsi="Montserrat" w:cs="Montserrat"/>
                <w:b/>
              </w:rPr>
              <w:t>Interactive Data Visualizations p1</w:t>
            </w:r>
          </w:p>
        </w:tc>
        <w:tc>
          <w:tcPr>
            <w:tcW w:w="7097" w:type="dxa"/>
          </w:tcPr>
          <w:p w14:paraId="6E7645FA" w14:textId="77777777" w:rsidR="00FF2552" w:rsidRDefault="00495B51">
            <w:pPr>
              <w:ind w:left="-15" w:firstLine="0"/>
              <w:rPr>
                <w:rFonts w:ascii="Montserrat" w:eastAsia="Montserrat" w:hAnsi="Montserrat" w:cs="Montserrat"/>
              </w:rPr>
            </w:pPr>
            <w:r>
              <w:rPr>
                <w:rFonts w:ascii="Montserrat" w:eastAsia="Montserrat" w:hAnsi="Montserrat" w:cs="Montserrat"/>
              </w:rPr>
              <w:t>Lecture: Principles of Design (5 min)</w:t>
            </w:r>
          </w:p>
          <w:p w14:paraId="4A676914" w14:textId="77777777" w:rsidR="00FF2552" w:rsidRDefault="00495B51">
            <w:pPr>
              <w:ind w:left="-15" w:firstLine="0"/>
              <w:rPr>
                <w:rFonts w:ascii="Montserrat" w:eastAsia="Montserrat" w:hAnsi="Montserrat" w:cs="Montserrat"/>
              </w:rPr>
            </w:pPr>
            <w:r>
              <w:rPr>
                <w:rFonts w:ascii="Montserrat" w:eastAsia="Montserrat" w:hAnsi="Montserrat" w:cs="Montserrat"/>
              </w:rPr>
              <w:t xml:space="preserve">Excel Tools for Interactivity: </w:t>
            </w:r>
          </w:p>
          <w:p w14:paraId="7C36F569" w14:textId="77777777" w:rsidR="00FF2552" w:rsidRDefault="00495B51">
            <w:pPr>
              <w:numPr>
                <w:ilvl w:val="0"/>
                <w:numId w:val="1"/>
              </w:numPr>
              <w:pBdr>
                <w:top w:val="nil"/>
                <w:left w:val="nil"/>
                <w:bottom w:val="nil"/>
                <w:right w:val="nil"/>
                <w:between w:val="nil"/>
              </w:pBdr>
              <w:rPr>
                <w:rFonts w:ascii="Montserrat" w:eastAsia="Montserrat" w:hAnsi="Montserrat" w:cs="Montserrat"/>
              </w:rPr>
            </w:pPr>
            <w:r>
              <w:rPr>
                <w:rFonts w:ascii="Montserrat" w:eastAsia="Montserrat" w:hAnsi="Montserrat" w:cs="Montserrat"/>
              </w:rPr>
              <w:t>Demo 2.1: Camera Tool (10 min)</w:t>
            </w:r>
          </w:p>
          <w:p w14:paraId="6371B27B" w14:textId="77777777" w:rsidR="00FF2552" w:rsidRDefault="00495B51">
            <w:pPr>
              <w:numPr>
                <w:ilvl w:val="0"/>
                <w:numId w:val="1"/>
              </w:numPr>
              <w:pBdr>
                <w:top w:val="nil"/>
                <w:left w:val="nil"/>
                <w:bottom w:val="nil"/>
                <w:right w:val="nil"/>
                <w:between w:val="nil"/>
              </w:pBdr>
              <w:rPr>
                <w:rFonts w:ascii="Montserrat" w:eastAsia="Montserrat" w:hAnsi="Montserrat" w:cs="Montserrat"/>
              </w:rPr>
            </w:pPr>
            <w:r>
              <w:rPr>
                <w:rFonts w:ascii="Montserrat" w:eastAsia="Montserrat" w:hAnsi="Montserrat" w:cs="Montserrat"/>
              </w:rPr>
              <w:t>Demo 2.2: Sparklines (15 min)</w:t>
            </w:r>
          </w:p>
          <w:p w14:paraId="1BD903E9" w14:textId="77777777" w:rsidR="00FF2552" w:rsidRDefault="00495B51">
            <w:pPr>
              <w:numPr>
                <w:ilvl w:val="0"/>
                <w:numId w:val="1"/>
              </w:numPr>
              <w:pBdr>
                <w:top w:val="nil"/>
                <w:left w:val="nil"/>
                <w:bottom w:val="nil"/>
                <w:right w:val="nil"/>
                <w:between w:val="nil"/>
              </w:pBdr>
              <w:rPr>
                <w:rFonts w:ascii="Montserrat" w:eastAsia="Montserrat" w:hAnsi="Montserrat" w:cs="Montserrat"/>
              </w:rPr>
            </w:pPr>
            <w:r>
              <w:rPr>
                <w:rFonts w:ascii="Montserrat" w:eastAsia="Montserrat" w:hAnsi="Montserrat" w:cs="Montserrat"/>
              </w:rPr>
              <w:t>Demo 2.3: Form Controls (10 min)</w:t>
            </w:r>
          </w:p>
          <w:p w14:paraId="6F77B258" w14:textId="77777777" w:rsidR="00FF2552" w:rsidRDefault="00FF2552">
            <w:pPr>
              <w:rPr>
                <w:rFonts w:ascii="Montserrat" w:eastAsia="Montserrat" w:hAnsi="Montserrat" w:cs="Montserrat"/>
              </w:rPr>
            </w:pPr>
          </w:p>
        </w:tc>
      </w:tr>
      <w:tr w:rsidR="00FF2552" w14:paraId="5F55EF3E" w14:textId="77777777">
        <w:trPr>
          <w:trHeight w:val="485"/>
        </w:trPr>
        <w:tc>
          <w:tcPr>
            <w:tcW w:w="2263" w:type="dxa"/>
          </w:tcPr>
          <w:p w14:paraId="087D5756" w14:textId="77777777" w:rsidR="00FF2552" w:rsidRDefault="00FF2552">
            <w:pPr>
              <w:pBdr>
                <w:top w:val="nil"/>
                <w:left w:val="nil"/>
                <w:bottom w:val="nil"/>
                <w:right w:val="nil"/>
                <w:between w:val="nil"/>
              </w:pBdr>
              <w:spacing w:after="105"/>
              <w:ind w:left="345" w:firstLine="0"/>
              <w:rPr>
                <w:rFonts w:ascii="Montserrat" w:eastAsia="Montserrat" w:hAnsi="Montserrat" w:cs="Montserrat"/>
                <w:b/>
              </w:rPr>
            </w:pPr>
          </w:p>
        </w:tc>
        <w:tc>
          <w:tcPr>
            <w:tcW w:w="7097" w:type="dxa"/>
          </w:tcPr>
          <w:p w14:paraId="4B8C4593" w14:textId="77777777" w:rsidR="00FF2552" w:rsidRDefault="00495B51">
            <w:pPr>
              <w:ind w:left="-15" w:firstLine="0"/>
              <w:rPr>
                <w:rFonts w:ascii="Montserrat" w:eastAsia="Montserrat" w:hAnsi="Montserrat" w:cs="Montserrat"/>
              </w:rPr>
            </w:pPr>
            <w:r>
              <w:rPr>
                <w:rFonts w:ascii="Montserrat" w:eastAsia="Montserrat" w:hAnsi="Montserrat" w:cs="Montserrat"/>
              </w:rPr>
              <w:t>Break (5 min)</w:t>
            </w:r>
          </w:p>
        </w:tc>
      </w:tr>
      <w:tr w:rsidR="00FF2552" w14:paraId="4042B609" w14:textId="77777777">
        <w:trPr>
          <w:trHeight w:val="485"/>
        </w:trPr>
        <w:tc>
          <w:tcPr>
            <w:tcW w:w="2263" w:type="dxa"/>
          </w:tcPr>
          <w:p w14:paraId="7EC80B5D" w14:textId="77777777" w:rsidR="00FF2552" w:rsidRDefault="00495B51">
            <w:pPr>
              <w:numPr>
                <w:ilvl w:val="0"/>
                <w:numId w:val="3"/>
              </w:numPr>
              <w:pBdr>
                <w:top w:val="nil"/>
                <w:left w:val="nil"/>
                <w:bottom w:val="nil"/>
                <w:right w:val="nil"/>
                <w:between w:val="nil"/>
              </w:pBdr>
              <w:spacing w:after="105"/>
              <w:rPr>
                <w:rFonts w:ascii="Montserrat" w:eastAsia="Montserrat" w:hAnsi="Montserrat" w:cs="Montserrat"/>
                <w:b/>
              </w:rPr>
            </w:pPr>
            <w:r>
              <w:rPr>
                <w:rFonts w:ascii="Montserrat" w:eastAsia="Montserrat" w:hAnsi="Montserrat" w:cs="Montserrat"/>
                <w:b/>
              </w:rPr>
              <w:t>Interactive Data Visualizations p2</w:t>
            </w:r>
          </w:p>
        </w:tc>
        <w:tc>
          <w:tcPr>
            <w:tcW w:w="7097" w:type="dxa"/>
          </w:tcPr>
          <w:p w14:paraId="5B68F9ED" w14:textId="77777777" w:rsidR="00FF2552" w:rsidRDefault="00495B51">
            <w:pPr>
              <w:ind w:left="-15" w:firstLine="0"/>
              <w:rPr>
                <w:rFonts w:ascii="Montserrat" w:eastAsia="Montserrat" w:hAnsi="Montserrat" w:cs="Montserrat"/>
                <w:color w:val="333333"/>
              </w:rPr>
            </w:pPr>
            <w:r>
              <w:rPr>
                <w:rFonts w:ascii="Montserrat" w:eastAsia="Montserrat" w:hAnsi="Montserrat" w:cs="Montserrat"/>
                <w:color w:val="333333"/>
              </w:rPr>
              <w:t>Lecture: Interactivity in Excel (5 min)</w:t>
            </w:r>
          </w:p>
          <w:p w14:paraId="6548DEC6" w14:textId="77777777" w:rsidR="00FF2552" w:rsidRDefault="00495B51">
            <w:pPr>
              <w:numPr>
                <w:ilvl w:val="0"/>
                <w:numId w:val="1"/>
              </w:numPr>
              <w:pBdr>
                <w:top w:val="nil"/>
                <w:left w:val="nil"/>
                <w:bottom w:val="nil"/>
                <w:right w:val="nil"/>
                <w:between w:val="nil"/>
              </w:pBdr>
              <w:rPr>
                <w:rFonts w:ascii="Montserrat" w:eastAsia="Montserrat" w:hAnsi="Montserrat" w:cs="Montserrat"/>
              </w:rPr>
            </w:pPr>
            <w:r>
              <w:rPr>
                <w:rFonts w:ascii="Montserrat" w:eastAsia="Montserrat" w:hAnsi="Montserrat" w:cs="Montserrat"/>
              </w:rPr>
              <w:t>Demo 3.1: Visualize processing improvements with interactivity (25 min)</w:t>
            </w:r>
          </w:p>
          <w:p w14:paraId="37973E6D" w14:textId="77777777" w:rsidR="00FF2552" w:rsidRDefault="00495B51">
            <w:pPr>
              <w:numPr>
                <w:ilvl w:val="0"/>
                <w:numId w:val="1"/>
              </w:numPr>
              <w:pBdr>
                <w:top w:val="nil"/>
                <w:left w:val="nil"/>
                <w:bottom w:val="nil"/>
                <w:right w:val="nil"/>
                <w:between w:val="nil"/>
              </w:pBdr>
              <w:rPr>
                <w:rFonts w:ascii="Montserrat" w:eastAsia="Montserrat" w:hAnsi="Montserrat" w:cs="Montserrat"/>
                <w:color w:val="333333"/>
              </w:rPr>
            </w:pPr>
            <w:r>
              <w:rPr>
                <w:rFonts w:ascii="Montserrat" w:eastAsia="Montserrat" w:hAnsi="Montserrat" w:cs="Montserrat"/>
              </w:rPr>
              <w:t>Demo 3.2: Visualizing timeseries with drilldowns</w:t>
            </w:r>
          </w:p>
        </w:tc>
      </w:tr>
      <w:tr w:rsidR="00FF2552" w14:paraId="1AECC86A" w14:textId="77777777">
        <w:trPr>
          <w:trHeight w:val="485"/>
        </w:trPr>
        <w:tc>
          <w:tcPr>
            <w:tcW w:w="2263" w:type="dxa"/>
          </w:tcPr>
          <w:p w14:paraId="5A4E5A53" w14:textId="77777777" w:rsidR="00FF2552" w:rsidRDefault="00FF2552">
            <w:pPr>
              <w:pBdr>
                <w:top w:val="nil"/>
                <w:left w:val="nil"/>
                <w:bottom w:val="nil"/>
                <w:right w:val="nil"/>
                <w:between w:val="nil"/>
              </w:pBdr>
              <w:spacing w:after="105"/>
              <w:ind w:left="345" w:firstLine="0"/>
              <w:rPr>
                <w:rFonts w:ascii="Montserrat" w:eastAsia="Montserrat" w:hAnsi="Montserrat" w:cs="Montserrat"/>
                <w:b/>
              </w:rPr>
            </w:pPr>
          </w:p>
        </w:tc>
        <w:tc>
          <w:tcPr>
            <w:tcW w:w="7097" w:type="dxa"/>
          </w:tcPr>
          <w:p w14:paraId="0AEC00F1" w14:textId="77777777" w:rsidR="00FF2552" w:rsidRDefault="00495B51">
            <w:pPr>
              <w:ind w:left="-15" w:firstLine="0"/>
              <w:rPr>
                <w:rFonts w:ascii="Montserrat" w:eastAsia="Montserrat" w:hAnsi="Montserrat" w:cs="Montserrat"/>
                <w:color w:val="333333"/>
              </w:rPr>
            </w:pPr>
            <w:r>
              <w:rPr>
                <w:rFonts w:ascii="Montserrat" w:eastAsia="Montserrat" w:hAnsi="Montserrat" w:cs="Montserrat"/>
              </w:rPr>
              <w:t>Break (5 min)</w:t>
            </w:r>
          </w:p>
        </w:tc>
      </w:tr>
      <w:tr w:rsidR="00FF2552" w14:paraId="1919DBA2" w14:textId="77777777">
        <w:trPr>
          <w:trHeight w:val="485"/>
        </w:trPr>
        <w:tc>
          <w:tcPr>
            <w:tcW w:w="2263" w:type="dxa"/>
          </w:tcPr>
          <w:p w14:paraId="08D13A17" w14:textId="77777777" w:rsidR="00FF2552" w:rsidRDefault="00495B51">
            <w:pPr>
              <w:numPr>
                <w:ilvl w:val="0"/>
                <w:numId w:val="3"/>
              </w:numPr>
              <w:pBdr>
                <w:top w:val="nil"/>
                <w:left w:val="nil"/>
                <w:bottom w:val="nil"/>
                <w:right w:val="nil"/>
                <w:between w:val="nil"/>
              </w:pBdr>
              <w:spacing w:after="105"/>
              <w:rPr>
                <w:rFonts w:ascii="Montserrat" w:eastAsia="Montserrat" w:hAnsi="Montserrat" w:cs="Montserrat"/>
                <w:b/>
              </w:rPr>
            </w:pPr>
            <w:r>
              <w:rPr>
                <w:rFonts w:ascii="Montserrat" w:eastAsia="Montserrat" w:hAnsi="Montserrat" w:cs="Montserrat"/>
                <w:b/>
              </w:rPr>
              <w:t xml:space="preserve">Advanced Visualizations </w:t>
            </w:r>
          </w:p>
        </w:tc>
        <w:tc>
          <w:tcPr>
            <w:tcW w:w="7097" w:type="dxa"/>
          </w:tcPr>
          <w:p w14:paraId="5DAE44F1" w14:textId="77777777" w:rsidR="00FF2552" w:rsidRDefault="00495B51">
            <w:pPr>
              <w:numPr>
                <w:ilvl w:val="0"/>
                <w:numId w:val="1"/>
              </w:numPr>
              <w:pBdr>
                <w:top w:val="nil"/>
                <w:left w:val="nil"/>
                <w:bottom w:val="nil"/>
                <w:right w:val="nil"/>
                <w:between w:val="nil"/>
              </w:pBdr>
              <w:rPr>
                <w:rFonts w:ascii="Montserrat" w:eastAsia="Montserrat" w:hAnsi="Montserrat" w:cs="Montserrat"/>
              </w:rPr>
            </w:pPr>
            <w:r>
              <w:rPr>
                <w:rFonts w:ascii="Montserrat" w:eastAsia="Montserrat" w:hAnsi="Montserrat" w:cs="Montserrat"/>
              </w:rPr>
              <w:t>Demo 4.1: Heatmaps (5 min)</w:t>
            </w:r>
          </w:p>
          <w:p w14:paraId="0197C16C" w14:textId="77777777" w:rsidR="00FF2552" w:rsidRDefault="00495B51">
            <w:pPr>
              <w:numPr>
                <w:ilvl w:val="0"/>
                <w:numId w:val="1"/>
              </w:numPr>
              <w:pBdr>
                <w:top w:val="nil"/>
                <w:left w:val="nil"/>
                <w:bottom w:val="nil"/>
                <w:right w:val="nil"/>
                <w:between w:val="nil"/>
              </w:pBdr>
              <w:rPr>
                <w:rFonts w:ascii="Montserrat" w:eastAsia="Montserrat" w:hAnsi="Montserrat" w:cs="Montserrat"/>
              </w:rPr>
            </w:pPr>
            <w:r>
              <w:rPr>
                <w:rFonts w:ascii="Montserrat" w:eastAsia="Montserrat" w:hAnsi="Montserrat" w:cs="Montserrat"/>
              </w:rPr>
              <w:t>Demo 4.2: Control Charts (25 min)</w:t>
            </w:r>
          </w:p>
          <w:p w14:paraId="35E406FB" w14:textId="77777777" w:rsidR="00FF2552" w:rsidRDefault="00495B51">
            <w:pPr>
              <w:numPr>
                <w:ilvl w:val="0"/>
                <w:numId w:val="1"/>
              </w:numPr>
              <w:pBdr>
                <w:top w:val="nil"/>
                <w:left w:val="nil"/>
                <w:bottom w:val="nil"/>
                <w:right w:val="nil"/>
                <w:between w:val="nil"/>
              </w:pBdr>
              <w:rPr>
                <w:rFonts w:ascii="Montserrat" w:eastAsia="Montserrat" w:hAnsi="Montserrat" w:cs="Montserrat"/>
              </w:rPr>
            </w:pPr>
            <w:r>
              <w:rPr>
                <w:rFonts w:ascii="Montserrat" w:eastAsia="Montserrat" w:hAnsi="Montserrat" w:cs="Montserrat"/>
              </w:rPr>
              <w:t xml:space="preserve">Demo 4.3: Moving Averages (25 min) </w:t>
            </w:r>
          </w:p>
          <w:p w14:paraId="07EC8E40" w14:textId="77777777" w:rsidR="00FF2552" w:rsidRDefault="00495B51">
            <w:pPr>
              <w:ind w:left="-15" w:firstLine="0"/>
              <w:rPr>
                <w:rFonts w:ascii="Montserrat" w:eastAsia="Montserrat" w:hAnsi="Montserrat" w:cs="Montserrat"/>
                <w:color w:val="333333"/>
              </w:rPr>
            </w:pPr>
            <w:r>
              <w:rPr>
                <w:rFonts w:ascii="Montserrat" w:eastAsia="Montserrat" w:hAnsi="Montserrat" w:cs="Montserrat"/>
                <w:i/>
              </w:rPr>
              <w:t>Wrap up (5 min)</w:t>
            </w:r>
          </w:p>
        </w:tc>
      </w:tr>
    </w:tbl>
    <w:p w14:paraId="100B9A0A" w14:textId="77777777" w:rsidR="00FF2552" w:rsidRDefault="00FF2552">
      <w:pPr>
        <w:pStyle w:val="Heading1"/>
        <w:ind w:left="0" w:firstLine="0"/>
        <w:rPr>
          <w:rFonts w:ascii="Montserrat" w:eastAsia="Montserrat" w:hAnsi="Montserrat" w:cs="Montserrat"/>
          <w:sz w:val="22"/>
        </w:rPr>
      </w:pPr>
    </w:p>
    <w:sectPr w:rsidR="00FF2552">
      <w:headerReference w:type="default" r:id="rId8"/>
      <w:footerReference w:type="default" r:id="rId9"/>
      <w:pgSz w:w="12240" w:h="15840"/>
      <w:pgMar w:top="1440" w:right="1440" w:bottom="1152" w:left="57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C8E24" w14:textId="77777777" w:rsidR="00495B51" w:rsidRDefault="00495B51">
      <w:pPr>
        <w:spacing w:after="0" w:line="240" w:lineRule="auto"/>
      </w:pPr>
      <w:r>
        <w:separator/>
      </w:r>
    </w:p>
  </w:endnote>
  <w:endnote w:type="continuationSeparator" w:id="0">
    <w:p w14:paraId="1365B9CC" w14:textId="77777777" w:rsidR="00495B51" w:rsidRDefault="00495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4010" w14:textId="77777777" w:rsidR="00FF2552" w:rsidRDefault="00495B51">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043C16">
      <w:rPr>
        <w:noProof/>
      </w:rPr>
      <w:t>1</w:t>
    </w:r>
    <w:r>
      <w:fldChar w:fldCharType="end"/>
    </w:r>
  </w:p>
  <w:p w14:paraId="7FE6669F" w14:textId="77777777" w:rsidR="00FF2552" w:rsidRDefault="00FF2552">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E689" w14:textId="77777777" w:rsidR="00495B51" w:rsidRDefault="00495B51">
      <w:pPr>
        <w:spacing w:after="0" w:line="240" w:lineRule="auto"/>
      </w:pPr>
      <w:r>
        <w:separator/>
      </w:r>
    </w:p>
  </w:footnote>
  <w:footnote w:type="continuationSeparator" w:id="0">
    <w:p w14:paraId="0EC7EA84" w14:textId="77777777" w:rsidR="00495B51" w:rsidRDefault="00495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1007B" w14:textId="77777777" w:rsidR="00FF2552" w:rsidRDefault="00495B51">
    <w:pPr>
      <w:pBdr>
        <w:top w:val="nil"/>
        <w:left w:val="nil"/>
        <w:bottom w:val="nil"/>
        <w:right w:val="nil"/>
        <w:between w:val="nil"/>
      </w:pBd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-171449</wp:posOffset>
          </wp:positionV>
          <wp:extent cx="1638300" cy="628650"/>
          <wp:effectExtent l="0" t="0" r="0" b="0"/>
          <wp:wrapSquare wrapText="bothSides" distT="0" distB="0" distL="114300" distR="114300"/>
          <wp:docPr id="3" name="image1.png" descr="CorporateEducation_logo_CMYK"/>
          <wp:cNvGraphicFramePr/>
          <a:graphic xmlns:a="http://schemas.openxmlformats.org/drawingml/2006/main">
            <a:graphicData uri="http://schemas.openxmlformats.org/drawingml/2006/picture">
              <pic:pic xmlns:pic="http://schemas.openxmlformats.org/drawingml/2006/picture">
                <pic:nvPicPr>
                  <pic:cNvPr id="0" name="image1.png" descr="CorporateEducation_logo_CMYK"/>
                  <pic:cNvPicPr preferRelativeResize="0"/>
                </pic:nvPicPr>
                <pic:blipFill>
                  <a:blip r:embed="rId1"/>
                  <a:srcRect/>
                  <a:stretch>
                    <a:fillRect/>
                  </a:stretch>
                </pic:blipFill>
                <pic:spPr>
                  <a:xfrm>
                    <a:off x="0" y="0"/>
                    <a:ext cx="163830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208FF"/>
    <w:multiLevelType w:val="multilevel"/>
    <w:tmpl w:val="8B9C5896"/>
    <w:lvl w:ilvl="0">
      <w:start w:val="1"/>
      <w:numFmt w:val="bullet"/>
      <w:lvlText w:val="●"/>
      <w:lvlJc w:val="left"/>
      <w:pPr>
        <w:ind w:left="345" w:hanging="360"/>
      </w:pPr>
      <w:rPr>
        <w:rFonts w:ascii="Noto Sans Symbols" w:eastAsia="Noto Sans Symbols" w:hAnsi="Noto Sans Symbols" w:cs="Noto Sans Symbols"/>
        <w:color w:val="000000"/>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1" w15:restartNumberingAfterBreak="0">
    <w:nsid w:val="6F0B4B92"/>
    <w:multiLevelType w:val="multilevel"/>
    <w:tmpl w:val="A4328424"/>
    <w:lvl w:ilvl="0">
      <w:start w:val="1"/>
      <w:numFmt w:val="bullet"/>
      <w:lvlText w:val="‣"/>
      <w:lvlJc w:val="left"/>
      <w:pPr>
        <w:ind w:left="360" w:firstLine="0"/>
      </w:pPr>
      <w:rPr>
        <w:rFonts w:ascii="Tahoma" w:eastAsia="Tahoma" w:hAnsi="Tahoma" w:cs="Tahoma"/>
        <w:b w:val="0"/>
        <w:i w:val="0"/>
        <w:strike w:val="0"/>
        <w:color w:val="000000"/>
        <w:sz w:val="33"/>
        <w:szCs w:val="33"/>
        <w:u w:val="none"/>
        <w:vertAlign w:val="baseline"/>
      </w:rPr>
    </w:lvl>
    <w:lvl w:ilvl="1">
      <w:start w:val="1"/>
      <w:numFmt w:val="bullet"/>
      <w:lvlText w:val="o"/>
      <w:lvlJc w:val="left"/>
      <w:pPr>
        <w:ind w:left="1440" w:firstLine="0"/>
      </w:pPr>
      <w:rPr>
        <w:rFonts w:ascii="Tahoma" w:eastAsia="Tahoma" w:hAnsi="Tahoma" w:cs="Tahoma"/>
        <w:b w:val="0"/>
        <w:i w:val="0"/>
        <w:strike w:val="0"/>
        <w:color w:val="00A3B9"/>
        <w:sz w:val="33"/>
        <w:szCs w:val="33"/>
        <w:u w:val="none"/>
        <w:vertAlign w:val="baseline"/>
      </w:rPr>
    </w:lvl>
    <w:lvl w:ilvl="2">
      <w:start w:val="1"/>
      <w:numFmt w:val="bullet"/>
      <w:lvlText w:val="▪"/>
      <w:lvlJc w:val="left"/>
      <w:pPr>
        <w:ind w:left="2160" w:firstLine="0"/>
      </w:pPr>
      <w:rPr>
        <w:rFonts w:ascii="Tahoma" w:eastAsia="Tahoma" w:hAnsi="Tahoma" w:cs="Tahoma"/>
        <w:b w:val="0"/>
        <w:i w:val="0"/>
        <w:strike w:val="0"/>
        <w:color w:val="00A3B9"/>
        <w:sz w:val="33"/>
        <w:szCs w:val="33"/>
        <w:u w:val="none"/>
        <w:vertAlign w:val="baseline"/>
      </w:rPr>
    </w:lvl>
    <w:lvl w:ilvl="3">
      <w:start w:val="1"/>
      <w:numFmt w:val="bullet"/>
      <w:lvlText w:val="•"/>
      <w:lvlJc w:val="left"/>
      <w:pPr>
        <w:ind w:left="2880" w:firstLine="0"/>
      </w:pPr>
      <w:rPr>
        <w:rFonts w:ascii="Tahoma" w:eastAsia="Tahoma" w:hAnsi="Tahoma" w:cs="Tahoma"/>
        <w:b w:val="0"/>
        <w:i w:val="0"/>
        <w:strike w:val="0"/>
        <w:color w:val="00A3B9"/>
        <w:sz w:val="33"/>
        <w:szCs w:val="33"/>
        <w:u w:val="none"/>
        <w:vertAlign w:val="baseline"/>
      </w:rPr>
    </w:lvl>
    <w:lvl w:ilvl="4">
      <w:start w:val="1"/>
      <w:numFmt w:val="bullet"/>
      <w:lvlText w:val="o"/>
      <w:lvlJc w:val="left"/>
      <w:pPr>
        <w:ind w:left="3600" w:firstLine="0"/>
      </w:pPr>
      <w:rPr>
        <w:rFonts w:ascii="Tahoma" w:eastAsia="Tahoma" w:hAnsi="Tahoma" w:cs="Tahoma"/>
        <w:b w:val="0"/>
        <w:i w:val="0"/>
        <w:strike w:val="0"/>
        <w:color w:val="00A3B9"/>
        <w:sz w:val="33"/>
        <w:szCs w:val="33"/>
        <w:u w:val="none"/>
        <w:vertAlign w:val="baseline"/>
      </w:rPr>
    </w:lvl>
    <w:lvl w:ilvl="5">
      <w:start w:val="1"/>
      <w:numFmt w:val="bullet"/>
      <w:lvlText w:val="▪"/>
      <w:lvlJc w:val="left"/>
      <w:pPr>
        <w:ind w:left="4320" w:firstLine="0"/>
      </w:pPr>
      <w:rPr>
        <w:rFonts w:ascii="Tahoma" w:eastAsia="Tahoma" w:hAnsi="Tahoma" w:cs="Tahoma"/>
        <w:b w:val="0"/>
        <w:i w:val="0"/>
        <w:strike w:val="0"/>
        <w:color w:val="00A3B9"/>
        <w:sz w:val="33"/>
        <w:szCs w:val="33"/>
        <w:u w:val="none"/>
        <w:vertAlign w:val="baseline"/>
      </w:rPr>
    </w:lvl>
    <w:lvl w:ilvl="6">
      <w:start w:val="1"/>
      <w:numFmt w:val="bullet"/>
      <w:lvlText w:val="•"/>
      <w:lvlJc w:val="left"/>
      <w:pPr>
        <w:ind w:left="5040" w:firstLine="0"/>
      </w:pPr>
      <w:rPr>
        <w:rFonts w:ascii="Tahoma" w:eastAsia="Tahoma" w:hAnsi="Tahoma" w:cs="Tahoma"/>
        <w:b w:val="0"/>
        <w:i w:val="0"/>
        <w:strike w:val="0"/>
        <w:color w:val="00A3B9"/>
        <w:sz w:val="33"/>
        <w:szCs w:val="33"/>
        <w:u w:val="none"/>
        <w:vertAlign w:val="baseline"/>
      </w:rPr>
    </w:lvl>
    <w:lvl w:ilvl="7">
      <w:start w:val="1"/>
      <w:numFmt w:val="bullet"/>
      <w:lvlText w:val="o"/>
      <w:lvlJc w:val="left"/>
      <w:pPr>
        <w:ind w:left="5760" w:firstLine="0"/>
      </w:pPr>
      <w:rPr>
        <w:rFonts w:ascii="Tahoma" w:eastAsia="Tahoma" w:hAnsi="Tahoma" w:cs="Tahoma"/>
        <w:b w:val="0"/>
        <w:i w:val="0"/>
        <w:strike w:val="0"/>
        <w:color w:val="00A3B9"/>
        <w:sz w:val="33"/>
        <w:szCs w:val="33"/>
        <w:u w:val="none"/>
        <w:vertAlign w:val="baseline"/>
      </w:rPr>
    </w:lvl>
    <w:lvl w:ilvl="8">
      <w:start w:val="1"/>
      <w:numFmt w:val="bullet"/>
      <w:lvlText w:val="▪"/>
      <w:lvlJc w:val="left"/>
      <w:pPr>
        <w:ind w:left="6480" w:firstLine="0"/>
      </w:pPr>
      <w:rPr>
        <w:rFonts w:ascii="Tahoma" w:eastAsia="Tahoma" w:hAnsi="Tahoma" w:cs="Tahoma"/>
        <w:b w:val="0"/>
        <w:i w:val="0"/>
        <w:strike w:val="0"/>
        <w:color w:val="00A3B9"/>
        <w:sz w:val="33"/>
        <w:szCs w:val="33"/>
        <w:u w:val="none"/>
        <w:vertAlign w:val="baseline"/>
      </w:rPr>
    </w:lvl>
  </w:abstractNum>
  <w:abstractNum w:abstractNumId="2" w15:restartNumberingAfterBreak="0">
    <w:nsid w:val="73D57C31"/>
    <w:multiLevelType w:val="multilevel"/>
    <w:tmpl w:val="7B3411C8"/>
    <w:lvl w:ilvl="0">
      <w:start w:val="1"/>
      <w:numFmt w:val="decimal"/>
      <w:lvlText w:val="%1."/>
      <w:lvlJc w:val="left"/>
      <w:pPr>
        <w:ind w:left="345" w:hanging="360"/>
      </w:pPr>
      <w:rPr>
        <w:color w:val="000000"/>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num w:numId="1" w16cid:durableId="159778755">
    <w:abstractNumId w:val="0"/>
  </w:num>
  <w:num w:numId="2" w16cid:durableId="1472676426">
    <w:abstractNumId w:val="1"/>
  </w:num>
  <w:num w:numId="3" w16cid:durableId="1710379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52"/>
    <w:rsid w:val="00043C16"/>
    <w:rsid w:val="00495B51"/>
    <w:rsid w:val="009441BC"/>
    <w:rsid w:val="00FF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B97C"/>
  <w15:docId w15:val="{6124F9F6-173C-4178-B4FD-1C559FA0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26" w:line="256"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BB9"/>
    <w:pPr>
      <w:ind w:hanging="10"/>
    </w:pPr>
    <w:rPr>
      <w:color w:val="000000"/>
    </w:rPr>
  </w:style>
  <w:style w:type="paragraph" w:styleId="Heading1">
    <w:name w:val="heading 1"/>
    <w:next w:val="Normal"/>
    <w:link w:val="Heading1Char"/>
    <w:uiPriority w:val="9"/>
    <w:qFormat/>
    <w:rsid w:val="00422BB9"/>
    <w:pPr>
      <w:keepNext/>
      <w:keepLines/>
      <w:spacing w:after="0"/>
      <w:ind w:hanging="10"/>
      <w:outlineLvl w:val="0"/>
    </w:pPr>
    <w:rPr>
      <w:rFonts w:ascii="Calibri" w:eastAsia="Calibri" w:hAnsi="Calibri" w:cs="Calibri"/>
      <w:color w:val="000000"/>
      <w:sz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22BB9"/>
    <w:rPr>
      <w:rFonts w:ascii="Calibri" w:eastAsia="Calibri" w:hAnsi="Calibri" w:cs="Calibri"/>
      <w:color w:val="000000"/>
      <w:sz w:val="44"/>
    </w:rPr>
  </w:style>
  <w:style w:type="paragraph" w:styleId="ListParagraph">
    <w:name w:val="List Paragraph"/>
    <w:basedOn w:val="Normal"/>
    <w:uiPriority w:val="34"/>
    <w:qFormat/>
    <w:rsid w:val="00422BB9"/>
    <w:pPr>
      <w:ind w:left="720"/>
      <w:contextualSpacing/>
    </w:pPr>
  </w:style>
  <w:style w:type="table" w:styleId="TableGrid">
    <w:name w:val="Table Grid"/>
    <w:basedOn w:val="TableNormal"/>
    <w:uiPriority w:val="39"/>
    <w:rsid w:val="00422B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6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572"/>
    <w:rPr>
      <w:rFonts w:ascii="Arial" w:eastAsia="Arial" w:hAnsi="Arial" w:cs="Arial"/>
      <w:color w:val="000000"/>
    </w:rPr>
  </w:style>
  <w:style w:type="paragraph" w:styleId="Footer">
    <w:name w:val="footer"/>
    <w:basedOn w:val="Normal"/>
    <w:link w:val="FooterChar"/>
    <w:uiPriority w:val="99"/>
    <w:unhideWhenUsed/>
    <w:rsid w:val="009B6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572"/>
    <w:rPr>
      <w:rFonts w:ascii="Arial" w:eastAsia="Arial" w:hAnsi="Arial" w:cs="Arial"/>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GjGL2DI4dUAXHiOijSsOSI/cg==">AMUW2mXzD7e8EsTQaS66l3KoScL7intlHjdzAIXz2Z+rNoPjIEPeDAGaC29RhX4NMOhIwZBfLPjBlMtQz3yLqzGdtUhmb3ZQ6fE35ZsvDQ0+YQdj4zHeC+U+iqcY4T0iOZMmif4kYSyziUxM9tZFpZWqQ7ikK7tK8Q==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4</DocSecurity>
  <Lines>16</Lines>
  <Paragraphs>4</Paragraphs>
  <ScaleCrop>false</ScaleCrop>
  <Company>Stony Brook University</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Gaetano</dc:creator>
  <cp:lastModifiedBy>George Mount</cp:lastModifiedBy>
  <cp:revision>2</cp:revision>
  <dcterms:created xsi:type="dcterms:W3CDTF">2023-03-10T22:51:00Z</dcterms:created>
  <dcterms:modified xsi:type="dcterms:W3CDTF">2023-03-10T22:51:00Z</dcterms:modified>
</cp:coreProperties>
</file>