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IN-SESSION PRACTICE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In‑Session Practice — Demo, Your Turn, Regroup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>Every hands‑on moment in this course follows the same three beats, so learners always know whether to watch or to drive: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🎬 </w:t>
      </w:r>
      <w:r>
        <w:rPr>
          <w:rFonts w:ascii="Calibri" w:hAnsi="Calibri"/>
          <w:b/>
          <w:color w:val="101110"/>
          <w:sz w:val="22"/>
        </w:rPr>
        <w:t>DEMO — together.</w:t>
      </w:r>
      <w:r>
        <w:rPr>
          <w:rFonts w:ascii="Calibri" w:hAnsi="Calibri"/>
          <w:color w:val="101110"/>
          <w:sz w:val="22"/>
        </w:rPr>
        <w:t xml:space="preserve"> You drive, they watch. Narrate every click.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✋ </w:t>
      </w:r>
      <w:r>
        <w:rPr>
          <w:rFonts w:ascii="Calibri" w:hAnsi="Calibri"/>
          <w:b/>
          <w:color w:val="101110"/>
          <w:sz w:val="22"/>
        </w:rPr>
        <w:t>YOUR TURN — on their own.</w:t>
      </w:r>
      <w:r>
        <w:rPr>
          <w:rFonts w:ascii="Calibri" w:hAnsi="Calibri"/>
          <w:color w:val="101110"/>
          <w:sz w:val="22"/>
        </w:rPr>
        <w:t xml:space="preserve"> They try the </w:t>
      </w:r>
      <w:r>
        <w:rPr>
          <w:rFonts w:ascii="Calibri" w:hAnsi="Calibri"/>
          <w:i/>
          <w:color w:val="101110"/>
          <w:sz w:val="22"/>
        </w:rPr>
        <w:t>same</w:t>
      </w:r>
      <w:r>
        <w:rPr>
          <w:rFonts w:ascii="Calibri" w:hAnsi="Calibri"/>
          <w:color w:val="101110"/>
          <w:sz w:val="22"/>
        </w:rPr>
        <w:t xml:space="preserve"> thing on a nearby example. A few minutes; you float and help.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🤝 </w:t>
      </w:r>
      <w:r>
        <w:rPr>
          <w:rFonts w:ascii="Calibri" w:hAnsi="Calibri"/>
          <w:b/>
          <w:color w:val="101110"/>
          <w:sz w:val="22"/>
        </w:rPr>
        <w:t>REGROUP — together.</w:t>
      </w:r>
      <w:r>
        <w:rPr>
          <w:rFonts w:ascii="Calibri" w:hAnsi="Calibri"/>
          <w:color w:val="101110"/>
          <w:sz w:val="22"/>
        </w:rPr>
        <w:t xml:space="preserve"> You do it again as a group; they check their work and ask questions.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Say this to the room up front:</w:t>
      </w:r>
      <w:r>
        <w:rPr>
          <w:rFonts w:ascii="Calibri" w:hAnsi="Calibri"/>
          <w:color w:val="101110"/>
          <w:sz w:val="22"/>
        </w:rPr>
        <w:t xml:space="preserve"> </w:t>
      </w:r>
      <w:r>
        <w:rPr>
          <w:rFonts w:ascii="Calibri" w:hAnsi="Calibri"/>
          <w:i/>
          <w:color w:val="101110"/>
          <w:sz w:val="22"/>
        </w:rPr>
        <w:t>"Your Turn never asks you to do anything we didn't just do together — same file, same moves, smaller bite. If you get stuck, no problem, we'll do it together right after."</w:t>
      </w:r>
      <w:r>
        <w:rPr>
          <w:rFonts w:ascii="Calibri" w:hAnsi="Calibri"/>
          <w:color w:val="101110"/>
          <w:sz w:val="22"/>
        </w:rPr>
        <w:t xml:space="preserve"> That one sentence removes the fear.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Each Your Turn below uses </w:t>
      </w:r>
      <w:r>
        <w:rPr>
          <w:rFonts w:ascii="Calibri" w:hAnsi="Calibri"/>
          <w:b/>
          <w:color w:val="101110"/>
          <w:sz w:val="22"/>
        </w:rPr>
        <w:t>only moves from the demo right before it.</w:t>
      </w:r>
      <w:r>
        <w:rPr>
          <w:rFonts w:ascii="Calibri" w:hAnsi="Calibri"/>
          <w:color w:val="101110"/>
          <w:sz w:val="22"/>
        </w:rPr>
        <w:t xml:space="preserve"> Nothing new.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1 — Cleaning data in Power Query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🎬 DEMO — together (~8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 </w:t>
      </w:r>
      <w:r>
        <w:rPr>
          <w:rFonts w:ascii="Consolas" w:hAnsi="Consolas"/>
          <w:color w:val="333333"/>
          <w:sz w:val="22"/>
        </w:rPr>
        <w:t>regional-sales-RAW.csv</w:t>
      </w:r>
      <w:r>
        <w:rPr>
          <w:rFonts w:ascii="Calibri" w:hAnsi="Calibri"/>
          <w:color w:val="101110"/>
          <w:sz w:val="22"/>
        </w:rPr>
        <w:t>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Connect: </w:t>
      </w:r>
      <w:r>
        <w:rPr>
          <w:rFonts w:ascii="Calibri" w:hAnsi="Calibri"/>
          <w:b/>
          <w:color w:val="101110"/>
          <w:sz w:val="22"/>
        </w:rPr>
        <w:t>Get Data ▸ From Text/CSV ▸ Transform Data</w:t>
      </w:r>
      <w:r>
        <w:rPr>
          <w:rFonts w:ascii="Calibri" w:hAnsi="Calibri"/>
          <w:color w:val="101110"/>
          <w:sz w:val="22"/>
        </w:rPr>
        <w:t xml:space="preserve"> (don't paste).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Remove the 3 junk rows</w:t>
      </w:r>
      <w:r>
        <w:rPr>
          <w:rFonts w:ascii="Calibri" w:hAnsi="Calibri"/>
          <w:color w:val="101110"/>
          <w:sz w:val="22"/>
        </w:rPr>
        <w:t xml:space="preserve"> at the top; </w:t>
      </w:r>
      <w:r>
        <w:rPr>
          <w:rFonts w:ascii="Calibri" w:hAnsi="Calibri"/>
          <w:b/>
          <w:color w:val="101110"/>
          <w:sz w:val="22"/>
        </w:rPr>
        <w:t>Use First Row as Headers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Trim</w:t>
      </w:r>
      <w:r>
        <w:rPr>
          <w:rFonts w:ascii="Calibri" w:hAnsi="Calibri"/>
          <w:color w:val="101110"/>
          <w:sz w:val="22"/>
        </w:rPr>
        <w:t xml:space="preserve"> the text columns.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Fix the </w:t>
      </w:r>
      <w:r>
        <w:rPr>
          <w:rFonts w:ascii="Calibri" w:hAnsi="Calibri"/>
          <w:b/>
          <w:color w:val="101110"/>
          <w:sz w:val="22"/>
        </w:rPr>
        <w:t>Revenue</w:t>
      </w:r>
      <w:r>
        <w:rPr>
          <w:rFonts w:ascii="Calibri" w:hAnsi="Calibri"/>
          <w:color w:val="101110"/>
          <w:sz w:val="22"/>
        </w:rPr>
        <w:t xml:space="preserve"> column: </w:t>
      </w:r>
      <w:r>
        <w:rPr>
          <w:rFonts w:ascii="Calibri" w:hAnsi="Calibri"/>
          <w:b/>
          <w:color w:val="101110"/>
          <w:sz w:val="22"/>
        </w:rPr>
        <w:t>Replace Values</w:t>
      </w:r>
      <w:r>
        <w:rPr>
          <w:rFonts w:ascii="Calibri" w:hAnsi="Calibri"/>
          <w:color w:val="101110"/>
          <w:sz w:val="22"/>
        </w:rPr>
        <w:t xml:space="preserve"> to remove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101110"/>
          <w:sz w:val="22"/>
        </w:rPr>
        <w:t xml:space="preserve">, then </w:t>
      </w:r>
      <w:r>
        <w:rPr>
          <w:rFonts w:ascii="Calibri" w:hAnsi="Calibri"/>
          <w:b/>
          <w:color w:val="101110"/>
          <w:sz w:val="22"/>
        </w:rPr>
        <w:t>Change Type → Decimal Number</w:t>
      </w:r>
      <w:r>
        <w:rPr>
          <w:rFonts w:ascii="Calibri" w:hAnsi="Calibri"/>
          <w:color w:val="101110"/>
          <w:sz w:val="22"/>
        </w:rPr>
        <w:t>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Narrate each click. Finish by pointing at the </w:t>
      </w:r>
      <w:r>
        <w:rPr>
          <w:rFonts w:ascii="Calibri" w:hAnsi="Calibri"/>
          <w:b/>
          <w:color w:val="101110"/>
          <w:sz w:val="22"/>
        </w:rPr>
        <w:t>Applied Steps</w:t>
      </w:r>
      <w:r>
        <w:rPr>
          <w:rFonts w:ascii="Calibri" w:hAnsi="Calibri"/>
          <w:color w:val="101110"/>
          <w:sz w:val="22"/>
        </w:rPr>
        <w:t xml:space="preserve"> list: "that's our workflow, recorded."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✋ YOUR TURN — on your own (~5 min)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"Now you fix the </w:t>
      </w:r>
      <w:r>
        <w:rPr>
          <w:rFonts w:ascii="Calibri" w:hAnsi="Calibri"/>
          <w:b/>
          <w:color w:val="3A3D38"/>
          <w:sz w:val="22"/>
        </w:rPr>
        <w:t>Quantity</w:t>
      </w:r>
      <w:r>
        <w:rPr>
          <w:rFonts w:ascii="Calibri" w:hAnsi="Calibri"/>
          <w:color w:val="3A3D38"/>
          <w:sz w:val="22"/>
        </w:rPr>
        <w:t xml:space="preserve"> column, the exact same way I just did Revenue: </w:t>
      </w:r>
      <w:r>
        <w:rPr>
          <w:rFonts w:ascii="Calibri" w:hAnsi="Calibri"/>
          <w:b/>
          <w:color w:val="3A3D38"/>
          <w:sz w:val="22"/>
        </w:rPr>
        <w:t>Change Type → Whole Number.</w:t>
      </w:r>
      <w:r>
        <w:rPr>
          <w:rFonts w:ascii="Calibri" w:hAnsi="Calibri"/>
          <w:color w:val="3A3D38"/>
          <w:sz w:val="22"/>
        </w:rPr>
        <w:t xml:space="preserve"> One cell says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3A3D38"/>
          <w:sz w:val="22"/>
        </w:rPr>
        <w:t xml:space="preserve"> and will error — use </w:t>
      </w:r>
      <w:r>
        <w:rPr>
          <w:rFonts w:ascii="Calibri" w:hAnsi="Calibri"/>
          <w:b/>
          <w:color w:val="3A3D38"/>
          <w:sz w:val="22"/>
        </w:rPr>
        <w:t>Remove Errors</w:t>
      </w:r>
      <w:r>
        <w:rPr>
          <w:rFonts w:ascii="Calibri" w:hAnsi="Calibri"/>
          <w:color w:val="3A3D38"/>
          <w:sz w:val="22"/>
        </w:rPr>
        <w:t>, just like we handled the messy value. That's the whole task."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Only moves from the demo: change type + remove errors. Float and reassure.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🤝 REGROUP — together (~4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Do the Quantity column as a group. Show the error appear, then Remove Errors fix it. Ask: "Did everyone's row count drop by one? Perfect." Take questions.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Optional stretch (only if the room is flying):</w:t>
      </w:r>
      <w:r>
        <w:rPr>
          <w:rFonts w:ascii="Calibri" w:hAnsi="Calibri"/>
          <w:color w:val="3A3D38"/>
          <w:sz w:val="22"/>
        </w:rPr>
        <w:t xml:space="preserve"> Trim and Proper‑case the Product column too — same Format menu. Totally optional.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2 — Writing a formula with AI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🎬 DEMO — together (~8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On the </w:t>
      </w:r>
      <w:r>
        <w:rPr>
          <w:rFonts w:ascii="Calibri" w:hAnsi="Calibri"/>
          <w:b/>
          <w:color w:val="101110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table: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Add a </w:t>
      </w:r>
      <w:r>
        <w:rPr>
          <w:rFonts w:ascii="Calibri" w:hAnsi="Calibri"/>
          <w:b/>
          <w:color w:val="101110"/>
          <w:sz w:val="22"/>
        </w:rPr>
        <w:t>Variance</w:t>
      </w:r>
      <w:r>
        <w:rPr>
          <w:rFonts w:ascii="Calibri" w:hAnsi="Calibri"/>
          <w:color w:val="101110"/>
          <w:sz w:val="22"/>
        </w:rPr>
        <w:t xml:space="preserve"> column: </w:t>
      </w:r>
      <w:r>
        <w:rPr>
          <w:rFonts w:ascii="Consolas" w:hAnsi="Consolas"/>
          <w:color w:val="333333"/>
          <w:sz w:val="22"/>
        </w:rPr>
        <w:t>= [@Actual] - [@Budget]</w:t>
      </w:r>
      <w:r>
        <w:rPr>
          <w:rFonts w:ascii="Calibri" w:hAnsi="Calibri"/>
          <w:color w:val="101110"/>
          <w:sz w:val="22"/>
        </w:rPr>
        <w:t>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Ask your AI assistant for a </w:t>
      </w:r>
      <w:r>
        <w:rPr>
          <w:rFonts w:ascii="Calibri" w:hAnsi="Calibri"/>
          <w:b/>
          <w:color w:val="101110"/>
          <w:sz w:val="22"/>
        </w:rPr>
        <w:t>Variance %</w:t>
      </w:r>
      <w:r>
        <w:rPr>
          <w:rFonts w:ascii="Calibri" w:hAnsi="Calibri"/>
          <w:color w:val="101110"/>
          <w:sz w:val="22"/>
        </w:rPr>
        <w:t xml:space="preserve"> formula. Paste it, read it aloud,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and sanity‑check one row against the numbers.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✋ YOUR TURN — on your own (~5 min)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"Add a </w:t>
      </w:r>
      <w:r>
        <w:rPr>
          <w:rFonts w:ascii="Calibri" w:hAnsi="Calibri"/>
          <w:b/>
          <w:color w:val="3A3D38"/>
          <w:sz w:val="22"/>
        </w:rPr>
        <w:t>% of Budget</w:t>
      </w:r>
      <w:r>
        <w:rPr>
          <w:rFonts w:ascii="Calibri" w:hAnsi="Calibri"/>
          <w:color w:val="3A3D38"/>
          <w:sz w:val="22"/>
        </w:rPr>
        <w:t xml:space="preserve"> column: </w:t>
      </w:r>
      <w:r>
        <w:rPr>
          <w:rFonts w:ascii="Consolas" w:hAnsi="Consolas"/>
          <w:color w:val="333333"/>
          <w:sz w:val="22"/>
        </w:rPr>
        <w:t>= [@Actual] / [@Budget]</w:t>
      </w:r>
      <w:r>
        <w:rPr>
          <w:rFonts w:ascii="Calibri" w:hAnsi="Calibri"/>
          <w:color w:val="3A3D38"/>
          <w:sz w:val="22"/>
        </w:rPr>
        <w:t>, formatted as a percent. Ask the AI to write it for you if you like — exactly how we just did Variance %. One column, one formula."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🤝 REGROUP — together (~4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Build the column as a group; compare a couple of values; confirm the percent format. Questions.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Optional stretch:</w:t>
      </w:r>
      <w:r>
        <w:rPr>
          <w:rFonts w:ascii="Calibri" w:hAnsi="Calibri"/>
          <w:color w:val="3A3D38"/>
          <w:sz w:val="22"/>
        </w:rPr>
        <w:t xml:space="preserve"> Sort the table by Variance % to spot the biggest overspender — the same one click I showed. Optional.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Session 3 — Adding a step to the workflow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🎬 DEMO — together (~10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Combine the </w:t>
      </w:r>
      <w:r>
        <w:rPr>
          <w:rFonts w:ascii="Consolas" w:hAnsi="Consolas"/>
          <w:color w:val="333333"/>
          <w:sz w:val="22"/>
        </w:rPr>
        <w:t>monthly-expenses</w:t>
      </w:r>
      <w:r>
        <w:rPr>
          <w:rFonts w:ascii="Calibri" w:hAnsi="Calibri"/>
          <w:color w:val="101110"/>
          <w:sz w:val="22"/>
        </w:rPr>
        <w:t xml:space="preserve"> folder, </w:t>
      </w:r>
      <w:r>
        <w:rPr>
          <w:rFonts w:ascii="Calibri" w:hAnsi="Calibri"/>
          <w:b/>
          <w:color w:val="101110"/>
          <w:sz w:val="22"/>
        </w:rPr>
        <w:t>Trim/Proper</w:t>
      </w:r>
      <w:r>
        <w:rPr>
          <w:rFonts w:ascii="Calibri" w:hAnsi="Calibri"/>
          <w:color w:val="101110"/>
          <w:sz w:val="22"/>
        </w:rPr>
        <w:t xml:space="preserve"> the Vendor column, and </w:t>
      </w:r>
      <w:r>
        <w:rPr>
          <w:rFonts w:ascii="Calibri" w:hAnsi="Calibri"/>
          <w:b/>
          <w:color w:val="101110"/>
          <w:sz w:val="22"/>
        </w:rPr>
        <w:t>merge</w:t>
      </w:r>
      <w:r>
        <w:rPr>
          <w:rFonts w:ascii="Calibri" w:hAnsi="Calibri"/>
          <w:color w:val="101110"/>
          <w:sz w:val="22"/>
        </w:rPr>
        <w:t xml:space="preserve"> to the vendor master.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✋ YOUR TURN — on your own (~5 min)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"Add one cleaning step yourself: change the </w:t>
      </w:r>
      <w:r>
        <w:rPr>
          <w:rFonts w:ascii="Calibri" w:hAnsi="Calibri"/>
          <w:b/>
          <w:color w:val="3A3D38"/>
          <w:sz w:val="22"/>
        </w:rPr>
        <w:t>Amount</w:t>
      </w:r>
      <w:r>
        <w:rPr>
          <w:rFonts w:ascii="Calibri" w:hAnsi="Calibri"/>
          <w:color w:val="3A3D38"/>
          <w:sz w:val="22"/>
        </w:rPr>
        <w:t xml:space="preserve"> column to a number — </w:t>
      </w:r>
      <w:r>
        <w:rPr>
          <w:rFonts w:ascii="Calibri" w:hAnsi="Calibri"/>
          <w:b/>
          <w:color w:val="3A3D38"/>
          <w:sz w:val="22"/>
        </w:rPr>
        <w:t>Replace Values</w:t>
      </w:r>
      <w:r>
        <w:rPr>
          <w:rFonts w:ascii="Calibri" w:hAnsi="Calibri"/>
          <w:color w:val="3A3D38"/>
          <w:sz w:val="22"/>
        </w:rPr>
        <w:t xml:space="preserve"> to strip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3A3D38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,</w:t>
      </w:r>
      <w:r>
        <w:rPr>
          <w:rFonts w:ascii="Calibri" w:hAnsi="Calibri"/>
          <w:color w:val="3A3D38"/>
          <w:sz w:val="22"/>
        </w:rPr>
        <w:t xml:space="preserve">, then </w:t>
      </w:r>
      <w:r>
        <w:rPr>
          <w:rFonts w:ascii="Calibri" w:hAnsi="Calibri"/>
          <w:b/>
          <w:color w:val="3A3D38"/>
          <w:sz w:val="22"/>
        </w:rPr>
        <w:t>Change Type</w:t>
      </w:r>
      <w:r>
        <w:rPr>
          <w:rFonts w:ascii="Calibri" w:hAnsi="Calibri"/>
          <w:color w:val="3A3D38"/>
          <w:sz w:val="22"/>
        </w:rPr>
        <w:t xml:space="preserve"> — the exact move from Session 1. Then hit </w:t>
      </w:r>
      <w:r>
        <w:rPr>
          <w:rFonts w:ascii="Calibri" w:hAnsi="Calibri"/>
          <w:b/>
          <w:color w:val="3A3D38"/>
          <w:sz w:val="22"/>
        </w:rPr>
        <w:t>Refresh</w:t>
      </w:r>
      <w:r>
        <w:rPr>
          <w:rFonts w:ascii="Calibri" w:hAnsi="Calibri"/>
          <w:color w:val="3A3D38"/>
          <w:sz w:val="22"/>
        </w:rPr>
        <w:t>."</w:t>
      </w:r>
    </w:p>
    <w:p>
      <w:pPr>
        <w:spacing w:before="160" w:after="40"/>
      </w:pPr>
      <w:r>
        <w:rPr>
          <w:rFonts w:ascii="Calibri" w:hAnsi="Calibri"/>
          <w:b/>
          <w:color w:val="6FA63C"/>
          <w:sz w:val="25"/>
        </w:rPr>
        <w:t>🤝 REGROUP — together (~5 min)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Do the Amount step as a group, then </w:t>
      </w:r>
      <w:r>
        <w:rPr>
          <w:rFonts w:ascii="Calibri" w:hAnsi="Calibri"/>
          <w:b/>
          <w:color w:val="101110"/>
          <w:sz w:val="22"/>
        </w:rPr>
        <w:t>Refresh All</w:t>
      </w:r>
      <w:r>
        <w:rPr>
          <w:rFonts w:ascii="Calibri" w:hAnsi="Calibri"/>
          <w:color w:val="101110"/>
          <w:sz w:val="22"/>
        </w:rPr>
        <w:t xml:space="preserve"> together and watch the report update. That refresh is the payoff — let it land.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The </w:t>
      </w:r>
      <w:r>
        <w:rPr>
          <w:rFonts w:ascii="Calibri" w:hAnsi="Calibri"/>
          <w:b/>
          <w:color w:val="3A3D38"/>
          <w:sz w:val="22"/>
        </w:rPr>
        <w:t>capstone</w:t>
      </w:r>
      <w:r>
        <w:rPr>
          <w:rFonts w:ascii="Calibri" w:hAnsi="Calibri"/>
          <w:color w:val="3A3D38"/>
          <w:sz w:val="22"/>
        </w:rPr>
        <w:t xml:space="preserve"> is the bigger solo build, done after class. This in‑session practice is just to build the muscle so the capstone feels doable.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If you're short on time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Trim the optional stretches and shorten Your Turn to ~3 minutes — but </w:t>
      </w:r>
      <w:r>
        <w:rPr>
          <w:rFonts w:ascii="Calibri" w:hAnsi="Calibri"/>
          <w:b/>
          <w:color w:val="101110"/>
          <w:sz w:val="22"/>
        </w:rPr>
        <w:t>never skip the Regroup.</w:t>
      </w:r>
      <w:r>
        <w:rPr>
          <w:rFonts w:ascii="Calibri" w:hAnsi="Calibri"/>
          <w:color w:val="101110"/>
          <w:sz w:val="22"/>
        </w:rPr>
        <w:t xml:space="preserve"> Watching it get fixed together is where it actually clicks.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