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CAPSTONE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Capstone Project (Optional)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The capstone is the thing you actually take back to work: </w:t>
      </w:r>
      <w:r>
        <w:rPr>
          <w:rFonts w:ascii="Calibri" w:hAnsi="Calibri"/>
          <w:b/>
          <w:color w:val="101110"/>
          <w:sz w:val="22"/>
        </w:rPr>
        <w:t>a real Excel workflow, built on your own data, that you can run again next month with minimal effort.</w:t>
      </w:r>
      <w:r>
        <w:rPr>
          <w:rFonts w:ascii="Calibri" w:hAnsi="Calibri"/>
          <w:color w:val="101110"/>
          <w:sz w:val="22"/>
        </w:rPr>
        <w:t xml:space="preserve"> It's the natural next step after the three sessions.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How it works — the short version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This is optional, and it's yours.</w:t>
      </w:r>
      <w:r>
        <w:rPr>
          <w:rFonts w:ascii="Calibri" w:hAnsi="Calibri"/>
          <w:color w:val="101110"/>
          <w:sz w:val="22"/>
        </w:rPr>
        <w:t xml:space="preserve"> There's </w:t>
      </w:r>
      <w:r>
        <w:rPr>
          <w:rFonts w:ascii="Calibri" w:hAnsi="Calibri"/>
          <w:b/>
          <w:color w:val="101110"/>
          <w:sz w:val="22"/>
        </w:rPr>
        <w:t>no submission, no deadline, and no grading.</w:t>
      </w:r>
      <w:r>
        <w:rPr>
          <w:rFonts w:ascii="Calibri" w:hAnsi="Calibri"/>
          <w:color w:val="101110"/>
          <w:sz w:val="22"/>
        </w:rPr>
        <w:t xml:space="preserve"> Nobody is going to review it or mark it. It exists for one reason: building one is by far the best way to make these skills stick, and you walk away with something genuinely useful.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Build it on your own time</w:t>
      </w:r>
      <w:r>
        <w:rPr>
          <w:rFonts w:ascii="Calibri" w:hAnsi="Calibri"/>
          <w:color w:val="101110"/>
          <w:sz w:val="22"/>
        </w:rPr>
        <w:t>, whenever suits you, using what you learned.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Use your own data, or a ready‑made scenario.</w:t>
      </w:r>
      <w:r>
        <w:rPr>
          <w:rFonts w:ascii="Calibri" w:hAnsi="Calibri"/>
          <w:color w:val="101110"/>
          <w:sz w:val="22"/>
        </w:rPr>
        <w:t xml:space="preserve"> If you don't have data you can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use (or you'd rather not deal with anonymizing), grab one of the three in </w:t>
      </w:r>
      <w:r>
        <w:rPr>
          <w:rFonts w:ascii="Calibri" w:hAnsi="Calibri"/>
          <w:b/>
          <w:color w:val="101110"/>
          <w:sz w:val="22"/>
        </w:rPr>
        <w:t>Sample Scenarios</w:t>
      </w:r>
      <w:r>
        <w:rPr>
          <w:rFonts w:ascii="Calibri" w:hAnsi="Calibri"/>
          <w:color w:val="101110"/>
          <w:sz w:val="22"/>
        </w:rPr>
        <w:t xml:space="preserve"> — they come with data and count exactly the same.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Share it in the Slack channel if you'd like.</w:t>
      </w:r>
      <w:r>
        <w:rPr>
          <w:rFonts w:ascii="Calibri" w:hAnsi="Calibri"/>
          <w:color w:val="101110"/>
          <w:sz w:val="22"/>
        </w:rPr>
        <w:t xml:space="preserve"> We'd love to see what you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build, and folks are welcome to cheer each other on — but sharing is completely optional and there's no expectation either way.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Know it's solid</w:t>
      </w:r>
      <w:r>
        <w:rPr>
          <w:rFonts w:ascii="Calibri" w:hAnsi="Calibri"/>
          <w:color w:val="101110"/>
          <w:sz w:val="22"/>
        </w:rPr>
        <w:t xml:space="preserve"> by running it past the </w:t>
      </w:r>
      <w:r>
        <w:rPr>
          <w:rFonts w:ascii="Calibri" w:hAnsi="Calibri"/>
          <w:b/>
          <w:color w:val="101110"/>
          <w:sz w:val="22"/>
        </w:rPr>
        <w:t>Definition of Done</w:t>
      </w:r>
      <w:r>
        <w:rPr>
          <w:rFonts w:ascii="Calibri" w:hAnsi="Calibri"/>
          <w:color w:val="101110"/>
          <w:sz w:val="22"/>
        </w:rPr>
        <w:t xml:space="preserve"> self‑check in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this folder. That's for you, not for anyone to grade.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The assignment in one sentence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Take a </w:t>
      </w:r>
      <w:r>
        <w:rPr>
          <w:rFonts w:ascii="Calibri" w:hAnsi="Calibri"/>
          <w:b/>
          <w:color w:val="101110"/>
          <w:sz w:val="22"/>
        </w:rPr>
        <w:t>real, recurring spreadsheet task</w:t>
      </w:r>
      <w:r>
        <w:rPr>
          <w:rFonts w:ascii="Calibri" w:hAnsi="Calibri"/>
          <w:color w:val="101110"/>
          <w:sz w:val="22"/>
        </w:rPr>
        <w:t xml:space="preserve"> and rebuild it as a workflow that follows the four‑box pattern from Session 3: </w:t>
      </w:r>
      <w:r>
        <w:rPr>
          <w:rFonts w:ascii="Calibri" w:hAnsi="Calibri"/>
          <w:b/>
          <w:color w:val="101110"/>
          <w:sz w:val="22"/>
        </w:rPr>
        <w:t>Connect → Clean → Enrich / Summarize → Document.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Good examples (pick something small and finish it)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A </w:t>
      </w:r>
      <w:r>
        <w:rPr>
          <w:rFonts w:ascii="Calibri" w:hAnsi="Calibri"/>
          <w:b/>
          <w:color w:val="101110"/>
          <w:sz w:val="22"/>
        </w:rPr>
        <w:t>monthly reporting refresh</w:t>
      </w:r>
      <w:r>
        <w:rPr>
          <w:rFonts w:ascii="Calibri" w:hAnsi="Calibri"/>
          <w:color w:val="101110"/>
          <w:sz w:val="22"/>
        </w:rPr>
        <w:t xml:space="preserve"> — drop in the new export, hit Refresh, done.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A </w:t>
      </w:r>
      <w:r>
        <w:rPr>
          <w:rFonts w:ascii="Calibri" w:hAnsi="Calibri"/>
          <w:b/>
          <w:color w:val="101110"/>
          <w:sz w:val="22"/>
        </w:rPr>
        <w:t>repeatable data‑cleaning pipeline</w:t>
      </w:r>
      <w:r>
        <w:rPr>
          <w:rFonts w:ascii="Calibri" w:hAnsi="Calibri"/>
          <w:color w:val="101110"/>
          <w:sz w:val="22"/>
        </w:rPr>
        <w:t xml:space="preserve"> — the same messy export, cleaned the same way each time.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A </w:t>
      </w:r>
      <w:r>
        <w:rPr>
          <w:rFonts w:ascii="Calibri" w:hAnsi="Calibri"/>
          <w:b/>
          <w:color w:val="101110"/>
          <w:sz w:val="22"/>
        </w:rPr>
        <w:t>summary report from raw data</w:t>
      </w:r>
      <w:r>
        <w:rPr>
          <w:rFonts w:ascii="Calibri" w:hAnsi="Calibri"/>
          <w:color w:val="101110"/>
          <w:sz w:val="22"/>
        </w:rPr>
        <w:t xml:space="preserve"> — raw transactions in, a clean summary out.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A </w:t>
      </w:r>
      <w:r>
        <w:rPr>
          <w:rFonts w:ascii="Calibri" w:hAnsi="Calibri"/>
          <w:b/>
          <w:color w:val="101110"/>
          <w:sz w:val="22"/>
        </w:rPr>
        <w:t>formula troubleshooting + documentation</w:t>
      </w:r>
      <w:r>
        <w:rPr>
          <w:rFonts w:ascii="Calibri" w:hAnsi="Calibri"/>
          <w:color w:val="101110"/>
          <w:sz w:val="22"/>
        </w:rPr>
        <w:t xml:space="preserve"> workflow — a gnarly workbook made maintainable.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No ideal data of your own? Use one of the </w:t>
      </w:r>
      <w:r>
        <w:rPr>
          <w:rFonts w:ascii="Calibri" w:hAnsi="Calibri"/>
          <w:b/>
          <w:color w:val="3A3D38"/>
          <w:sz w:val="22"/>
        </w:rPr>
        <w:t>Sample Scenarios</w:t>
      </w:r>
      <w:r>
        <w:rPr>
          <w:rFonts w:ascii="Calibri" w:hAnsi="Calibri"/>
          <w:color w:val="3A3D38"/>
          <w:sz w:val="22"/>
        </w:rPr>
        <w:t xml:space="preserve"> and build the monthly report end to end. That fully counts as a capstone.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What to build (the four boxes)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Connect</w:t>
      </w:r>
      <w:r>
        <w:rPr>
          <w:rFonts w:ascii="Calibri" w:hAnsi="Calibri"/>
          <w:color w:val="101110"/>
          <w:sz w:val="22"/>
        </w:rPr>
        <w:t xml:space="preserve"> — point at your source (a file, or a folder of recurring files).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Connect, don't paste, so it can refresh.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Clean</w:t>
      </w:r>
      <w:r>
        <w:rPr>
          <w:rFonts w:ascii="Calibri" w:hAnsi="Calibri"/>
          <w:color w:val="101110"/>
          <w:sz w:val="22"/>
        </w:rPr>
        <w:t xml:space="preserve"> — use Power Query so the steps are recorded and re‑run on refresh.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Use AI to draft any tricky transforms, and check them.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Enrich / summarize</w:t>
      </w:r>
      <w:r>
        <w:rPr>
          <w:rFonts w:ascii="Calibri" w:hAnsi="Calibri"/>
          <w:color w:val="101110"/>
          <w:sz w:val="22"/>
        </w:rPr>
        <w:t xml:space="preserve"> — merge a lookup if you need one; summarize with a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PivotTable or Python in Excel.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Document</w:t>
      </w:r>
      <w:r>
        <w:rPr>
          <w:rFonts w:ascii="Calibri" w:hAnsi="Calibri"/>
          <w:color w:val="101110"/>
          <w:sz w:val="22"/>
        </w:rPr>
        <w:t xml:space="preserve"> — have AI draft a short run‑book, then edit it to make it true.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How to know it's good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Run it past the </w:t>
      </w:r>
      <w:r>
        <w:rPr>
          <w:rFonts w:ascii="Calibri" w:hAnsi="Calibri"/>
          <w:b/>
          <w:color w:val="101110"/>
          <w:sz w:val="22"/>
        </w:rPr>
        <w:t>Definition of Done</w:t>
      </w:r>
      <w:r>
        <w:rPr>
          <w:rFonts w:ascii="Calibri" w:hAnsi="Calibri"/>
          <w:color w:val="101110"/>
          <w:sz w:val="22"/>
        </w:rPr>
        <w:t xml:space="preserve"> checklist (this folder): it repeats, AI was used and checked, it's documented, and you can explain it. That's the whole bar — no polish required, no one grading it.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Tips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Scope small, finish completely.</w:t>
      </w:r>
      <w:r>
        <w:rPr>
          <w:rFonts w:ascii="Calibri" w:hAnsi="Calibri"/>
          <w:color w:val="101110"/>
          <w:sz w:val="22"/>
        </w:rPr>
        <w:t xml:space="preserve"> A single recurring report done well beats an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ambitious half‑built pipeline.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Anonymize, or just use a scenario.</w:t>
      </w:r>
      <w:r>
        <w:rPr>
          <w:rFonts w:ascii="Calibri" w:hAnsi="Calibri"/>
          <w:color w:val="101110"/>
          <w:sz w:val="22"/>
        </w:rPr>
        <w:t xml:space="preserve"> Keep confidential data out of public AI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tools; a small sample proves the workflow, and the scenarios sidestep it entirely.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Reuse what you already have</w:t>
      </w:r>
      <w:r>
        <w:rPr>
          <w:rFonts w:ascii="Calibri" w:hAnsi="Calibri"/>
          <w:color w:val="101110"/>
          <w:sz w:val="22"/>
        </w:rPr>
        <w:t xml:space="preserve"> from the three sessions — the clean, the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analysis, and the folder‑combine are all starting points.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Steal the prompts</w:t>
      </w:r>
      <w:r>
        <w:rPr>
          <w:rFonts w:ascii="Calibri" w:hAnsi="Calibri"/>
          <w:color w:val="101110"/>
          <w:sz w:val="22"/>
        </w:rPr>
        <w:t xml:space="preserve"> in the Prompt Cheat Sheet — they were written for this.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