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RUN OF SHOW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Run-of-Show — Session 2: Formulas, Analysis &amp; Summaries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Length:</w:t>
      </w:r>
      <w:r>
        <w:rPr>
          <w:rFonts w:ascii="Calibri" w:hAnsi="Calibri"/>
          <w:color w:val="101110"/>
          <w:sz w:val="22"/>
        </w:rPr>
        <w:t xml:space="preserve"> 90 min · </w:t>
      </w:r>
      <w:r>
        <w:rPr>
          <w:rFonts w:ascii="Calibri" w:hAnsi="Calibri"/>
          <w:b/>
          <w:color w:val="101110"/>
          <w:sz w:val="22"/>
        </w:rPr>
        <w:t>Deck: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slides/session-2-formulas-analysis-summaries.pptx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Dataset: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datasets/session-2/budget-vs-actual.xlsx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Solution: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solutions/session-2-formulas-python-solution.md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Goal for the day: answer one question — </w:t>
      </w:r>
      <w:r>
        <w:rPr>
          <w:rFonts w:ascii="Calibri" w:hAnsi="Calibri"/>
          <w:b/>
          <w:color w:val="101110"/>
          <w:sz w:val="22"/>
        </w:rPr>
        <w:t>"Which departments ran over budget?"</w:t>
      </w:r>
      <w:r>
        <w:rPr>
          <w:rFonts w:ascii="Calibri" w:hAnsi="Calibri"/>
          <w:color w:val="101110"/>
          <w:sz w:val="22"/>
        </w:rPr>
        <w:t xml:space="preserve"> — three ways (formulas, Python in Excel, Copilot), and leave with a decision rule for which tool to reach for. Three short demos, all on the same question.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Reference answer (keep handy, reveal via the tools): total </w:t>
      </w:r>
      <w:r>
        <w:rPr>
          <w:rFonts w:ascii="Calibri" w:hAnsi="Calibri"/>
          <w:b/>
          <w:color w:val="101110"/>
          <w:sz w:val="22"/>
        </w:rPr>
        <w:t>+3.3%</w:t>
      </w:r>
      <w:r>
        <w:rPr>
          <w:rFonts w:ascii="Calibri" w:hAnsi="Calibri"/>
          <w:color w:val="101110"/>
          <w:sz w:val="22"/>
        </w:rPr>
        <w:t xml:space="preserve"> over budget; </w:t>
      </w:r>
      <w:r>
        <w:rPr>
          <w:rFonts w:ascii="Calibri" w:hAnsi="Calibri"/>
          <w:b/>
          <w:color w:val="101110"/>
          <w:sz w:val="22"/>
        </w:rPr>
        <w:t>R&amp;D +13%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alibri" w:hAnsi="Calibri"/>
          <w:b/>
          <w:color w:val="101110"/>
          <w:sz w:val="22"/>
        </w:rPr>
        <w:t>Marketing +9%</w:t>
      </w:r>
      <w:r>
        <w:rPr>
          <w:rFonts w:ascii="Calibri" w:hAnsi="Calibri"/>
          <w:color w:val="101110"/>
          <w:sz w:val="22"/>
        </w:rPr>
        <w:t xml:space="preserve"> over; </w:t>
      </w:r>
      <w:r>
        <w:rPr>
          <w:rFonts w:ascii="Calibri" w:hAnsi="Calibri"/>
          <w:b/>
          <w:color w:val="101110"/>
          <w:sz w:val="22"/>
        </w:rPr>
        <w:t>Customer Success −9%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alibri" w:hAnsi="Calibri"/>
          <w:b/>
          <w:color w:val="101110"/>
          <w:sz w:val="22"/>
        </w:rPr>
        <w:t>Sales −4%</w:t>
      </w:r>
      <w:r>
        <w:rPr>
          <w:rFonts w:ascii="Calibri" w:hAnsi="Calibri"/>
          <w:color w:val="101110"/>
          <w:sz w:val="22"/>
        </w:rPr>
        <w:t xml:space="preserve"> under.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Who cleaned the file + posted to Slack? Celebrate it. Frame: "Clean table → now put it to work."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Agenda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Flag: three short demos, one per tool, same question.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question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Open </w:t>
            </w:r>
            <w:r>
              <w:rPr>
                <w:rFonts w:ascii="Consolas" w:hAnsi="Consolas"/>
                <w:color w:val="333333"/>
                <w:sz w:val="20"/>
              </w:rPr>
              <w:t>BudgetVsActual</w:t>
            </w:r>
            <w:r>
              <w:rPr>
                <w:rFonts w:ascii="Calibri" w:hAnsi="Calibri"/>
                <w:color w:val="101110"/>
                <w:sz w:val="20"/>
              </w:rPr>
              <w:t>. Don't reveal the answer — let the tools reveal it.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Three roads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Not ranked — each wins a different job. Promise a decision rule at the end.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Demo 1 — Formulas + AI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Variance %, then </w:t>
            </w:r>
            <w:r>
              <w:rPr>
                <w:rFonts w:ascii="Consolas" w:hAnsi="Consolas"/>
                <w:color w:val="333333"/>
                <w:sz w:val="20"/>
              </w:rPr>
              <w:t>SORT(GROUPBY(...))</w:t>
            </w:r>
            <w:r>
              <w:rPr>
                <w:rFonts w:ascii="Calibri" w:hAnsi="Calibri"/>
                <w:color w:val="101110"/>
                <w:sz w:val="20"/>
              </w:rPr>
              <w:t xml:space="preserve"> (or </w:t>
            </w:r>
            <w:r>
              <w:rPr>
                <w:rFonts w:ascii="Consolas" w:hAnsi="Consolas"/>
                <w:color w:val="333333"/>
                <w:sz w:val="20"/>
              </w:rPr>
              <w:t>UNIQUE</w:t>
            </w:r>
            <w:r>
              <w:rPr>
                <w:rFonts w:ascii="Calibri" w:hAnsi="Calibri"/>
                <w:color w:val="101110"/>
                <w:sz w:val="20"/>
              </w:rPr>
              <w:t>+</w:t>
            </w:r>
            <w:r>
              <w:rPr>
                <w:rFonts w:ascii="Consolas" w:hAnsi="Consolas"/>
                <w:color w:val="333333"/>
                <w:sz w:val="20"/>
              </w:rPr>
              <w:t>SUMIFS</w:t>
            </w:r>
            <w:r>
              <w:rPr>
                <w:rFonts w:ascii="Calibri" w:hAnsi="Calibri"/>
                <w:color w:val="101110"/>
                <w:sz w:val="20"/>
              </w:rPr>
              <w:t xml:space="preserve">). Step 2: show the prompt, READ the result. Step 5: paste the broken 4-arg </w:t>
            </w:r>
            <w:r>
              <w:rPr>
                <w:rFonts w:ascii="Consolas" w:hAnsi="Consolas"/>
                <w:color w:val="333333"/>
                <w:sz w:val="20"/>
              </w:rPr>
              <w:t>SUMIF</w:t>
            </w:r>
            <w:r>
              <w:rPr>
                <w:rFonts w:ascii="Calibri" w:hAnsi="Calibri"/>
                <w:color w:val="101110"/>
                <w:sz w:val="20"/>
              </w:rPr>
              <w:t>, let AI explain the error.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Ask better questions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most transferable skill. Improve a lazy prompt → Context → Goal → Constraints, live. Point to the cheat sheet.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0:33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Demo 2 — Python in Excel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xl()</w:t>
            </w:r>
            <w:r>
              <w:rPr>
                <w:rFonts w:ascii="Calibri" w:hAnsi="Calibri"/>
                <w:color w:val="101110"/>
                <w:sz w:val="20"/>
              </w:rPr>
              <w:t xml:space="preserve"> → groupby → variance → one-cell </w:t>
            </w:r>
            <w:r>
              <w:rPr>
                <w:rFonts w:ascii="Consolas" w:hAnsi="Consolas"/>
                <w:color w:val="333333"/>
                <w:sz w:val="20"/>
              </w:rPr>
              <w:t>barh</w:t>
            </w:r>
            <w:r>
              <w:rPr>
                <w:rFonts w:ascii="Calibri" w:hAnsi="Calibri"/>
                <w:color w:val="101110"/>
                <w:sz w:val="20"/>
              </w:rPr>
              <w:t xml:space="preserve"> chart. Reassure non-coders: read &amp; adapt, AI drafts. Show the same R&amp;D-on-top ranking — "two roads, same destination."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Demo 3 — Copilot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Summarize / add column / pivot / chart. Manage expectations: results vary by build. Demo the refusal fix (Table + cloud-saved). Verify the column it writes.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Which tool when?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screenshot slide. Left = happy path, right = guardrails. Tie back to S1 trust slide. Graded outcome — say so.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answer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Point isn't the numbers — three methods agreed. Ask: "Did everyone's R&amp;D come out on top?" Troubleshoot mismatches live.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Key takeaways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One-word chat: which road felt most natural?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1:11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Assignment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Reproduce one road; </w:t>
            </w:r>
            <w:r>
              <w:rPr>
                <w:rFonts w:ascii="Calibri" w:hAnsi="Calibri"/>
                <w:b/>
                <w:color w:val="101110"/>
                <w:sz w:val="20"/>
              </w:rPr>
              <w:t>bring an anonymized sample of your own recurring report to S3</w:t>
            </w:r>
            <w:r>
              <w:rPr>
                <w:rFonts w:ascii="Calibri" w:hAnsi="Calibri"/>
                <w:color w:val="101110"/>
                <w:sz w:val="20"/>
              </w:rPr>
              <w:t xml:space="preserve"> (becomes the capstone).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1:15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Closing + Q&amp;A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Tease S3: "We stop answering one-offs and build something that refreshes itself." Q&amp;A to time.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core teaching: ~75 min. Built-in Q&amp;A/buffer: ~15 min.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you're running behind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Cut first:</w:t>
      </w:r>
      <w:r>
        <w:rPr>
          <w:rFonts w:ascii="Calibri" w:hAnsi="Calibri"/>
          <w:color w:val="101110"/>
          <w:sz w:val="22"/>
        </w:rPr>
        <w:t xml:space="preserve"> Demo 3 (Copilot, slide 8) down to a single prompt, or narrate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from a screenshot — especially if much of the room lacks Copilot. Demos 1 and 2 carry the learning outcomes.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Protect at all costs:</w:t>
      </w:r>
      <w:r>
        <w:rPr>
          <w:rFonts w:ascii="Calibri" w:hAnsi="Calibri"/>
          <w:color w:val="101110"/>
          <w:sz w:val="22"/>
        </w:rPr>
        <w:t xml:space="preserve"> the decision rule (slide 9) and the "bring your own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data" ask (slide 12) — that ask is what makes S3 personal.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Keep all three demos on the </w:t>
      </w:r>
      <w:r>
        <w:rPr>
          <w:rFonts w:ascii="Calibri" w:hAnsi="Calibri"/>
          <w:b/>
          <w:color w:val="101110"/>
          <w:sz w:val="22"/>
        </w:rPr>
        <w:t>same question</w:t>
      </w:r>
      <w:r>
        <w:rPr>
          <w:rFonts w:ascii="Calibri" w:hAnsi="Calibri"/>
          <w:color w:val="101110"/>
          <w:sz w:val="22"/>
        </w:rPr>
        <w:t xml:space="preserve"> even when trimming; the payoff is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 the tools agree.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Tech gotchas to pre-empt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`GROUPBY` not found:</w:t>
      </w:r>
      <w:r>
        <w:rPr>
          <w:rFonts w:ascii="Calibri" w:hAnsi="Calibri"/>
          <w:color w:val="101110"/>
          <w:sz w:val="22"/>
        </w:rPr>
        <w:t xml:space="preserve"> older build. Fall back to </w:t>
      </w:r>
      <w:r>
        <w:rPr>
          <w:rFonts w:ascii="Consolas" w:hAnsi="Consolas"/>
          <w:color w:val="333333"/>
          <w:sz w:val="22"/>
        </w:rPr>
        <w:t>UNIQUE</w:t>
      </w:r>
      <w:r>
        <w:rPr>
          <w:rFonts w:ascii="Calibri" w:hAnsi="Calibri"/>
          <w:color w:val="101110"/>
          <w:sz w:val="22"/>
        </w:rPr>
        <w:t xml:space="preserve"> + </w:t>
      </w:r>
      <w:r>
        <w:rPr>
          <w:rFonts w:ascii="Consolas" w:hAnsi="Consolas"/>
          <w:color w:val="333333"/>
          <w:sz w:val="22"/>
        </w:rPr>
        <w:t>SUMIFS</w:t>
      </w:r>
      <w:r>
        <w:rPr>
          <w:rFonts w:ascii="Calibri" w:hAnsi="Calibri"/>
          <w:color w:val="101110"/>
          <w:sz w:val="22"/>
        </w:rPr>
        <w:t xml:space="preserve"> (in the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solution). Don't get stuck — mention it and move on.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Python in Excel first run:</w:t>
      </w:r>
      <w:r>
        <w:rPr>
          <w:rFonts w:ascii="Calibri" w:hAnsi="Calibri"/>
          <w:color w:val="101110"/>
          <w:sz w:val="22"/>
        </w:rPr>
        <w:t xml:space="preserve"> downloads the environment; can lag. Run a </w:t>
      </w:r>
      <w:r>
        <w:rPr>
          <w:rFonts w:ascii="Consolas" w:hAnsi="Consolas"/>
          <w:color w:val="333333"/>
          <w:sz w:val="22"/>
        </w:rPr>
        <w:t>=PY(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cell once before the session so it's warm.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Copilot refuses:</w:t>
      </w:r>
      <w:r>
        <w:rPr>
          <w:rFonts w:ascii="Calibri" w:hAnsi="Calibri"/>
          <w:color w:val="101110"/>
          <w:sz w:val="22"/>
        </w:rPr>
        <w:t xml:space="preserve"> 99% of the time it's data-not-in-a-Table or file-not-saved-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to-OneDrive. Demo the fix; it's the #1 support question.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Data safety:</w:t>
      </w:r>
      <w:r>
        <w:rPr>
          <w:rFonts w:ascii="Calibri" w:hAnsi="Calibri"/>
          <w:color w:val="101110"/>
          <w:sz w:val="22"/>
        </w:rPr>
        <w:t xml:space="preserve"> when you nudge them to bring their own data (slide 12),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reinforce the anonymized-sample rule.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Common questions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"Is `GROUPBY` available to me?"</w:t>
      </w:r>
      <w:r>
        <w:rPr>
          <w:rFonts w:ascii="Calibri" w:hAnsi="Calibri"/>
          <w:color w:val="101110"/>
          <w:sz w:val="22"/>
        </w:rPr>
        <w:t xml:space="preserve"> Newer Excel builds; </w:t>
      </w:r>
      <w:r>
        <w:rPr>
          <w:rFonts w:ascii="Consolas" w:hAnsi="Consolas"/>
          <w:color w:val="333333"/>
          <w:sz w:val="22"/>
        </w:rPr>
        <w:t>SUMIFS</w:t>
      </w:r>
      <w:r>
        <w:rPr>
          <w:rFonts w:ascii="Calibri" w:hAnsi="Calibri"/>
          <w:color w:val="101110"/>
          <w:sz w:val="22"/>
        </w:rPr>
        <w:t xml:space="preserve"> is the universal fallback.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"Does Python in Excel send my data to ChatGPT?"</w:t>
      </w:r>
      <w:r>
        <w:rPr>
          <w:rFonts w:ascii="Calibri" w:hAnsi="Calibri"/>
          <w:color w:val="101110"/>
          <w:sz w:val="22"/>
        </w:rPr>
        <w:t xml:space="preserve"> No — it runs in the Microsoft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cloud, not an LLM. Different thing from pasting into a chatbot.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"Which tool should I just learn first?"</w:t>
      </w:r>
      <w:r>
        <w:rPr>
          <w:rFonts w:ascii="Calibri" w:hAnsi="Calibri"/>
          <w:color w:val="101110"/>
          <w:sz w:val="22"/>
        </w:rPr>
        <w:t xml:space="preserve"> Formulas + a general assistant — works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for everyone regardless of plan.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