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RUN OF SHOW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Run-of-Show — Session 1: The Modern Excel + AI Landscape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Length:</w:t>
      </w:r>
      <w:r>
        <w:rPr>
          <w:rFonts w:ascii="Calibri" w:hAnsi="Calibri"/>
          <w:color w:val="101110"/>
          <w:sz w:val="22"/>
        </w:rPr>
        <w:t xml:space="preserve"> 90 min · </w:t>
      </w:r>
      <w:r>
        <w:rPr>
          <w:rFonts w:ascii="Calibri" w:hAnsi="Calibri"/>
          <w:b/>
          <w:color w:val="101110"/>
          <w:sz w:val="22"/>
        </w:rPr>
        <w:t>Deck: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slides/session-1-modern-excel-ai-landscape.pptx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b/>
          <w:color w:val="101110"/>
          <w:sz w:val="22"/>
        </w:rPr>
        <w:t>Dataset: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datasets/session-1/regional-sales-RAW.csv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b/>
          <w:color w:val="101110"/>
          <w:sz w:val="22"/>
        </w:rPr>
        <w:t>Solution: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solutions/session-1-power-query-solution.md</w:t>
      </w:r>
      <w:r>
        <w:rPr>
          <w:rFonts w:ascii="Calibri" w:hAnsi="Calibri"/>
          <w:color w:val="101110"/>
          <w:sz w:val="22"/>
        </w:rPr>
        <w:t xml:space="preserve"> (+ </w:t>
      </w:r>
      <w:r>
        <w:rPr>
          <w:rFonts w:ascii="Consolas" w:hAnsi="Consolas"/>
          <w:color w:val="333333"/>
          <w:sz w:val="22"/>
        </w:rPr>
        <w:t>session-1-query.m</w:t>
      </w:r>
      <w:r>
        <w:rPr>
          <w:rFonts w:ascii="Calibri" w:hAnsi="Calibri"/>
          <w:color w:val="101110"/>
          <w:sz w:val="22"/>
        </w:rPr>
        <w:t>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Goal for the day: every learner leaves having cleaned a messy file into a </w:t>
      </w:r>
      <w:r>
        <w:rPr>
          <w:rFonts w:ascii="Calibri" w:hAnsi="Calibri"/>
          <w:b/>
          <w:color w:val="101110"/>
          <w:sz w:val="22"/>
        </w:rPr>
        <w:t>refreshable</w:t>
      </w:r>
      <w:r>
        <w:rPr>
          <w:rFonts w:ascii="Calibri" w:hAnsi="Calibri"/>
          <w:color w:val="101110"/>
          <w:sz w:val="22"/>
        </w:rPr>
        <w:t xml:space="preserve"> table, and with the mental map of the four tools. The async task (clean it themselves) is the real outcome — protect time for the hand-off.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>Slide numbers below match the deck. Full talking points live in the deck's speaker notes (Presenter View). This is the clock.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930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Min</w:t>
            </w:r>
          </w:p>
        </w:tc>
        <w:tc>
          <w:tcPr>
            <w:tcW w:type="dxa" w:w="1930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Slide</w:t>
            </w:r>
          </w:p>
        </w:tc>
        <w:tc>
          <w:tcPr>
            <w:tcW w:type="dxa" w:w="1930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1930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Welcome + premise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Keep the title up while people arrive. Chat prompt: "What Excel task do you dread most?" Start the recording.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Agenda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"Watch for the decisions, not the clicks — the solution file has every click."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0:07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The premise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One story: a manual report you turned into one click. Read 2–3 chat answers — callback fuel for S3.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0:10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Four tools, four jobs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One line each. They're complements, not competitors. This is the course's mental model.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0:15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What AI does well / fails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The trust slide. "AI is a strong drafter, a weak source of truth." Tee up data safety.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0:20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6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6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Set up your toolkit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Do it live and slowly.</w:t>
            </w:r>
            <w:r>
              <w:rPr>
                <w:rFonts w:ascii="Calibri" w:hAnsi="Calibri"/>
                <w:color w:val="101110"/>
                <w:sz w:val="20"/>
              </w:rPr>
              <w:t xml:space="preserve"> Show the Copilot button + a </w:t>
            </w:r>
            <w:r>
              <w:rPr>
                <w:rFonts w:ascii="Consolas" w:hAnsi="Consolas"/>
                <w:color w:val="333333"/>
                <w:sz w:val="20"/>
              </w:rPr>
              <w:t>=PY(</w:t>
            </w:r>
            <w:r>
              <w:rPr>
                <w:rFonts w:ascii="Calibri" w:hAnsi="Calibri"/>
                <w:color w:val="101110"/>
                <w:sz w:val="20"/>
              </w:rPr>
              <w:t xml:space="preserve"> cell. Reassure the no-M365 crowd. Get a "1" in chat before moving on.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0:26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7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Live demo divider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Open the RAW file fresh so they see the mess. State the target: ~248 rows, ≈ $555K.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0:28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20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8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Live demo: clean the export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The heart of the session. Narrate why at each step. Step 4: ask AI for the Region-mapping M, read it aloud, decide to trust. Step 6: let </w:t>
            </w:r>
            <w:r>
              <w:rPr>
                <w:rFonts w:ascii="Consolas" w:hAnsi="Consolas"/>
                <w:color w:val="333333"/>
                <w:sz w:val="20"/>
              </w:rPr>
              <w:t>two</w:t>
            </w:r>
            <w:r>
              <w:rPr>
                <w:rFonts w:ascii="Calibri" w:hAnsi="Calibri"/>
                <w:color w:val="101110"/>
                <w:sz w:val="20"/>
              </w:rPr>
              <w:t xml:space="preserve"> error — "I'd investigate, not just delete." End on </w:t>
            </w:r>
            <w:r>
              <w:rPr>
                <w:rFonts w:ascii="Calibri" w:hAnsi="Calibri"/>
                <w:b/>
                <w:color w:val="101110"/>
                <w:sz w:val="20"/>
              </w:rPr>
              <w:t>Refresh</w:t>
            </w:r>
            <w:r>
              <w:rPr>
                <w:rFonts w:ascii="Calibri" w:hAnsi="Calibri"/>
                <w:color w:val="101110"/>
                <w:sz w:val="20"/>
              </w:rPr>
              <w:t>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0:48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9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Connect, don't paste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Say it twice. The one habit that turns a chore into a workflow.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0:51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The payoff compounds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The 19→4 region number lands — show </w:t>
            </w:r>
            <w:r>
              <w:rPr>
                <w:rFonts w:ascii="Consolas" w:hAnsi="Consolas"/>
                <w:color w:val="333333"/>
                <w:sz w:val="20"/>
              </w:rPr>
              <w:t>=UNIQUE()</w:t>
            </w:r>
            <w:r>
              <w:rPr>
                <w:rFonts w:ascii="Calibri" w:hAnsi="Calibri"/>
                <w:color w:val="101110"/>
                <w:sz w:val="20"/>
              </w:rPr>
              <w:t xml:space="preserve"> on the raw column if time.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0:54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6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Responsible AI use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Don't skip — it's a learning outcome. Practical, not preachy: "10 anonymized rows is enough."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1:00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Key takeaways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Ask for one-word takeaways in chat.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1:04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Assignment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Required:</w:t>
            </w:r>
            <w:r>
              <w:rPr>
                <w:rFonts w:ascii="Calibri" w:hAnsi="Calibri"/>
                <w:color w:val="101110"/>
                <w:sz w:val="20"/>
              </w:rPr>
              <w:t xml:space="preserve"> clean the file, post row count + total to Slack. That post = attendance + comprehension + seeds S2.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1:08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22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Closing + Q&amp;A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Live Q&amp;A to time. Point to Slack + support email.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Total core teaching: ~68 min. Built-in Q&amp;A/buffer: ~22 min.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If you're running behind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Cut first:</w:t>
      </w:r>
      <w:r>
        <w:rPr>
          <w:rFonts w:ascii="Calibri" w:hAnsi="Calibri"/>
          <w:color w:val="101110"/>
          <w:sz w:val="22"/>
        </w:rPr>
        <w:t xml:space="preserve"> the </w:t>
      </w:r>
      <w:r>
        <w:rPr>
          <w:rFonts w:ascii="Consolas" w:hAnsi="Consolas"/>
          <w:color w:val="333333"/>
          <w:sz w:val="22"/>
        </w:rPr>
        <w:t>=UNIQUE()</w:t>
      </w:r>
      <w:r>
        <w:rPr>
          <w:rFonts w:ascii="Calibri" w:hAnsi="Calibri"/>
          <w:color w:val="101110"/>
          <w:sz w:val="22"/>
        </w:rPr>
        <w:t xml:space="preserve"> flourish on slide 10; trim slide 3 story to one line.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Protect at all costs:</w:t>
      </w:r>
      <w:r>
        <w:rPr>
          <w:rFonts w:ascii="Calibri" w:hAnsi="Calibri"/>
          <w:color w:val="101110"/>
          <w:sz w:val="22"/>
        </w:rPr>
        <w:t xml:space="preserve"> the live demo (slide 8) and the assignment hand-off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(slide 13). If the demo runs long, shorten Q&amp;A — but never skip the clean from end to end; seeing the </w:t>
      </w:r>
      <w:r>
        <w:rPr>
          <w:rFonts w:ascii="Calibri" w:hAnsi="Calibri"/>
          <w:b/>
          <w:color w:val="101110"/>
          <w:sz w:val="22"/>
        </w:rPr>
        <w:t>Refresh</w:t>
      </w:r>
      <w:r>
        <w:rPr>
          <w:rFonts w:ascii="Calibri" w:hAnsi="Calibri"/>
          <w:color w:val="101110"/>
          <w:sz w:val="22"/>
        </w:rPr>
        <w:t xml:space="preserve"> is the payoff.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If setup (slide 6) eats time:</w:t>
      </w:r>
      <w:r>
        <w:rPr>
          <w:rFonts w:ascii="Calibri" w:hAnsi="Calibri"/>
          <w:color w:val="101110"/>
          <w:sz w:val="22"/>
        </w:rPr>
        <w:t xml:space="preserve"> tell stragglers to keep troubleshooting in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Slack and move on — they can follow the demo by watching.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Demo cue card (slide 8)</w:t>
      </w:r>
    </w:p>
    <w:p>
      <w:pPr>
        <w:pStyle w:val="ListNumber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Data ▸ Get Data ▸ From Text/CSV</w:t>
      </w:r>
      <w:r>
        <w:rPr>
          <w:rFonts w:ascii="Calibri" w:hAnsi="Calibri"/>
          <w:color w:val="101110"/>
          <w:sz w:val="22"/>
        </w:rPr>
        <w:t xml:space="preserve"> → </w:t>
      </w:r>
      <w:r>
        <w:rPr>
          <w:rFonts w:ascii="Calibri" w:hAnsi="Calibri"/>
          <w:b/>
          <w:color w:val="101110"/>
          <w:sz w:val="22"/>
        </w:rPr>
        <w:t>Transform Data</w:t>
      </w:r>
      <w:r>
        <w:rPr>
          <w:rFonts w:ascii="Calibri" w:hAnsi="Calibri"/>
          <w:color w:val="101110"/>
          <w:sz w:val="22"/>
        </w:rPr>
        <w:t xml:space="preserve"> (connect, don't paste).</w:t>
      </w:r>
    </w:p>
    <w:p>
      <w:pPr>
        <w:pStyle w:val="ListNumber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Remove Top Rows ▸ 3</w:t>
      </w:r>
      <w:r>
        <w:rPr>
          <w:rFonts w:ascii="Calibri" w:hAnsi="Calibri"/>
          <w:color w:val="101110"/>
          <w:sz w:val="22"/>
        </w:rPr>
        <w:t xml:space="preserve">; </w:t>
      </w:r>
      <w:r>
        <w:rPr>
          <w:rFonts w:ascii="Consolas" w:hAnsi="Consolas"/>
          <w:color w:val="333333"/>
          <w:sz w:val="22"/>
        </w:rPr>
        <w:t>Use First Row as Headers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Select Region/Sales Rep/Product → </w:t>
      </w:r>
      <w:r>
        <w:rPr>
          <w:rFonts w:ascii="Consolas" w:hAnsi="Consolas"/>
          <w:color w:val="333333"/>
          <w:sz w:val="22"/>
        </w:rPr>
        <w:t>Trim</w:t>
      </w:r>
      <w:r>
        <w:rPr>
          <w:rFonts w:ascii="Calibri" w:hAnsi="Calibri"/>
          <w:color w:val="101110"/>
          <w:sz w:val="22"/>
        </w:rPr>
        <w:t xml:space="preserve">, then </w:t>
      </w:r>
      <w:r>
        <w:rPr>
          <w:rFonts w:ascii="Consolas" w:hAnsi="Consolas"/>
          <w:color w:val="333333"/>
          <w:sz w:val="22"/>
        </w:rPr>
        <w:t>Clean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AI moment:</w:t>
      </w:r>
      <w:r>
        <w:rPr>
          <w:rFonts w:ascii="Calibri" w:hAnsi="Calibri"/>
          <w:color w:val="101110"/>
          <w:sz w:val="22"/>
        </w:rPr>
        <w:t xml:space="preserve"> paste messy Region values → ask for M mapping to N/S/E/W → read → trust.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Sales Rep </w:t>
      </w:r>
      <w:r>
        <w:rPr>
          <w:rFonts w:ascii="Consolas" w:hAnsi="Consolas"/>
          <w:color w:val="333333"/>
          <w:sz w:val="22"/>
        </w:rPr>
        <w:t>Last, First</w:t>
      </w:r>
      <w:r>
        <w:rPr>
          <w:rFonts w:ascii="Calibri" w:hAnsi="Calibri"/>
          <w:color w:val="101110"/>
          <w:sz w:val="22"/>
        </w:rPr>
        <w:t xml:space="preserve"> → </w:t>
      </w:r>
      <w:r>
        <w:rPr>
          <w:rFonts w:ascii="Consolas" w:hAnsi="Consolas"/>
          <w:color w:val="333333"/>
          <w:sz w:val="22"/>
        </w:rPr>
        <w:t>First Last</w:t>
      </w:r>
      <w:r>
        <w:rPr>
          <w:rFonts w:ascii="Calibri" w:hAnsi="Calibri"/>
          <w:color w:val="101110"/>
          <w:sz w:val="22"/>
        </w:rPr>
        <w:t xml:space="preserve"> via Column From Examples.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Revenue: replace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,</w:t>
      </w:r>
      <w:r>
        <w:rPr>
          <w:rFonts w:ascii="Calibri" w:hAnsi="Calibri"/>
          <w:color w:val="101110"/>
          <w:sz w:val="22"/>
        </w:rPr>
        <w:t xml:space="preserve"> → Decimal. Quantity → Whole Number → </w:t>
      </w:r>
      <w:r>
        <w:rPr>
          <w:rFonts w:ascii="Calibri" w:hAnsi="Calibri"/>
          <w:b/>
          <w:color w:val="101110"/>
          <w:sz w:val="22"/>
        </w:rPr>
        <w:t>Remove Errors</w:t>
      </w:r>
      <w:r>
        <w:rPr>
          <w:rFonts w:ascii="Calibri" w:hAnsi="Calibri"/>
          <w:color w:val="101110"/>
          <w:sz w:val="22"/>
        </w:rPr>
        <w:t xml:space="preserve"> (the </w:t>
      </w:r>
      <w:r>
        <w:rPr>
          <w:rFonts w:ascii="Consolas" w:hAnsi="Consolas"/>
          <w:color w:val="333333"/>
          <w:sz w:val="22"/>
        </w:rPr>
        <w:t>two</w:t>
      </w:r>
      <w:r>
        <w:rPr>
          <w:rFonts w:ascii="Calibri" w:hAnsi="Calibri"/>
          <w:color w:val="101110"/>
          <w:sz w:val="22"/>
        </w:rPr>
        <w:t xml:space="preserve"> row).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Filter out the </w:t>
      </w:r>
      <w:r>
        <w:rPr>
          <w:rFonts w:ascii="Consolas" w:hAnsi="Consolas"/>
          <w:color w:val="333333"/>
          <w:sz w:val="22"/>
        </w:rPr>
        <w:t>TOTAL</w:t>
      </w:r>
      <w:r>
        <w:rPr>
          <w:rFonts w:ascii="Calibri" w:hAnsi="Calibri"/>
          <w:color w:val="101110"/>
          <w:sz w:val="22"/>
        </w:rPr>
        <w:t xml:space="preserve"> row (blank Order ID); </w:t>
      </w:r>
      <w:r>
        <w:rPr>
          <w:rFonts w:ascii="Consolas" w:hAnsi="Consolas"/>
          <w:color w:val="333333"/>
          <w:sz w:val="22"/>
        </w:rPr>
        <w:t>Remove Duplicates</w:t>
      </w:r>
      <w:r>
        <w:rPr>
          <w:rFonts w:ascii="Calibri" w:hAnsi="Calibri"/>
          <w:color w:val="101110"/>
          <w:sz w:val="22"/>
        </w:rPr>
        <w:t>; Order Date → Date.</w:t>
      </w:r>
    </w:p>
    <w:p>
      <w:pPr>
        <w:pStyle w:val="ListNumber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Close &amp; Load</w:t>
      </w:r>
      <w:r>
        <w:rPr>
          <w:rFonts w:ascii="Calibri" w:hAnsi="Calibri"/>
          <w:color w:val="101110"/>
          <w:sz w:val="22"/>
        </w:rPr>
        <w:t xml:space="preserve">. Validate: ~248 rows, </w:t>
      </w:r>
      <w:r>
        <w:rPr>
          <w:rFonts w:ascii="Consolas" w:hAnsi="Consolas"/>
          <w:color w:val="333333"/>
          <w:sz w:val="22"/>
        </w:rPr>
        <w:t>SUM(Revenue)</w:t>
      </w:r>
      <w:r>
        <w:rPr>
          <w:rFonts w:ascii="Calibri" w:hAnsi="Calibri"/>
          <w:color w:val="101110"/>
          <w:sz w:val="22"/>
        </w:rPr>
        <w:t xml:space="preserve"> ≈ $555K. Then </w:t>
      </w:r>
      <w:r>
        <w:rPr>
          <w:rFonts w:ascii="Calibri" w:hAnsi="Calibri"/>
          <w:b/>
          <w:color w:val="101110"/>
          <w:sz w:val="22"/>
        </w:rPr>
        <w:t>add nothing, click Refresh.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Safety net: if a step fights you live, the exact M is in </w:t>
      </w:r>
      <w:r>
        <w:rPr>
          <w:rFonts w:ascii="Consolas" w:hAnsi="Consolas"/>
          <w:color w:val="333333"/>
          <w:sz w:val="22"/>
        </w:rPr>
        <w:t>solutions/session-1-query.m</w:t>
      </w:r>
      <w:r>
        <w:rPr>
          <w:rFonts w:ascii="Calibri" w:hAnsi="Calibri"/>
          <w:color w:val="101110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Expanded 90‑minute plan (recommended)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Session 1's concepts present fast, so without hands‑on it can finish early. This version adds ~25 minutes of real activity and turns the clean‑up from a demo into a workshop. It assumes three small new slides (drop them in after the landscape):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"What makes data messy?"</w:t>
      </w:r>
      <w:r>
        <w:rPr>
          <w:rFonts w:ascii="Calibri" w:hAnsi="Calibri"/>
          <w:color w:val="101110"/>
          <w:sz w:val="22"/>
        </w:rPr>
        <w:t xml:space="preserve"> — the 9 problems in the file (agenda/list layout)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"Your turn: clean it with me"</w:t>
      </w:r>
      <w:r>
        <w:rPr>
          <w:rFonts w:ascii="Calibri" w:hAnsi="Calibri"/>
          <w:color w:val="101110"/>
          <w:sz w:val="22"/>
        </w:rPr>
        <w:t xml:space="preserve"> — the guided 5‑step mini‑clean (live‑demo layout)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"Read the recorded steps"</w:t>
      </w:r>
      <w:r>
        <w:rPr>
          <w:rFonts w:ascii="Calibri" w:hAnsi="Calibri"/>
          <w:color w:val="101110"/>
          <w:sz w:val="22"/>
        </w:rPr>
        <w:t xml:space="preserve"> — Applied Steps = your workflow (statement layout)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2412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Min</w:t>
            </w:r>
          </w:p>
        </w:tc>
        <w:tc>
          <w:tcPr>
            <w:tcW w:type="dxa" w:w="2412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2412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0:00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Welcome + premise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As before.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0:05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7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Landscape + trust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Four tools, four jobs; what AI does well / where to check.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0:12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Set up your toolkit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Get everyone to a </w:t>
            </w:r>
            <w:r>
              <w:rPr>
                <w:rFonts w:ascii="Consolas" w:hAnsi="Consolas"/>
                <w:color w:val="333333"/>
                <w:sz w:val="20"/>
              </w:rPr>
              <w:t>=PY(</w:t>
            </w:r>
            <w:r>
              <w:rPr>
                <w:rFonts w:ascii="Calibri" w:hAnsi="Calibri"/>
                <w:color w:val="101110"/>
                <w:sz w:val="20"/>
              </w:rPr>
              <w:t xml:space="preserve"> cell, a Copilot button, or an assistant tab.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0:18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Spot the mess</w:t>
            </w:r>
            <w:r>
              <w:rPr>
                <w:rFonts w:ascii="Calibri" w:hAnsi="Calibri"/>
                <w:color w:val="101110"/>
                <w:sz w:val="20"/>
              </w:rPr>
              <w:t xml:space="preserve"> (Activity A)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Chat: call out everything wrong with the raw file. Tally 9 problems.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0:23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15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Clean it with me</w:t>
            </w:r>
            <w:r>
              <w:rPr>
                <w:rFonts w:ascii="Calibri" w:hAnsi="Calibri"/>
                <w:color w:val="101110"/>
                <w:sz w:val="20"/>
              </w:rPr>
              <w:t xml:space="preserve"> (Activity B)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Learners do the first 5 steps live; AI‑maps the regions together.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0:38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12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Finish the clean (demo)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You drive dedupe, the </w:t>
            </w:r>
            <w:r>
              <w:rPr>
                <w:rFonts w:ascii="Consolas" w:hAnsi="Consolas"/>
                <w:color w:val="333333"/>
                <w:sz w:val="20"/>
              </w:rPr>
              <w:t>two</w:t>
            </w:r>
            <w:r>
              <w:rPr>
                <w:rFonts w:ascii="Calibri" w:hAnsi="Calibri"/>
                <w:color w:val="101110"/>
                <w:sz w:val="20"/>
              </w:rPr>
              <w:t xml:space="preserve"> error, the TOTAL row; validate ≈248 rows / $555K.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0:50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b/>
                <w:color w:val="101110"/>
                <w:sz w:val="20"/>
              </w:rPr>
              <w:t>Read the recorded steps</w:t>
            </w:r>
            <w:r>
              <w:rPr>
                <w:rFonts w:ascii="Calibri" w:hAnsi="Calibri"/>
                <w:color w:val="101110"/>
                <w:sz w:val="20"/>
              </w:rPr>
              <w:t xml:space="preserve"> (Activity C)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Applied Steps = the workflow; AI explains one M step.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0:55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Connect, don't paste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The one habit. Then click Refresh to prove it.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0:59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Responsible AI use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The guardrails. Practical, not preachy.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1:05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Key takeaways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One‑word chat recap.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1:09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Assignment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Clean the file solo; post row count + total to Slack.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1:13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17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Q&amp;A / troubleshooting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Help people whose clean broke; setup stragglers.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Total activity/content: ~73 min. Q&amp;A/buffer: ~17 min.</w:t>
      </w:r>
      <w:r>
        <w:rPr>
          <w:rFonts w:ascii="Calibri" w:hAnsi="Calibri"/>
          <w:color w:val="101110"/>
          <w:sz w:val="22"/>
        </w:rPr>
        <w:t xml:space="preserve"> Activities A–C are in [</w:t>
      </w:r>
      <w:r>
        <w:rPr>
          <w:rFonts w:ascii="Consolas" w:hAnsi="Consolas"/>
          <w:color w:val="333333"/>
          <w:sz w:val="22"/>
        </w:rPr>
        <w:t>in-session-practice.md</w:t>
      </w:r>
      <w:r>
        <w:rPr>
          <w:rFonts w:ascii="Calibri" w:hAnsi="Calibri"/>
          <w:color w:val="101110"/>
          <w:sz w:val="22"/>
        </w:rPr>
        <w:t>](in-session-practice.md).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Common questions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i/>
          <w:color w:val="101110"/>
          <w:sz w:val="22"/>
        </w:rPr>
        <w:t>"Do I need Copilot for this course?"</w:t>
      </w:r>
      <w:r>
        <w:rPr>
          <w:rFonts w:ascii="Calibri" w:hAnsi="Calibri"/>
          <w:color w:val="101110"/>
          <w:sz w:val="22"/>
        </w:rPr>
        <w:t xml:space="preserve"> No — only for flagged moments. Power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Query + a general assistant cover the core.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i/>
          <w:color w:val="101110"/>
          <w:sz w:val="22"/>
        </w:rPr>
        <w:t>"Will Python in Excel cost me?"</w:t>
      </w:r>
      <w:r>
        <w:rPr>
          <w:rFonts w:ascii="Calibri" w:hAnsi="Calibri"/>
          <w:color w:val="101110"/>
          <w:sz w:val="22"/>
        </w:rPr>
        <w:t xml:space="preserve"> Included in most M365 business/enterprise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plans; personal plans vary. Check your plan; you can still follow along.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i/>
          <w:color w:val="101110"/>
          <w:sz w:val="22"/>
        </w:rPr>
        <w:t>"Power Query looks intimidating."</w:t>
      </w:r>
      <w:r>
        <w:rPr>
          <w:rFonts w:ascii="Calibri" w:hAnsi="Calibri"/>
          <w:color w:val="101110"/>
          <w:sz w:val="22"/>
        </w:rPr>
        <w:t xml:space="preserve"> Reassure: it records your clicks; you rarely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write code. AI writes the occasional snippet.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