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77BF" w14:textId="77777777" w:rsidR="005268A4" w:rsidRDefault="005268A4" w:rsidP="005268A4">
      <w:pPr>
        <w:rPr>
          <w:b/>
          <w:bCs/>
        </w:rPr>
      </w:pPr>
      <w:r w:rsidRPr="005268A4">
        <w:rPr>
          <w:b/>
          <w:bCs/>
        </w:rPr>
        <w:t>DEMO 1: Auditable data cleaning with Power Query</w:t>
      </w:r>
    </w:p>
    <w:p w14:paraId="342C73C7" w14:textId="3A4CD399" w:rsidR="0083282C" w:rsidRPr="0083282C" w:rsidRDefault="0083282C" w:rsidP="0083282C">
      <w:pPr>
        <w:pStyle w:val="ListParagraph"/>
        <w:numPr>
          <w:ilvl w:val="0"/>
          <w:numId w:val="23"/>
        </w:numPr>
      </w:pPr>
      <w:r w:rsidRPr="0083282C">
        <w:t xml:space="preserve">Table: </w:t>
      </w:r>
      <w:proofErr w:type="spellStart"/>
      <w:r w:rsidRPr="0083282C">
        <w:t>InvoiceRegister</w:t>
      </w:r>
      <w:proofErr w:type="spellEnd"/>
    </w:p>
    <w:p w14:paraId="30B89655" w14:textId="77777777" w:rsidR="005268A4" w:rsidRPr="0083282C" w:rsidRDefault="005268A4" w:rsidP="0083282C">
      <w:pPr>
        <w:pStyle w:val="ListParagraph"/>
        <w:numPr>
          <w:ilvl w:val="0"/>
          <w:numId w:val="23"/>
        </w:numPr>
      </w:pPr>
      <w:r w:rsidRPr="0083282C">
        <w:t>Use case: Invoice &amp; expense data standardization</w:t>
      </w:r>
    </w:p>
    <w:p w14:paraId="7AAD2A78" w14:textId="1ECEE1A8" w:rsidR="005268A4" w:rsidRPr="005268A4" w:rsidRDefault="005268A4" w:rsidP="005268A4">
      <w:pPr>
        <w:rPr>
          <w:b/>
          <w:bCs/>
        </w:rPr>
      </w:pPr>
      <w:r w:rsidRPr="005268A4">
        <w:rPr>
          <w:b/>
          <w:bCs/>
        </w:rPr>
        <w:t xml:space="preserve">Prompt </w:t>
      </w:r>
      <w:r w:rsidR="00C01537">
        <w:rPr>
          <w:b/>
          <w:bCs/>
        </w:rPr>
        <w:t>1,</w:t>
      </w:r>
      <w:r w:rsidRPr="005268A4">
        <w:rPr>
          <w:b/>
          <w:bCs/>
        </w:rPr>
        <w:t xml:space="preserve"> Data quality review (no fixing yet)</w:t>
      </w:r>
      <w:r w:rsidR="00C01537">
        <w:rPr>
          <w:b/>
          <w:bCs/>
        </w:rPr>
        <w:t>:</w:t>
      </w:r>
    </w:p>
    <w:p w14:paraId="604340B7" w14:textId="00881843" w:rsidR="005268A4" w:rsidRPr="005268A4" w:rsidRDefault="00C01537" w:rsidP="005268A4">
      <w:r w:rsidRPr="005268A4">
        <w:t xml:space="preserve"> </w:t>
      </w:r>
      <w:r w:rsidR="005268A4" w:rsidRPr="005268A4">
        <w:t xml:space="preserve">“Here is a table called </w:t>
      </w:r>
      <w:proofErr w:type="spellStart"/>
      <w:r w:rsidR="005268A4" w:rsidRPr="005268A4">
        <w:t>InvoiceRegister</w:t>
      </w:r>
      <w:proofErr w:type="spellEnd"/>
      <w:r w:rsidR="005268A4" w:rsidRPr="005268A4">
        <w:t>.</w:t>
      </w:r>
      <w:r w:rsidR="005268A4" w:rsidRPr="005268A4">
        <w:br/>
        <w:t>Review it for potential data quality issues that could cause problems in reporting, approvals, or audit review.</w:t>
      </w:r>
    </w:p>
    <w:p w14:paraId="0F16A7E4" w14:textId="77777777" w:rsidR="005268A4" w:rsidRPr="005268A4" w:rsidRDefault="005268A4" w:rsidP="005268A4">
      <w:r w:rsidRPr="005268A4">
        <w:t>Identify anything that looks inconsistent, unclear, incomplete, or risky.</w:t>
      </w:r>
    </w:p>
    <w:p w14:paraId="7A5F5BA6" w14:textId="6E11FEEC" w:rsidR="005268A4" w:rsidRPr="005268A4" w:rsidRDefault="005268A4" w:rsidP="005268A4">
      <w:proofErr w:type="gramStart"/>
      <w:r w:rsidRPr="005268A4">
        <w:t>Do not fix</w:t>
      </w:r>
      <w:proofErr w:type="gramEnd"/>
      <w:r w:rsidRPr="005268A4">
        <w:t xml:space="preserve"> anything yet. Just describe what you notice.”</w:t>
      </w:r>
    </w:p>
    <w:p w14:paraId="7804D666" w14:textId="476340B0" w:rsidR="005268A4" w:rsidRPr="00C01537" w:rsidRDefault="005268A4" w:rsidP="005268A4">
      <w:pPr>
        <w:rPr>
          <w:b/>
          <w:bCs/>
        </w:rPr>
      </w:pPr>
      <w:r w:rsidRPr="005268A4">
        <w:rPr>
          <w:b/>
          <w:bCs/>
        </w:rPr>
        <w:t>Prompt 2</w:t>
      </w:r>
      <w:r w:rsidR="00C01537">
        <w:rPr>
          <w:b/>
          <w:bCs/>
        </w:rPr>
        <w:t xml:space="preserve">, </w:t>
      </w:r>
      <w:r w:rsidRPr="005268A4">
        <w:rPr>
          <w:b/>
          <w:bCs/>
        </w:rPr>
        <w:t>Cleaning plan for Power Query:</w:t>
      </w:r>
      <w:r w:rsidRPr="005268A4">
        <w:br/>
        <w:t>“Based on the issues you identified, outline a clear, step-by-step data cleaning plan that could be implemented in Power Query.</w:t>
      </w:r>
    </w:p>
    <w:p w14:paraId="6CA20FB9" w14:textId="04C4EFDB" w:rsidR="005268A4" w:rsidRPr="005268A4" w:rsidRDefault="005268A4" w:rsidP="005268A4">
      <w:r w:rsidRPr="005268A4">
        <w:t>Focus on standardization, validation, and clarity</w:t>
      </w:r>
      <w:r w:rsidR="00C01537">
        <w:t xml:space="preserve">, </w:t>
      </w:r>
      <w:r w:rsidRPr="005268A4">
        <w:t>not advanced analytics.”</w:t>
      </w:r>
    </w:p>
    <w:p w14:paraId="15FCFDBD" w14:textId="279C4039" w:rsidR="005268A4" w:rsidRPr="005268A4" w:rsidRDefault="005268A4" w:rsidP="00C01537">
      <w:r w:rsidRPr="005268A4">
        <w:rPr>
          <w:b/>
          <w:bCs/>
        </w:rPr>
        <w:t xml:space="preserve">Prompt </w:t>
      </w:r>
      <w:proofErr w:type="gramStart"/>
      <w:r w:rsidRPr="005268A4">
        <w:rPr>
          <w:b/>
          <w:bCs/>
        </w:rPr>
        <w:t>3</w:t>
      </w:r>
      <w:r w:rsidR="00C01537">
        <w:rPr>
          <w:b/>
          <w:bCs/>
        </w:rPr>
        <w:t xml:space="preserve">, </w:t>
      </w:r>
      <w:r w:rsidRPr="005268A4">
        <w:rPr>
          <w:b/>
          <w:bCs/>
        </w:rPr>
        <w:t xml:space="preserve"> Review</w:t>
      </w:r>
      <w:proofErr w:type="gramEnd"/>
      <w:r w:rsidRPr="005268A4">
        <w:rPr>
          <w:b/>
          <w:bCs/>
        </w:rPr>
        <w:t xml:space="preserve"> M code (documentation focus):</w:t>
      </w:r>
      <w:r w:rsidRPr="005268A4">
        <w:br/>
        <w:t>“Review the Power Query steps I’ve applied so far.</w:t>
      </w:r>
    </w:p>
    <w:p w14:paraId="259F0684" w14:textId="77777777" w:rsidR="005268A4" w:rsidRPr="005268A4" w:rsidRDefault="005268A4" w:rsidP="005268A4">
      <w:r w:rsidRPr="005268A4">
        <w:t>Suggest improvements to naming, readability, and structure so this query would be easy for another analyst or auditor to understand.</w:t>
      </w:r>
    </w:p>
    <w:p w14:paraId="60C9BB09" w14:textId="77777777" w:rsidR="005268A4" w:rsidRDefault="005268A4" w:rsidP="005268A4">
      <w:r w:rsidRPr="005268A4">
        <w:t>Do not change the logic or results.”</w:t>
      </w:r>
    </w:p>
    <w:p w14:paraId="7315EABD" w14:textId="77777777" w:rsidR="006A7FFD" w:rsidRPr="005268A4" w:rsidRDefault="006A7FFD" w:rsidP="005268A4"/>
    <w:p w14:paraId="1B331A67" w14:textId="2F164535" w:rsidR="005268A4" w:rsidRDefault="005268A4" w:rsidP="005268A4">
      <w:pPr>
        <w:rPr>
          <w:b/>
          <w:bCs/>
        </w:rPr>
      </w:pPr>
      <w:r w:rsidRPr="005268A4">
        <w:rPr>
          <w:b/>
          <w:bCs/>
        </w:rPr>
        <w:t xml:space="preserve">DEMO 2: </w:t>
      </w:r>
      <w:r w:rsidR="008C2A89">
        <w:rPr>
          <w:b/>
          <w:bCs/>
        </w:rPr>
        <w:t>Analyst Agent</w:t>
      </w:r>
    </w:p>
    <w:p w14:paraId="33066CFA" w14:textId="317B130D" w:rsidR="0083282C" w:rsidRPr="0083282C" w:rsidRDefault="0083282C" w:rsidP="0083282C">
      <w:pPr>
        <w:pStyle w:val="ListParagraph"/>
        <w:numPr>
          <w:ilvl w:val="0"/>
          <w:numId w:val="24"/>
        </w:numPr>
      </w:pPr>
      <w:r w:rsidRPr="0083282C">
        <w:rPr>
          <w:b/>
          <w:bCs/>
        </w:rPr>
        <w:t>Table:</w:t>
      </w:r>
      <w:r w:rsidRPr="005268A4">
        <w:t xml:space="preserve"> </w:t>
      </w:r>
      <w:proofErr w:type="spellStart"/>
      <w:r w:rsidRPr="005268A4">
        <w:t>OpenInvoices</w:t>
      </w:r>
      <w:proofErr w:type="spellEnd"/>
    </w:p>
    <w:p w14:paraId="1288974B" w14:textId="03964275" w:rsidR="005268A4" w:rsidRPr="005268A4" w:rsidRDefault="005268A4" w:rsidP="0083282C">
      <w:pPr>
        <w:pStyle w:val="ListParagraph"/>
        <w:numPr>
          <w:ilvl w:val="0"/>
          <w:numId w:val="24"/>
        </w:numPr>
      </w:pPr>
      <w:r w:rsidRPr="0083282C">
        <w:rPr>
          <w:b/>
          <w:bCs/>
        </w:rPr>
        <w:t xml:space="preserve">Use case: </w:t>
      </w:r>
      <w:r w:rsidRPr="0083282C">
        <w:t xml:space="preserve">Payment timing risk &amp; exposure ranges </w:t>
      </w:r>
    </w:p>
    <w:p w14:paraId="27E3319A" w14:textId="174DDBE8" w:rsidR="005268A4" w:rsidRPr="005268A4" w:rsidRDefault="005268A4" w:rsidP="005268A4">
      <w:r w:rsidRPr="005268A4">
        <w:rPr>
          <w:b/>
          <w:bCs/>
        </w:rPr>
        <w:t>Prompt:</w:t>
      </w:r>
      <w:r w:rsidRPr="005268A4">
        <w:br/>
        <w:t xml:space="preserve">“Using the </w:t>
      </w:r>
      <w:proofErr w:type="spellStart"/>
      <w:r w:rsidRPr="005268A4">
        <w:t>OpenInvoices</w:t>
      </w:r>
      <w:proofErr w:type="spellEnd"/>
      <w:r w:rsidRPr="005268A4">
        <w:t xml:space="preserve"> table, help me understand potential payment exposure under uncertainty</w:t>
      </w:r>
      <w:proofErr w:type="gramStart"/>
      <w:r w:rsidRPr="005268A4">
        <w:t>.</w:t>
      </w:r>
      <w:proofErr w:type="gramEnd"/>
    </w:p>
    <w:p w14:paraId="51F2B47D" w14:textId="77777777" w:rsidR="005268A4" w:rsidRPr="005268A4" w:rsidRDefault="005268A4" w:rsidP="005268A4">
      <w:r w:rsidRPr="005268A4">
        <w:t>Please do the following:</w:t>
      </w:r>
    </w:p>
    <w:p w14:paraId="67030D8D" w14:textId="77777777" w:rsidR="005268A4" w:rsidRPr="005268A4" w:rsidRDefault="005268A4" w:rsidP="005268A4">
      <w:pPr>
        <w:numPr>
          <w:ilvl w:val="0"/>
          <w:numId w:val="15"/>
        </w:numPr>
      </w:pPr>
      <w:r w:rsidRPr="005268A4">
        <w:t>For each invoice, assume payment timing could vary by ±10 days from the due date.</w:t>
      </w:r>
    </w:p>
    <w:p w14:paraId="7B2BDADF" w14:textId="77777777" w:rsidR="005268A4" w:rsidRPr="005268A4" w:rsidRDefault="005268A4" w:rsidP="005268A4">
      <w:pPr>
        <w:numPr>
          <w:ilvl w:val="0"/>
          <w:numId w:val="15"/>
        </w:numPr>
      </w:pPr>
      <w:r w:rsidRPr="005268A4">
        <w:t>Simulate 1,000 possible payment timing scenarios using a reasonable random distribution.</w:t>
      </w:r>
    </w:p>
    <w:p w14:paraId="5C78987E" w14:textId="77777777" w:rsidR="005268A4" w:rsidRPr="005268A4" w:rsidRDefault="005268A4" w:rsidP="005268A4">
      <w:pPr>
        <w:numPr>
          <w:ilvl w:val="0"/>
          <w:numId w:val="15"/>
        </w:numPr>
      </w:pPr>
      <w:r w:rsidRPr="005268A4">
        <w:lastRenderedPageBreak/>
        <w:t>For each scenario, calculate total cash outflow by week.</w:t>
      </w:r>
    </w:p>
    <w:p w14:paraId="197F00CD" w14:textId="77777777" w:rsidR="005268A4" w:rsidRPr="005268A4" w:rsidRDefault="005268A4" w:rsidP="005268A4">
      <w:pPr>
        <w:numPr>
          <w:ilvl w:val="0"/>
          <w:numId w:val="15"/>
        </w:numPr>
      </w:pPr>
      <w:r w:rsidRPr="005268A4">
        <w:t>Return a summary table showing:</w:t>
      </w:r>
    </w:p>
    <w:p w14:paraId="384E88F2" w14:textId="77777777" w:rsidR="005268A4" w:rsidRPr="005268A4" w:rsidRDefault="005268A4" w:rsidP="005268A4">
      <w:pPr>
        <w:numPr>
          <w:ilvl w:val="1"/>
          <w:numId w:val="15"/>
        </w:numPr>
      </w:pPr>
      <w:r w:rsidRPr="005268A4">
        <w:t>Week</w:t>
      </w:r>
    </w:p>
    <w:p w14:paraId="37E888E7" w14:textId="77777777" w:rsidR="005268A4" w:rsidRPr="005268A4" w:rsidRDefault="005268A4" w:rsidP="005268A4">
      <w:pPr>
        <w:numPr>
          <w:ilvl w:val="1"/>
          <w:numId w:val="15"/>
        </w:numPr>
      </w:pPr>
      <w:r w:rsidRPr="005268A4">
        <w:t>Average projected cash outflow</w:t>
      </w:r>
    </w:p>
    <w:p w14:paraId="6ED8C95A" w14:textId="77777777" w:rsidR="005268A4" w:rsidRPr="005268A4" w:rsidRDefault="005268A4" w:rsidP="005268A4">
      <w:pPr>
        <w:numPr>
          <w:ilvl w:val="1"/>
          <w:numId w:val="15"/>
        </w:numPr>
      </w:pPr>
      <w:proofErr w:type="gramStart"/>
      <w:r w:rsidRPr="005268A4">
        <w:t>Best-case</w:t>
      </w:r>
      <w:proofErr w:type="gramEnd"/>
      <w:r w:rsidRPr="005268A4">
        <w:t xml:space="preserve"> and worst-case ranges</w:t>
      </w:r>
    </w:p>
    <w:p w14:paraId="0DB16DD2" w14:textId="77777777" w:rsidR="005268A4" w:rsidRPr="005268A4" w:rsidRDefault="005268A4" w:rsidP="005268A4">
      <w:pPr>
        <w:numPr>
          <w:ilvl w:val="0"/>
          <w:numId w:val="15"/>
        </w:numPr>
      </w:pPr>
      <w:r w:rsidRPr="005268A4">
        <w:t>Create a simple chart that shows the range of possible weekly outflows.”</w:t>
      </w:r>
    </w:p>
    <w:p w14:paraId="7577519F" w14:textId="20FA0AF5" w:rsidR="005268A4" w:rsidRPr="005268A4" w:rsidRDefault="005268A4" w:rsidP="005268A4"/>
    <w:p w14:paraId="7D8336C5" w14:textId="77777777" w:rsidR="005268A4" w:rsidRDefault="005268A4" w:rsidP="005268A4">
      <w:pPr>
        <w:rPr>
          <w:b/>
          <w:bCs/>
        </w:rPr>
      </w:pPr>
      <w:r w:rsidRPr="005268A4">
        <w:rPr>
          <w:b/>
          <w:bCs/>
        </w:rPr>
        <w:t>DEMO 3: Analyst Agent</w:t>
      </w:r>
    </w:p>
    <w:p w14:paraId="54503002" w14:textId="609B6625" w:rsidR="0083282C" w:rsidRPr="0083282C" w:rsidRDefault="0083282C" w:rsidP="0083282C">
      <w:pPr>
        <w:pStyle w:val="ListParagraph"/>
        <w:numPr>
          <w:ilvl w:val="0"/>
          <w:numId w:val="25"/>
        </w:numPr>
      </w:pPr>
      <w:r w:rsidRPr="0083282C">
        <w:rPr>
          <w:b/>
          <w:bCs/>
        </w:rPr>
        <w:t>Table:</w:t>
      </w:r>
      <w:r w:rsidRPr="005268A4">
        <w:t xml:space="preserve"> </w:t>
      </w:r>
      <w:proofErr w:type="spellStart"/>
      <w:r w:rsidRPr="005268A4">
        <w:t>APSummary</w:t>
      </w:r>
      <w:proofErr w:type="spellEnd"/>
    </w:p>
    <w:p w14:paraId="7EBC889F" w14:textId="3647C5D7" w:rsidR="005268A4" w:rsidRPr="0083282C" w:rsidRDefault="005268A4" w:rsidP="0083282C">
      <w:pPr>
        <w:pStyle w:val="ListParagraph"/>
        <w:numPr>
          <w:ilvl w:val="0"/>
          <w:numId w:val="25"/>
        </w:numPr>
      </w:pPr>
      <w:r w:rsidRPr="0083282C">
        <w:rPr>
          <w:b/>
          <w:bCs/>
        </w:rPr>
        <w:t xml:space="preserve">Use case: </w:t>
      </w:r>
      <w:r w:rsidRPr="0083282C">
        <w:t>Exception review &amp; variance explanation</w:t>
      </w:r>
    </w:p>
    <w:p w14:paraId="209D3A7F" w14:textId="1C62119D" w:rsidR="005268A4" w:rsidRPr="005268A4" w:rsidRDefault="005268A4" w:rsidP="005268A4">
      <w:r w:rsidRPr="005268A4">
        <w:rPr>
          <w:b/>
          <w:bCs/>
        </w:rPr>
        <w:t>Prompt</w:t>
      </w:r>
      <w:r w:rsidR="0083282C">
        <w:rPr>
          <w:b/>
          <w:bCs/>
        </w:rPr>
        <w:t xml:space="preserve"> 1</w:t>
      </w:r>
      <w:r w:rsidRPr="005268A4">
        <w:rPr>
          <w:b/>
          <w:bCs/>
        </w:rPr>
        <w:t>:</w:t>
      </w:r>
      <w:r w:rsidRPr="005268A4">
        <w:br/>
        <w:t xml:space="preserve">“Using the </w:t>
      </w:r>
      <w:proofErr w:type="spellStart"/>
      <w:r w:rsidRPr="005268A4">
        <w:t>A</w:t>
      </w:r>
      <w:r w:rsidR="0083282C">
        <w:t>P</w:t>
      </w:r>
      <w:r w:rsidR="008C2A89">
        <w:t>Monthly</w:t>
      </w:r>
      <w:proofErr w:type="spellEnd"/>
      <w:r w:rsidRPr="005268A4">
        <w:t xml:space="preserve"> table, identify:</w:t>
      </w:r>
    </w:p>
    <w:p w14:paraId="4AD9D029" w14:textId="77777777" w:rsidR="005268A4" w:rsidRPr="005268A4" w:rsidRDefault="005268A4" w:rsidP="005268A4">
      <w:pPr>
        <w:numPr>
          <w:ilvl w:val="0"/>
          <w:numId w:val="18"/>
        </w:numPr>
      </w:pPr>
      <w:r w:rsidRPr="005268A4">
        <w:t>The cost centers with the largest unfavorable variances</w:t>
      </w:r>
    </w:p>
    <w:p w14:paraId="21138D50" w14:textId="77777777" w:rsidR="005268A4" w:rsidRPr="005268A4" w:rsidRDefault="005268A4" w:rsidP="005268A4">
      <w:pPr>
        <w:numPr>
          <w:ilvl w:val="0"/>
          <w:numId w:val="18"/>
        </w:numPr>
      </w:pPr>
      <w:r w:rsidRPr="005268A4">
        <w:t>Any unusual changes in invoice volume that may explain those variances</w:t>
      </w:r>
    </w:p>
    <w:p w14:paraId="0620F66E" w14:textId="77777777" w:rsidR="005268A4" w:rsidRPr="005268A4" w:rsidRDefault="005268A4" w:rsidP="005268A4">
      <w:r w:rsidRPr="005268A4">
        <w:t>Create a simple bar chart showing variances by cost center.”</w:t>
      </w:r>
    </w:p>
    <w:p w14:paraId="57497E2C" w14:textId="3799137C" w:rsidR="005268A4" w:rsidRPr="005268A4" w:rsidRDefault="005268A4" w:rsidP="005268A4">
      <w:r w:rsidRPr="005268A4">
        <w:rPr>
          <w:b/>
          <w:bCs/>
        </w:rPr>
        <w:t xml:space="preserve">Prompt 2: </w:t>
      </w:r>
      <w:r w:rsidRPr="005268A4">
        <w:br/>
        <w:t>“Write a short, professional executive summary explaining the main drivers of these variances.</w:t>
      </w:r>
    </w:p>
    <w:p w14:paraId="397A31D4" w14:textId="77777777" w:rsidR="005268A4" w:rsidRPr="005268A4" w:rsidRDefault="005268A4" w:rsidP="005268A4">
      <w:r w:rsidRPr="005268A4">
        <w:t>Use neutral, factual language appropriate for a monthly close review.</w:t>
      </w:r>
    </w:p>
    <w:p w14:paraId="1FD675AC" w14:textId="77777777" w:rsidR="005268A4" w:rsidRPr="005268A4" w:rsidRDefault="005268A4" w:rsidP="005268A4">
      <w:r w:rsidRPr="005268A4">
        <w:t>Do not speculate beyond what the data supports.”</w:t>
      </w:r>
    </w:p>
    <w:p w14:paraId="77B190CC" w14:textId="77777777" w:rsidR="0083282C" w:rsidRDefault="0083282C" w:rsidP="005268A4">
      <w:pPr>
        <w:rPr>
          <w:b/>
          <w:bCs/>
        </w:rPr>
      </w:pPr>
    </w:p>
    <w:p w14:paraId="532E7971" w14:textId="068D5990" w:rsidR="005268A4" w:rsidRPr="005268A4" w:rsidRDefault="005268A4" w:rsidP="005268A4">
      <w:pPr>
        <w:rPr>
          <w:b/>
          <w:bCs/>
        </w:rPr>
      </w:pPr>
      <w:r w:rsidRPr="005268A4">
        <w:rPr>
          <w:b/>
          <w:bCs/>
        </w:rPr>
        <w:t>DEMO 4: Office Scripts + Power Automate</w:t>
      </w:r>
    </w:p>
    <w:p w14:paraId="38F5BA4B" w14:textId="77777777" w:rsidR="005268A4" w:rsidRPr="005268A4" w:rsidRDefault="005268A4" w:rsidP="0083282C">
      <w:pPr>
        <w:pStyle w:val="ListParagraph"/>
        <w:numPr>
          <w:ilvl w:val="0"/>
          <w:numId w:val="26"/>
        </w:numPr>
      </w:pPr>
      <w:r w:rsidRPr="0083282C">
        <w:rPr>
          <w:b/>
          <w:bCs/>
        </w:rPr>
        <w:t>Use case: Controlled recurring tasks</w:t>
      </w:r>
    </w:p>
    <w:p w14:paraId="127000CC" w14:textId="412829F4" w:rsidR="00BF5FCC" w:rsidRDefault="0083282C" w:rsidP="0083282C">
      <w:pPr>
        <w:pStyle w:val="ListParagraph"/>
        <w:numPr>
          <w:ilvl w:val="0"/>
          <w:numId w:val="26"/>
        </w:numPr>
      </w:pPr>
      <w:r w:rsidRPr="0083282C">
        <w:t xml:space="preserve">See expense approval example; </w:t>
      </w:r>
      <w:hyperlink r:id="rId5" w:history="1">
        <w:r w:rsidR="00BF5FCC" w:rsidRPr="0047694E">
          <w:rPr>
            <w:rStyle w:val="Hyperlink"/>
          </w:rPr>
          <w:t>https://stringfestanalytics.com/power-automate-for-excel-how-to-create-an-approval-process-with-microsoft-forms/</w:t>
        </w:r>
      </w:hyperlink>
    </w:p>
    <w:p w14:paraId="2E6F504E" w14:textId="77777777" w:rsidR="00BF5FCC" w:rsidRPr="005268A4" w:rsidRDefault="00BF5FCC" w:rsidP="00BF5FCC"/>
    <w:p w14:paraId="59B3300D" w14:textId="2A5DC83E" w:rsidR="005268A4" w:rsidRDefault="005268A4" w:rsidP="005268A4">
      <w:pPr>
        <w:rPr>
          <w:b/>
          <w:bCs/>
        </w:rPr>
      </w:pPr>
      <w:r w:rsidRPr="005268A4">
        <w:rPr>
          <w:b/>
          <w:bCs/>
        </w:rPr>
        <w:t xml:space="preserve">DEMO 5: Agent Mode </w:t>
      </w:r>
    </w:p>
    <w:p w14:paraId="511FD8E3" w14:textId="63FF7439" w:rsidR="0083282C" w:rsidRPr="005268A4" w:rsidRDefault="0083282C" w:rsidP="0083282C">
      <w:pPr>
        <w:pStyle w:val="ListParagraph"/>
        <w:numPr>
          <w:ilvl w:val="0"/>
          <w:numId w:val="27"/>
        </w:numPr>
      </w:pPr>
      <w:r>
        <w:rPr>
          <w:b/>
          <w:bCs/>
        </w:rPr>
        <w:t>Table</w:t>
      </w:r>
      <w:r w:rsidRPr="0083282C">
        <w:rPr>
          <w:b/>
          <w:bCs/>
        </w:rPr>
        <w:t xml:space="preserve">: </w:t>
      </w:r>
      <w:r w:rsidRPr="005268A4">
        <w:t xml:space="preserve">Re-use </w:t>
      </w:r>
      <w:proofErr w:type="spellStart"/>
      <w:r w:rsidRPr="005268A4">
        <w:t>AP</w:t>
      </w:r>
      <w:r w:rsidR="002C5ABE">
        <w:t>Monthly</w:t>
      </w:r>
      <w:proofErr w:type="spellEnd"/>
    </w:p>
    <w:p w14:paraId="5587ADB5" w14:textId="77777777" w:rsidR="0083282C" w:rsidRPr="0083282C" w:rsidRDefault="0083282C" w:rsidP="005268A4"/>
    <w:p w14:paraId="4A473D9C" w14:textId="6AD7B967" w:rsidR="005268A4" w:rsidRPr="005268A4" w:rsidRDefault="005268A4" w:rsidP="0083282C">
      <w:pPr>
        <w:pStyle w:val="ListParagraph"/>
        <w:numPr>
          <w:ilvl w:val="0"/>
          <w:numId w:val="27"/>
        </w:numPr>
      </w:pPr>
      <w:r w:rsidRPr="0083282C">
        <w:rPr>
          <w:b/>
          <w:bCs/>
        </w:rPr>
        <w:t xml:space="preserve">Use case: </w:t>
      </w:r>
      <w:r w:rsidRPr="0083282C">
        <w:t>Coordinated reporting draft</w:t>
      </w:r>
      <w:r w:rsidRPr="0083282C">
        <w:rPr>
          <w:b/>
          <w:bCs/>
        </w:rPr>
        <w:t xml:space="preserve"> </w:t>
      </w:r>
    </w:p>
    <w:p w14:paraId="21406F02" w14:textId="718D0285" w:rsidR="005268A4" w:rsidRPr="005268A4" w:rsidRDefault="005268A4" w:rsidP="005268A4">
      <w:r w:rsidRPr="005268A4">
        <w:rPr>
          <w:b/>
          <w:bCs/>
        </w:rPr>
        <w:t>Prompt:</w:t>
      </w:r>
      <w:r w:rsidRPr="005268A4">
        <w:br/>
        <w:t xml:space="preserve">“Using </w:t>
      </w:r>
      <w:proofErr w:type="spellStart"/>
      <w:r w:rsidR="002C5ABE">
        <w:t>APMonthly</w:t>
      </w:r>
      <w:proofErr w:type="spellEnd"/>
      <w:r w:rsidRPr="005268A4">
        <w:t>, create two new sheets:</w:t>
      </w:r>
    </w:p>
    <w:p w14:paraId="3FEF7479" w14:textId="77777777" w:rsidR="005268A4" w:rsidRPr="005268A4" w:rsidRDefault="005268A4" w:rsidP="005268A4">
      <w:pPr>
        <w:numPr>
          <w:ilvl w:val="0"/>
          <w:numId w:val="22"/>
        </w:numPr>
      </w:pPr>
      <w:r w:rsidRPr="005268A4">
        <w:rPr>
          <w:b/>
          <w:bCs/>
        </w:rPr>
        <w:t>‘Summary’</w:t>
      </w:r>
      <w:r w:rsidRPr="005268A4">
        <w:t xml:space="preserve"> – A written overview of key spending and variance trends suitable for management review.</w:t>
      </w:r>
    </w:p>
    <w:p w14:paraId="60540A24" w14:textId="77777777" w:rsidR="005268A4" w:rsidRPr="005268A4" w:rsidRDefault="005268A4" w:rsidP="005268A4">
      <w:pPr>
        <w:numPr>
          <w:ilvl w:val="0"/>
          <w:numId w:val="22"/>
        </w:numPr>
      </w:pPr>
      <w:r w:rsidRPr="005268A4">
        <w:rPr>
          <w:b/>
          <w:bCs/>
        </w:rPr>
        <w:t>‘Visuals’</w:t>
      </w:r>
      <w:r w:rsidRPr="005268A4">
        <w:t xml:space="preserve"> – One or two simple charts that support the written summary.</w:t>
      </w:r>
    </w:p>
    <w:p w14:paraId="1315EC29" w14:textId="77777777" w:rsidR="005268A4" w:rsidRPr="005268A4" w:rsidRDefault="005268A4" w:rsidP="005268A4">
      <w:r w:rsidRPr="005268A4">
        <w:t>Do not modify the source data.</w:t>
      </w:r>
    </w:p>
    <w:p w14:paraId="4B1195A5" w14:textId="77777777" w:rsidR="005268A4" w:rsidRPr="005268A4" w:rsidRDefault="005268A4" w:rsidP="005268A4">
      <w:r w:rsidRPr="005268A4">
        <w:t>Present everything as a draft for human review.”</w:t>
      </w:r>
    </w:p>
    <w:p w14:paraId="252D5553" w14:textId="306AE625" w:rsidR="005D4904" w:rsidRPr="005268A4" w:rsidRDefault="005D4904" w:rsidP="005268A4"/>
    <w:sectPr w:rsidR="005D4904" w:rsidRPr="00526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42E7"/>
    <w:multiLevelType w:val="multilevel"/>
    <w:tmpl w:val="9BD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67E26"/>
    <w:multiLevelType w:val="multilevel"/>
    <w:tmpl w:val="80F8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71EBB"/>
    <w:multiLevelType w:val="multilevel"/>
    <w:tmpl w:val="2DA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E200F"/>
    <w:multiLevelType w:val="multilevel"/>
    <w:tmpl w:val="4B60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47322"/>
    <w:multiLevelType w:val="hybridMultilevel"/>
    <w:tmpl w:val="5706D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37D4F"/>
    <w:multiLevelType w:val="multilevel"/>
    <w:tmpl w:val="0F66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92DB4"/>
    <w:multiLevelType w:val="multilevel"/>
    <w:tmpl w:val="0874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47849"/>
    <w:multiLevelType w:val="multilevel"/>
    <w:tmpl w:val="D8E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C50D6"/>
    <w:multiLevelType w:val="multilevel"/>
    <w:tmpl w:val="AD1E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F0C8E"/>
    <w:multiLevelType w:val="multilevel"/>
    <w:tmpl w:val="874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3428C"/>
    <w:multiLevelType w:val="multilevel"/>
    <w:tmpl w:val="6C1A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E48BF"/>
    <w:multiLevelType w:val="multilevel"/>
    <w:tmpl w:val="1F94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F67E3D"/>
    <w:multiLevelType w:val="multilevel"/>
    <w:tmpl w:val="60D8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86B22"/>
    <w:multiLevelType w:val="multilevel"/>
    <w:tmpl w:val="757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53AE3"/>
    <w:multiLevelType w:val="multilevel"/>
    <w:tmpl w:val="BAB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C7C45"/>
    <w:multiLevelType w:val="multilevel"/>
    <w:tmpl w:val="84A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35558"/>
    <w:multiLevelType w:val="multilevel"/>
    <w:tmpl w:val="B9FE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6B250E"/>
    <w:multiLevelType w:val="hybridMultilevel"/>
    <w:tmpl w:val="708AE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EB7705"/>
    <w:multiLevelType w:val="multilevel"/>
    <w:tmpl w:val="B81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6192E"/>
    <w:multiLevelType w:val="hybridMultilevel"/>
    <w:tmpl w:val="449C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F567D9"/>
    <w:multiLevelType w:val="multilevel"/>
    <w:tmpl w:val="552C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5A3AA8"/>
    <w:multiLevelType w:val="multilevel"/>
    <w:tmpl w:val="E76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204A8"/>
    <w:multiLevelType w:val="multilevel"/>
    <w:tmpl w:val="8DB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02A08"/>
    <w:multiLevelType w:val="hybridMultilevel"/>
    <w:tmpl w:val="397E2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C45571"/>
    <w:multiLevelType w:val="hybridMultilevel"/>
    <w:tmpl w:val="2F22B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97181"/>
    <w:multiLevelType w:val="multilevel"/>
    <w:tmpl w:val="8122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72736D"/>
    <w:multiLevelType w:val="multilevel"/>
    <w:tmpl w:val="F45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739688">
    <w:abstractNumId w:val="7"/>
  </w:num>
  <w:num w:numId="2" w16cid:durableId="986131239">
    <w:abstractNumId w:val="14"/>
  </w:num>
  <w:num w:numId="3" w16cid:durableId="293146663">
    <w:abstractNumId w:val="5"/>
  </w:num>
  <w:num w:numId="4" w16cid:durableId="1319502001">
    <w:abstractNumId w:val="20"/>
  </w:num>
  <w:num w:numId="5" w16cid:durableId="1623654423">
    <w:abstractNumId w:val="9"/>
  </w:num>
  <w:num w:numId="6" w16cid:durableId="597710928">
    <w:abstractNumId w:val="0"/>
  </w:num>
  <w:num w:numId="7" w16cid:durableId="2084453297">
    <w:abstractNumId w:val="13"/>
  </w:num>
  <w:num w:numId="8" w16cid:durableId="721517980">
    <w:abstractNumId w:val="12"/>
  </w:num>
  <w:num w:numId="9" w16cid:durableId="1708601679">
    <w:abstractNumId w:val="3"/>
  </w:num>
  <w:num w:numId="10" w16cid:durableId="317878397">
    <w:abstractNumId w:val="18"/>
  </w:num>
  <w:num w:numId="11" w16cid:durableId="1386487492">
    <w:abstractNumId w:val="11"/>
  </w:num>
  <w:num w:numId="12" w16cid:durableId="1814711702">
    <w:abstractNumId w:val="26"/>
  </w:num>
  <w:num w:numId="13" w16cid:durableId="1768764744">
    <w:abstractNumId w:val="2"/>
  </w:num>
  <w:num w:numId="14" w16cid:durableId="328800042">
    <w:abstractNumId w:val="10"/>
  </w:num>
  <w:num w:numId="15" w16cid:durableId="770971218">
    <w:abstractNumId w:val="16"/>
  </w:num>
  <w:num w:numId="16" w16cid:durableId="321007210">
    <w:abstractNumId w:val="21"/>
  </w:num>
  <w:num w:numId="17" w16cid:durableId="17046934">
    <w:abstractNumId w:val="15"/>
  </w:num>
  <w:num w:numId="18" w16cid:durableId="1572811800">
    <w:abstractNumId w:val="8"/>
  </w:num>
  <w:num w:numId="19" w16cid:durableId="1527982990">
    <w:abstractNumId w:val="6"/>
  </w:num>
  <w:num w:numId="20" w16cid:durableId="1218468458">
    <w:abstractNumId w:val="1"/>
  </w:num>
  <w:num w:numId="21" w16cid:durableId="1059205896">
    <w:abstractNumId w:val="22"/>
  </w:num>
  <w:num w:numId="22" w16cid:durableId="2067144780">
    <w:abstractNumId w:val="25"/>
  </w:num>
  <w:num w:numId="23" w16cid:durableId="635256830">
    <w:abstractNumId w:val="4"/>
  </w:num>
  <w:num w:numId="24" w16cid:durableId="484786786">
    <w:abstractNumId w:val="24"/>
  </w:num>
  <w:num w:numId="25" w16cid:durableId="2044741785">
    <w:abstractNumId w:val="17"/>
  </w:num>
  <w:num w:numId="26" w16cid:durableId="943341587">
    <w:abstractNumId w:val="19"/>
  </w:num>
  <w:num w:numId="27" w16cid:durableId="17245970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2D"/>
    <w:rsid w:val="00163BDD"/>
    <w:rsid w:val="002C5ABE"/>
    <w:rsid w:val="003B4BF5"/>
    <w:rsid w:val="003C21B1"/>
    <w:rsid w:val="003C7CD1"/>
    <w:rsid w:val="00504223"/>
    <w:rsid w:val="005268A4"/>
    <w:rsid w:val="0054529E"/>
    <w:rsid w:val="005D4904"/>
    <w:rsid w:val="006A7FFD"/>
    <w:rsid w:val="0083282C"/>
    <w:rsid w:val="008C2A89"/>
    <w:rsid w:val="008E66A5"/>
    <w:rsid w:val="00996A97"/>
    <w:rsid w:val="00B5632D"/>
    <w:rsid w:val="00BF5FCC"/>
    <w:rsid w:val="00C01537"/>
    <w:rsid w:val="00E31F91"/>
    <w:rsid w:val="00F17ADA"/>
    <w:rsid w:val="00FB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2FE9"/>
  <w15:chartTrackingRefBased/>
  <w15:docId w15:val="{32A08D1A-CF69-40F5-962D-8A42E0D6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3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A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ringfestanalytics.com/power-automate-for-excel-how-to-create-an-approval-process-with-microsoft-form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419</Words>
  <Characters>2455</Characters>
  <Application>Microsoft Office Word</Application>
  <DocSecurity>0</DocSecurity>
  <Lines>68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12</cp:revision>
  <dcterms:created xsi:type="dcterms:W3CDTF">2025-11-17T23:08:00Z</dcterms:created>
  <dcterms:modified xsi:type="dcterms:W3CDTF">2026-03-06T18:14:00Z</dcterms:modified>
</cp:coreProperties>
</file>