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74D5" w14:textId="77777777" w:rsidR="00BD2E8C" w:rsidRPr="00BD2E8C" w:rsidRDefault="00BD2E8C" w:rsidP="00BD2E8C">
      <w:r w:rsidRPr="00BD2E8C">
        <w:rPr>
          <w:b/>
          <w:bCs/>
        </w:rPr>
        <w:t>Working Title</w:t>
      </w:r>
    </w:p>
    <w:p w14:paraId="3504F535" w14:textId="77777777" w:rsidR="00BD2E8C" w:rsidRPr="00BD2E8C" w:rsidRDefault="00BD2E8C" w:rsidP="00BD2E8C">
      <w:r w:rsidRPr="00BD2E8C">
        <w:rPr>
          <w:i/>
          <w:iCs/>
        </w:rPr>
        <w:t>The New AI + Excel Modeling Stack: What Financial Modelers Need to Know</w:t>
      </w:r>
    </w:p>
    <w:p w14:paraId="1A3FC667" w14:textId="77777777" w:rsidR="00BD2E8C" w:rsidRPr="00BD2E8C" w:rsidRDefault="00BD2E8C" w:rsidP="00BD2E8C">
      <w:r w:rsidRPr="00BD2E8C">
        <w:rPr>
          <w:b/>
          <w:bCs/>
        </w:rPr>
        <w:t>Proposed Coverage (High-Level Overview)</w:t>
      </w:r>
    </w:p>
    <w:p w14:paraId="1BAB1039" w14:textId="77777777" w:rsidR="00BD2E8C" w:rsidRPr="00BD2E8C" w:rsidRDefault="00BD2E8C" w:rsidP="00BD2E8C">
      <w:pPr>
        <w:numPr>
          <w:ilvl w:val="0"/>
          <w:numId w:val="2"/>
        </w:numPr>
      </w:pPr>
      <w:r w:rsidRPr="00BD2E8C">
        <w:t xml:space="preserve">What AI has </w:t>
      </w:r>
      <w:proofErr w:type="gramStart"/>
      <w:r w:rsidRPr="00BD2E8C">
        <w:t>actually added</w:t>
      </w:r>
      <w:proofErr w:type="gramEnd"/>
      <w:r w:rsidRPr="00BD2E8C">
        <w:t xml:space="preserve"> to Excel, and why it matters for financial modeling</w:t>
      </w:r>
    </w:p>
    <w:p w14:paraId="0C9A1408" w14:textId="77777777" w:rsidR="00BD2E8C" w:rsidRPr="00BD2E8C" w:rsidRDefault="00BD2E8C" w:rsidP="00BD2E8C">
      <w:pPr>
        <w:numPr>
          <w:ilvl w:val="0"/>
          <w:numId w:val="2"/>
        </w:numPr>
      </w:pPr>
      <w:r w:rsidRPr="00BD2E8C">
        <w:t>How Power Query + structured dataflows create reliable, refreshable model inputs</w:t>
      </w:r>
    </w:p>
    <w:p w14:paraId="0DFF28A9" w14:textId="77777777" w:rsidR="00BD2E8C" w:rsidRPr="00BD2E8C" w:rsidRDefault="00BD2E8C" w:rsidP="00BD2E8C">
      <w:pPr>
        <w:numPr>
          <w:ilvl w:val="0"/>
          <w:numId w:val="2"/>
        </w:numPr>
      </w:pPr>
      <w:r w:rsidRPr="00BD2E8C">
        <w:t>Where Python in Excel meaningfully extends modeling workflows (forecasting, simulations, anomaly detection)</w:t>
      </w:r>
    </w:p>
    <w:p w14:paraId="10C7A640" w14:textId="77777777" w:rsidR="00BD2E8C" w:rsidRPr="00BD2E8C" w:rsidRDefault="00BD2E8C" w:rsidP="00BD2E8C">
      <w:pPr>
        <w:numPr>
          <w:ilvl w:val="0"/>
          <w:numId w:val="2"/>
        </w:numPr>
      </w:pPr>
      <w:r w:rsidRPr="00BD2E8C">
        <w:t>How Copilot accelerates formulas, documentation, and exploration while preserving transparency</w:t>
      </w:r>
    </w:p>
    <w:p w14:paraId="5641AA55" w14:textId="77777777" w:rsidR="00BD2E8C" w:rsidRPr="00BD2E8C" w:rsidRDefault="00BD2E8C" w:rsidP="00BD2E8C">
      <w:pPr>
        <w:numPr>
          <w:ilvl w:val="0"/>
          <w:numId w:val="2"/>
        </w:numPr>
      </w:pPr>
      <w:r w:rsidRPr="00BD2E8C">
        <w:t>Automation use cases with Office Scripts and Power Automate for recurring model updates/reporting</w:t>
      </w:r>
    </w:p>
    <w:p w14:paraId="30306ADA" w14:textId="77777777" w:rsidR="00BD2E8C" w:rsidRPr="00BD2E8C" w:rsidRDefault="00BD2E8C" w:rsidP="00BD2E8C">
      <w:pPr>
        <w:numPr>
          <w:ilvl w:val="0"/>
          <w:numId w:val="2"/>
        </w:numPr>
      </w:pPr>
      <w:r w:rsidRPr="00BD2E8C">
        <w:t>A brief look at Agent Mode + Copilot Studio and what “AI-assisted modeling workflows” could look like</w:t>
      </w:r>
    </w:p>
    <w:p w14:paraId="4C7FFD38" w14:textId="77777777" w:rsidR="00BD2E8C" w:rsidRPr="00BD2E8C" w:rsidRDefault="00BD2E8C" w:rsidP="00BD2E8C">
      <w:pPr>
        <w:numPr>
          <w:ilvl w:val="0"/>
          <w:numId w:val="2"/>
        </w:numPr>
      </w:pPr>
      <w:r w:rsidRPr="00BD2E8C">
        <w:t>1–2 quick demos to make it concrete, but mainly a top-down view of the full stack</w:t>
      </w:r>
    </w:p>
    <w:p w14:paraId="71ED28ED" w14:textId="77777777" w:rsidR="00996A97" w:rsidRDefault="00996A97"/>
    <w:p w14:paraId="0EA69DEF" w14:textId="77777777" w:rsidR="005A7BA0" w:rsidRDefault="005A7BA0">
      <w:pPr>
        <w:pBdr>
          <w:bottom w:val="double" w:sz="6" w:space="1" w:color="auto"/>
        </w:pBdr>
      </w:pPr>
    </w:p>
    <w:p w14:paraId="0EA2DEE3" w14:textId="77777777" w:rsidR="005A7BA0" w:rsidRDefault="005A7BA0"/>
    <w:p w14:paraId="3016920A" w14:textId="77777777" w:rsidR="005A7BA0" w:rsidRDefault="005A7BA0"/>
    <w:p w14:paraId="676A6905" w14:textId="5B92A4D6" w:rsidR="005A7BA0" w:rsidRDefault="005A7BA0">
      <w:r>
        <w:t>Analyst Agent</w:t>
      </w:r>
    </w:p>
    <w:p w14:paraId="2A8D7AEF" w14:textId="77777777" w:rsidR="005A7BA0" w:rsidRDefault="005A7BA0"/>
    <w:p w14:paraId="16CC7C38" w14:textId="338CA26A" w:rsidR="005A7BA0" w:rsidRDefault="00E92497">
      <w:r>
        <w:t xml:space="preserve">Using the </w:t>
      </w:r>
      <w:proofErr w:type="spellStart"/>
      <w:r>
        <w:t>EquitySnapshotPlus</w:t>
      </w:r>
      <w:proofErr w:type="spellEnd"/>
      <w:r>
        <w:t xml:space="preserve"> table in this worksheet, i</w:t>
      </w:r>
      <w:r w:rsidR="005A7BA0" w:rsidRPr="00DA263D">
        <w:t>dentify the stocks with the highest and lowest P/E ratio and create a bar chart comparing all P/E values.</w:t>
      </w:r>
    </w:p>
    <w:p w14:paraId="1110BC8E" w14:textId="77777777" w:rsidR="005A7BA0" w:rsidRDefault="005A7BA0"/>
    <w:p w14:paraId="07AA1634" w14:textId="37E97EEF" w:rsidR="005A7BA0" w:rsidRDefault="005A7BA0">
      <w:r w:rsidRPr="00DA263D">
        <w:t>Write a short executive summary describing sector valuation differences using this dataset</w:t>
      </w:r>
      <w:r>
        <w:t>.</w:t>
      </w:r>
    </w:p>
    <w:p w14:paraId="00ABECF3" w14:textId="77777777" w:rsidR="005A7BA0" w:rsidRDefault="005A7BA0">
      <w:pPr>
        <w:pBdr>
          <w:bottom w:val="double" w:sz="6" w:space="1" w:color="auto"/>
        </w:pBdr>
      </w:pPr>
    </w:p>
    <w:p w14:paraId="5FAAB99D" w14:textId="77777777" w:rsidR="005A7BA0" w:rsidRDefault="005A7BA0"/>
    <w:p w14:paraId="0ED4E690" w14:textId="77777777" w:rsidR="005A7BA0" w:rsidRDefault="005A7BA0"/>
    <w:p w14:paraId="4AEB37C3" w14:textId="1356FBBC" w:rsidR="005A7BA0" w:rsidRDefault="005A7BA0">
      <w:r>
        <w:lastRenderedPageBreak/>
        <w:t>AGENT MODE</w:t>
      </w:r>
    </w:p>
    <w:p w14:paraId="357B3651" w14:textId="77777777" w:rsidR="005A7BA0" w:rsidRDefault="005A7BA0"/>
    <w:p w14:paraId="01245D9A" w14:textId="77777777" w:rsidR="005A7BA0" w:rsidRPr="00DA263D" w:rsidRDefault="005A7BA0" w:rsidP="005A7BA0">
      <w:r w:rsidRPr="00DA263D">
        <w:t xml:space="preserve">Using </w:t>
      </w:r>
      <w:proofErr w:type="spellStart"/>
      <w:r w:rsidRPr="00DA263D">
        <w:t>EquitySnapshot</w:t>
      </w:r>
      <w:proofErr w:type="spellEnd"/>
      <w:r w:rsidRPr="00DA263D">
        <w:t>, create two sheets:</w:t>
      </w:r>
    </w:p>
    <w:p w14:paraId="6B278D46" w14:textId="77777777" w:rsidR="005A7BA0" w:rsidRPr="00DA263D" w:rsidRDefault="005A7BA0" w:rsidP="005A7BA0">
      <w:pPr>
        <w:numPr>
          <w:ilvl w:val="0"/>
          <w:numId w:val="3"/>
        </w:numPr>
      </w:pPr>
      <w:r w:rsidRPr="00DA263D">
        <w:t>‘Snapshot’ with a written summary of sector valuations.</w:t>
      </w:r>
    </w:p>
    <w:p w14:paraId="67639656" w14:textId="77777777" w:rsidR="005A7BA0" w:rsidRPr="00DA263D" w:rsidRDefault="005A7BA0" w:rsidP="005A7BA0">
      <w:pPr>
        <w:numPr>
          <w:ilvl w:val="0"/>
          <w:numId w:val="3"/>
        </w:numPr>
      </w:pPr>
      <w:r w:rsidRPr="00DA263D">
        <w:t>‘Chart’ with a visualization comparing P/E across tickers.</w:t>
      </w:r>
      <w:r w:rsidRPr="00DA263D">
        <w:br/>
        <w:t>Don’t modify the source dataset.”</w:t>
      </w:r>
    </w:p>
    <w:p w14:paraId="68BBA135" w14:textId="77777777" w:rsidR="005A7BA0" w:rsidRDefault="005A7BA0"/>
    <w:p w14:paraId="2EA0F992" w14:textId="77777777" w:rsidR="005A7BA0" w:rsidRDefault="005A7BA0"/>
    <w:p w14:paraId="581C8DDE" w14:textId="77777777" w:rsidR="005A7BA0" w:rsidRDefault="005A7BA0"/>
    <w:p w14:paraId="4BAC877E" w14:textId="77777777" w:rsidR="005A7BA0" w:rsidRDefault="005A7BA0"/>
    <w:p w14:paraId="2E158C24" w14:textId="77777777" w:rsidR="005A7BA0" w:rsidRDefault="005A7BA0"/>
    <w:sectPr w:rsidR="005A7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864"/>
    <w:multiLevelType w:val="multilevel"/>
    <w:tmpl w:val="DF44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B16F36"/>
    <w:multiLevelType w:val="multilevel"/>
    <w:tmpl w:val="606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D3EB3"/>
    <w:multiLevelType w:val="multilevel"/>
    <w:tmpl w:val="52D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185109">
    <w:abstractNumId w:val="2"/>
  </w:num>
  <w:num w:numId="2" w16cid:durableId="1218979308">
    <w:abstractNumId w:val="1"/>
  </w:num>
  <w:num w:numId="3" w16cid:durableId="176228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F5"/>
    <w:rsid w:val="004710F5"/>
    <w:rsid w:val="0054529E"/>
    <w:rsid w:val="005A7BA0"/>
    <w:rsid w:val="008E66A5"/>
    <w:rsid w:val="00996A97"/>
    <w:rsid w:val="00BD2E8C"/>
    <w:rsid w:val="00E9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4711"/>
  <w15:chartTrackingRefBased/>
  <w15:docId w15:val="{48693541-582D-42C5-B7BB-3DC6B88B9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172</Words>
  <Characters>1082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3</cp:revision>
  <dcterms:created xsi:type="dcterms:W3CDTF">2025-11-17T22:28:00Z</dcterms:created>
  <dcterms:modified xsi:type="dcterms:W3CDTF">2025-11-18T00:01:00Z</dcterms:modified>
</cp:coreProperties>
</file>