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24911" w14:textId="77777777" w:rsidR="001F7BE1" w:rsidRPr="001F7BE1" w:rsidRDefault="001F7BE1" w:rsidP="001F7BE1">
      <w:r w:rsidRPr="001F7BE1">
        <w:rPr>
          <w:b/>
          <w:bCs/>
        </w:rPr>
        <w:t>Workshop 1: Streamlining Financial and Accounting Data Prep with Power Query (Hands-On)</w:t>
      </w:r>
    </w:p>
    <w:p w14:paraId="7EE9CCAA" w14:textId="77777777" w:rsidR="001F7BE1" w:rsidRPr="001F7BE1" w:rsidRDefault="001F7BE1" w:rsidP="001F7BE1">
      <w:r w:rsidRPr="001F7BE1">
        <w:t>Finance and accounting professionals routinely encounter data quality issues that must be addressed before meaningful analysis can begin. This hands-on workshop introduces Power Query as a practical tool for handling common data preparation tasks that appear across many financial and accounting workflows.</w:t>
      </w:r>
    </w:p>
    <w:p w14:paraId="6A5D9E80" w14:textId="77777777" w:rsidR="001F7BE1" w:rsidRPr="001F7BE1" w:rsidRDefault="001F7BE1" w:rsidP="001F7BE1">
      <w:r w:rsidRPr="001F7BE1">
        <w:t>In this session, participants will focus on foundational Power Query techniques using simple, representative datasets. Topics include removing duplicates, correcting data types, splitting and combining columns, expanding data into rows, and reshaping tables using pivoting and unpivoting. </w:t>
      </w:r>
    </w:p>
    <w:p w14:paraId="2496815F" w14:textId="77777777" w:rsidR="001F7BE1" w:rsidRPr="001F7BE1" w:rsidRDefault="001F7BE1" w:rsidP="001F7BE1">
      <w:r w:rsidRPr="001F7BE1">
        <w:t>Participants will also see how these steps can be saved and refreshed, allowing the same preparation logic to be reused as data changes.</w:t>
      </w:r>
    </w:p>
    <w:p w14:paraId="3CEDF06E" w14:textId="77777777" w:rsidR="001F7BE1" w:rsidRPr="001F7BE1" w:rsidRDefault="001F7BE1" w:rsidP="001F7BE1">
      <w:r w:rsidRPr="001F7BE1">
        <w:rPr>
          <w:b/>
          <w:bCs/>
        </w:rPr>
        <w:t>Outcome: </w:t>
      </w:r>
      <w:r w:rsidRPr="001F7BE1">
        <w:t>Participants leave with a clear understanding of Power Query fundamentals and the confidence to begin applying these techniques to their own financial and accounting data after the session.</w:t>
      </w:r>
    </w:p>
    <w:p w14:paraId="0F2D7A6A" w14:textId="77777777" w:rsidR="001F7BE1" w:rsidRPr="001F7BE1" w:rsidRDefault="001F7BE1" w:rsidP="001F7BE1"/>
    <w:p w14:paraId="5EBDEECD" w14:textId="77777777" w:rsidR="001F7BE1" w:rsidRPr="001F7BE1" w:rsidRDefault="001F7BE1" w:rsidP="001F7BE1"/>
    <w:p w14:paraId="377F1473" w14:textId="77777777" w:rsidR="001F7BE1" w:rsidRPr="001F7BE1" w:rsidRDefault="001F7BE1" w:rsidP="001F7BE1">
      <w:r w:rsidRPr="001F7BE1">
        <w:pict w14:anchorId="7E4CF9B1">
          <v:rect id="_x0000_i1037" style="width:0;height:1.5pt" o:hralign="center" o:hrstd="t" o:hr="t" fillcolor="#a0a0a0" stroked="f"/>
        </w:pict>
      </w:r>
    </w:p>
    <w:p w14:paraId="214061C9" w14:textId="77777777" w:rsidR="001F7BE1" w:rsidRPr="001F7BE1" w:rsidRDefault="001F7BE1" w:rsidP="001F7BE1">
      <w:r w:rsidRPr="001F7BE1">
        <w:rPr>
          <w:b/>
          <w:bCs/>
        </w:rPr>
        <w:t>Workshop 2: Building Financial and Accounting Data Models with Power Pivot (Hands-On)</w:t>
      </w:r>
    </w:p>
    <w:p w14:paraId="3DF425F9" w14:textId="77777777" w:rsidR="001F7BE1" w:rsidRPr="001F7BE1" w:rsidRDefault="001F7BE1" w:rsidP="001F7BE1">
      <w:r w:rsidRPr="001F7BE1">
        <w:t>Modern finance and accounting analysis often requires working with multiple related tables rather than a single flat spreadsheet. This hands-on workshop introduces Power Pivot as a way to organize and analyze related financial data inside Excel.</w:t>
      </w:r>
    </w:p>
    <w:p w14:paraId="5A61A602" w14:textId="77777777" w:rsidR="001F7BE1" w:rsidRPr="001F7BE1" w:rsidRDefault="001F7BE1" w:rsidP="001F7BE1">
      <w:r w:rsidRPr="001F7BE1">
        <w:t>Participants will focus on foundational modeling concepts using simple, representative datasets. Topics include creating basic relationships between tables, understanding the role of the data model, and writing introductory DAX measures and calculated columns for business and financial analysis.</w:t>
      </w:r>
    </w:p>
    <w:p w14:paraId="6F2A91C9" w14:textId="77777777" w:rsidR="001F7BE1" w:rsidRPr="001F7BE1" w:rsidRDefault="001F7BE1" w:rsidP="001F7BE1">
      <w:r w:rsidRPr="001F7BE1">
        <w:t>Attendees will then use these measures to create PivotTable-based reports that recalculate automatically as the underlying data changes, illustrating the benefits of a modeled approach over traditional formulas.</w:t>
      </w:r>
    </w:p>
    <w:p w14:paraId="4F27BDE9" w14:textId="77777777" w:rsidR="001F7BE1" w:rsidRPr="001F7BE1" w:rsidRDefault="001F7BE1" w:rsidP="001F7BE1">
      <w:r w:rsidRPr="001F7BE1">
        <w:rPr>
          <w:b/>
          <w:bCs/>
        </w:rPr>
        <w:lastRenderedPageBreak/>
        <w:t>Outcome:</w:t>
      </w:r>
      <w:r w:rsidRPr="001F7BE1">
        <w:t> Participants leave with a clear understanding of Power Pivot fundamentals and the confidence to continue developing models and measures on their own after the session.</w:t>
      </w:r>
    </w:p>
    <w:p w14:paraId="42AD7115" w14:textId="77777777" w:rsidR="001F7BE1" w:rsidRPr="001F7BE1" w:rsidRDefault="001F7BE1" w:rsidP="001F7BE1"/>
    <w:p w14:paraId="12D7F984" w14:textId="77777777" w:rsidR="001F7BE1" w:rsidRPr="001F7BE1" w:rsidRDefault="001F7BE1" w:rsidP="001F7BE1">
      <w:r w:rsidRPr="001F7BE1">
        <w:pict w14:anchorId="6A13F030">
          <v:rect id="_x0000_i1038" style="width:0;height:1.5pt" o:hralign="center" o:hrstd="t" o:hr="t" fillcolor="#a0a0a0" stroked="f"/>
        </w:pict>
      </w:r>
    </w:p>
    <w:p w14:paraId="028BE9FD" w14:textId="77777777" w:rsidR="001F7BE1" w:rsidRPr="001F7BE1" w:rsidRDefault="001F7BE1" w:rsidP="001F7BE1">
      <w:r w:rsidRPr="001F7BE1">
        <w:rPr>
          <w:b/>
          <w:bCs/>
        </w:rPr>
        <w:t>Workshop 3: The Modern AI Excel Stack for Finance and Accounting Professionals (Demonstration)</w:t>
      </w:r>
    </w:p>
    <w:p w14:paraId="4C9C48C1" w14:textId="77777777" w:rsidR="001F7BE1" w:rsidRPr="001F7BE1" w:rsidRDefault="001F7BE1" w:rsidP="001F7BE1">
      <w:r w:rsidRPr="001F7BE1">
        <w:t>Excel is evolving into an AI-enabled analytics platform, and this demonstration-based session shows how finance and accounting professionals can take advantage of that shift. Rather than hands-on exercises, this session focuses on seeing the full stack in action — from automated data prep to AI-assisted analysis and workflow automation.</w:t>
      </w:r>
    </w:p>
    <w:p w14:paraId="229FF6A6" w14:textId="77777777" w:rsidR="001F7BE1" w:rsidRPr="001F7BE1" w:rsidRDefault="001F7BE1" w:rsidP="001F7BE1">
      <w:r w:rsidRPr="001F7BE1">
        <w:t>Participants will see how Power Query and Dataflows support consistent ingestion of financial data, how Copilot and Python in Excel can surface insights and anomalies, and how Office Scripts and Power Automate streamline workflows such as approvals, and month-end processes. The session also previews emerging capabilities such as Agent Mode and Copilot Studio, which point toward increasingly automated Excel workflows.</w:t>
      </w:r>
    </w:p>
    <w:p w14:paraId="6DC60350" w14:textId="77777777" w:rsidR="001F7BE1" w:rsidRPr="001F7BE1" w:rsidRDefault="001F7BE1" w:rsidP="001F7BE1">
      <w:r w:rsidRPr="001F7BE1">
        <w:rPr>
          <w:b/>
          <w:bCs/>
        </w:rPr>
        <w:t>Outcome:</w:t>
      </w:r>
      <w:r w:rsidRPr="001F7BE1">
        <w:t> Attendees leave with a clear understanding of how Excel’s modern AI ecosystem fits together and how these tools can scale financial workflows while reducing manual effort and risk.</w:t>
      </w:r>
    </w:p>
    <w:p w14:paraId="6079F910" w14:textId="77777777" w:rsidR="001F7BE1" w:rsidRPr="001F7BE1" w:rsidRDefault="001F7BE1" w:rsidP="001F7BE1">
      <w:r w:rsidRPr="001F7BE1">
        <w:rPr>
          <w:i/>
          <w:iCs/>
        </w:rPr>
        <w:t>Note: Content in this session may be updated to reflect the latest Excel and AI capabilities at the time of the conference.</w:t>
      </w:r>
    </w:p>
    <w:p w14:paraId="163D84FA" w14:textId="77777777" w:rsidR="00996A97" w:rsidRDefault="00996A97"/>
    <w:sectPr w:rsidR="00996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D1"/>
    <w:rsid w:val="001F7BE1"/>
    <w:rsid w:val="00224BD1"/>
    <w:rsid w:val="0054529E"/>
    <w:rsid w:val="00996A97"/>
    <w:rsid w:val="00D4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1625E3-26D7-41DD-9F6E-4A1D336D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BD1"/>
    <w:rPr>
      <w:rFonts w:eastAsiaTheme="majorEastAsia" w:cstheme="majorBidi"/>
      <w:color w:val="272727" w:themeColor="text1" w:themeTint="D8"/>
    </w:rPr>
  </w:style>
  <w:style w:type="paragraph" w:styleId="Title">
    <w:name w:val="Title"/>
    <w:basedOn w:val="Normal"/>
    <w:next w:val="Normal"/>
    <w:link w:val="TitleChar"/>
    <w:uiPriority w:val="10"/>
    <w:qFormat/>
    <w:rsid w:val="00224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BD1"/>
    <w:pPr>
      <w:spacing w:before="160"/>
      <w:jc w:val="center"/>
    </w:pPr>
    <w:rPr>
      <w:i/>
      <w:iCs/>
      <w:color w:val="404040" w:themeColor="text1" w:themeTint="BF"/>
    </w:rPr>
  </w:style>
  <w:style w:type="character" w:customStyle="1" w:styleId="QuoteChar">
    <w:name w:val="Quote Char"/>
    <w:basedOn w:val="DefaultParagraphFont"/>
    <w:link w:val="Quote"/>
    <w:uiPriority w:val="29"/>
    <w:rsid w:val="00224BD1"/>
    <w:rPr>
      <w:i/>
      <w:iCs/>
      <w:color w:val="404040" w:themeColor="text1" w:themeTint="BF"/>
    </w:rPr>
  </w:style>
  <w:style w:type="paragraph" w:styleId="ListParagraph">
    <w:name w:val="List Paragraph"/>
    <w:basedOn w:val="Normal"/>
    <w:uiPriority w:val="34"/>
    <w:qFormat/>
    <w:rsid w:val="00224BD1"/>
    <w:pPr>
      <w:ind w:left="720"/>
      <w:contextualSpacing/>
    </w:pPr>
  </w:style>
  <w:style w:type="character" w:styleId="IntenseEmphasis">
    <w:name w:val="Intense Emphasis"/>
    <w:basedOn w:val="DefaultParagraphFont"/>
    <w:uiPriority w:val="21"/>
    <w:qFormat/>
    <w:rsid w:val="00224BD1"/>
    <w:rPr>
      <w:i/>
      <w:iCs/>
      <w:color w:val="0F4761" w:themeColor="accent1" w:themeShade="BF"/>
    </w:rPr>
  </w:style>
  <w:style w:type="paragraph" w:styleId="IntenseQuote">
    <w:name w:val="Intense Quote"/>
    <w:basedOn w:val="Normal"/>
    <w:next w:val="Normal"/>
    <w:link w:val="IntenseQuoteChar"/>
    <w:uiPriority w:val="30"/>
    <w:qFormat/>
    <w:rsid w:val="00224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BD1"/>
    <w:rPr>
      <w:i/>
      <w:iCs/>
      <w:color w:val="0F4761" w:themeColor="accent1" w:themeShade="BF"/>
    </w:rPr>
  </w:style>
  <w:style w:type="character" w:styleId="IntenseReference">
    <w:name w:val="Intense Reference"/>
    <w:basedOn w:val="DefaultParagraphFont"/>
    <w:uiPriority w:val="32"/>
    <w:qFormat/>
    <w:rsid w:val="00224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2736</Characters>
  <Application>Microsoft Office Word</Application>
  <DocSecurity>0</DocSecurity>
  <Lines>22</Lines>
  <Paragraphs>6</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Mount</dc:creator>
  <cp:keywords/>
  <dc:description/>
  <cp:lastModifiedBy>George Mount</cp:lastModifiedBy>
  <cp:revision>2</cp:revision>
  <dcterms:created xsi:type="dcterms:W3CDTF">2026-01-07T18:18:00Z</dcterms:created>
  <dcterms:modified xsi:type="dcterms:W3CDTF">2026-01-07T18:18:00Z</dcterms:modified>
</cp:coreProperties>
</file>