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47EEDB12" w:rsidR="00CE3AA0" w:rsidRPr="002D41F4" w:rsidRDefault="002D41F4" w:rsidP="00CE3AA0">
      <w:pPr>
        <w:spacing w:line="360" w:lineRule="auto"/>
        <w:rPr>
          <w:rFonts w:ascii="aliens and cows" w:hAnsi="aliens and cows"/>
          <w:color w:val="D23338"/>
          <w:sz w:val="32"/>
          <w:szCs w:val="28"/>
        </w:rPr>
      </w:pPr>
      <w:r w:rsidRPr="002D41F4">
        <w:rPr>
          <w:rFonts w:ascii="aliens and cows" w:hAnsi="aliens and cows"/>
          <w:color w:val="D23338"/>
          <w:sz w:val="32"/>
          <w:szCs w:val="28"/>
        </w:rPr>
        <w:t xml:space="preserve">Power </w:t>
      </w:r>
      <w:r w:rsidR="005E44C8">
        <w:rPr>
          <w:rFonts w:ascii="aliens and cows" w:hAnsi="aliens and cows"/>
          <w:color w:val="D23338"/>
          <w:sz w:val="32"/>
          <w:szCs w:val="28"/>
        </w:rPr>
        <w:t xml:space="preserve">pivot </w:t>
      </w:r>
      <w:r w:rsidRPr="002D41F4">
        <w:rPr>
          <w:rFonts w:ascii="aliens and cows" w:hAnsi="aliens and cows"/>
          <w:color w:val="D23338"/>
          <w:sz w:val="32"/>
          <w:szCs w:val="28"/>
        </w:rPr>
        <w:t>PDQ! Demo notes</w:t>
      </w:r>
    </w:p>
    <w:p w14:paraId="26981EDE" w14:textId="77777777" w:rsidR="005E44C8" w:rsidRDefault="005E44C8" w:rsidP="005E44C8">
      <w:pPr>
        <w:pStyle w:val="Default"/>
      </w:pPr>
    </w:p>
    <w:p w14:paraId="074A0F03" w14:textId="4EBEB0EF" w:rsidR="005E44C8" w:rsidRDefault="00570EA8" w:rsidP="005E44C8">
      <w:pPr>
        <w:pStyle w:val="Default"/>
        <w:rPr>
          <w:sz w:val="22"/>
          <w:szCs w:val="22"/>
        </w:rPr>
      </w:pPr>
      <w:hyperlink r:id="rId7" w:history="1">
        <w:r w:rsidRPr="00196F94">
          <w:rPr>
            <w:rStyle w:val="Hyperlink"/>
            <w:sz w:val="22"/>
            <w:szCs w:val="22"/>
          </w:rPr>
          <w:t>https://youtu.be/6m8ZwroCoWY</w:t>
        </w:r>
      </w:hyperlink>
      <w:r w:rsidR="00A720CE">
        <w:rPr>
          <w:sz w:val="22"/>
          <w:szCs w:val="22"/>
        </w:rPr>
        <w:t xml:space="preserve">    </w:t>
      </w:r>
      <w:hyperlink r:id="rId8" w:history="1">
        <w:r w:rsidR="00A720CE" w:rsidRPr="00196F94">
          <w:rPr>
            <w:rStyle w:val="Hyperlink"/>
            <w:sz w:val="22"/>
            <w:szCs w:val="22"/>
          </w:rPr>
          <w:t>https://www.youtube.com/watch?v=2f7dYB1l84g&amp;t=49s</w:t>
        </w:r>
      </w:hyperlink>
      <w:r w:rsidR="00A720C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</w:p>
    <w:p w14:paraId="777049E6" w14:textId="77777777" w:rsidR="005E44C8" w:rsidRDefault="005E44C8" w:rsidP="005E44C8">
      <w:pPr>
        <w:pStyle w:val="Default"/>
        <w:rPr>
          <w:sz w:val="22"/>
          <w:szCs w:val="22"/>
        </w:rPr>
      </w:pPr>
    </w:p>
    <w:p w14:paraId="2C318404" w14:textId="77777777" w:rsidR="005E44C8" w:rsidRDefault="005E44C8" w:rsidP="005E44C8">
      <w:pPr>
        <w:pStyle w:val="Default"/>
        <w:rPr>
          <w:sz w:val="22"/>
          <w:szCs w:val="22"/>
        </w:rPr>
      </w:pPr>
    </w:p>
    <w:p w14:paraId="34E4FBB9" w14:textId="29D003E0" w:rsidR="005E44C8" w:rsidRDefault="005E44C8" w:rsidP="005E44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lab, you will create a Power Pivot data model that imports data from a SQL Server database, an OData data service, and an Excel workbook. You will then enhance the data model by defining relationships, calculated </w:t>
      </w:r>
      <w:proofErr w:type="gramStart"/>
      <w:r>
        <w:rPr>
          <w:sz w:val="22"/>
          <w:szCs w:val="22"/>
        </w:rPr>
        <w:t>columns</w:t>
      </w:r>
      <w:proofErr w:type="gramEnd"/>
      <w:r>
        <w:rPr>
          <w:sz w:val="22"/>
          <w:szCs w:val="22"/>
        </w:rPr>
        <w:t xml:space="preserve"> and hierarchies. You will hide columns not required in the data model interface, and then you will define calculated fields and a key performance indicator (KPI). Finally, you will produce a PivotTable report to monitor regional product profitability. </w:t>
      </w:r>
    </w:p>
    <w:p w14:paraId="0EBB569F" w14:textId="45DE0266" w:rsidR="00A43192" w:rsidRDefault="00A43192" w:rsidP="000D7149">
      <w:pPr>
        <w:rPr>
          <w:rFonts w:ascii="Pragmatica" w:hAnsi="Pragmatica"/>
        </w:rPr>
      </w:pPr>
    </w:p>
    <w:p w14:paraId="710ED7DF" w14:textId="617C7787" w:rsidR="00A451BF" w:rsidRDefault="00A451BF" w:rsidP="000D7149">
      <w:pPr>
        <w:rPr>
          <w:rFonts w:ascii="Pragmatica" w:hAnsi="Pragmatica"/>
        </w:rPr>
      </w:pPr>
    </w:p>
    <w:p w14:paraId="7F025712" w14:textId="5A5F025D" w:rsidR="00A451BF" w:rsidRDefault="00A451BF" w:rsidP="000D7149">
      <w:pPr>
        <w:rPr>
          <w:rFonts w:ascii="Pragmatica" w:hAnsi="Pragmatica"/>
        </w:rPr>
      </w:pPr>
      <w:hyperlink r:id="rId9" w:history="1">
        <w:r w:rsidRPr="00196F94">
          <w:rPr>
            <w:rStyle w:val="Hyperlink"/>
            <w:rFonts w:ascii="Pragmatica" w:hAnsi="Pragmatica"/>
          </w:rPr>
          <w:t>https://youtu.be/2f7dYB1l84g</w:t>
        </w:r>
      </w:hyperlink>
      <w:r>
        <w:rPr>
          <w:rFonts w:ascii="Pragmatica" w:hAnsi="Pragmatica"/>
        </w:rPr>
        <w:t xml:space="preserve">  </w:t>
      </w:r>
    </w:p>
    <w:p w14:paraId="09EA89EC" w14:textId="05B9D7F0" w:rsidR="00A451BF" w:rsidRDefault="00A451BF" w:rsidP="000D7149">
      <w:pPr>
        <w:rPr>
          <w:rFonts w:ascii="Pragmatica" w:hAnsi="Pragmatica"/>
        </w:rPr>
      </w:pPr>
    </w:p>
    <w:p w14:paraId="459DC451" w14:textId="5B19E239" w:rsidR="00A451BF" w:rsidRDefault="00A451BF" w:rsidP="000D7149">
      <w:pPr>
        <w:rPr>
          <w:rFonts w:ascii="Pragmatica" w:hAnsi="Pragmatica"/>
        </w:rPr>
      </w:pPr>
      <w:hyperlink r:id="rId10" w:history="1">
        <w:r w:rsidRPr="00196F94">
          <w:rPr>
            <w:rStyle w:val="Hyperlink"/>
            <w:rFonts w:ascii="Pragmatica" w:hAnsi="Pragmatica"/>
          </w:rPr>
          <w:t>https://support.microsoft.com/en-us/office/time-intelligence-in-power-pivot-in-excel-016acf7b-9ded-411e-ba6c-ed8b8c368011</w:t>
        </w:r>
      </w:hyperlink>
      <w:r>
        <w:rPr>
          <w:rFonts w:ascii="Pragmatica" w:hAnsi="Pragmatica"/>
        </w:rPr>
        <w:t xml:space="preserve">  </w:t>
      </w:r>
    </w:p>
    <w:p w14:paraId="0B089E2B" w14:textId="64A89BF4" w:rsidR="00A451BF" w:rsidRDefault="00A451BF" w:rsidP="000D7149">
      <w:pPr>
        <w:rPr>
          <w:rFonts w:ascii="Pragmatica" w:hAnsi="Pragmatica"/>
        </w:rPr>
      </w:pPr>
    </w:p>
    <w:p w14:paraId="3373D2A8" w14:textId="744AAFD1" w:rsidR="00A451BF" w:rsidRDefault="00A451BF" w:rsidP="000D7149">
      <w:pPr>
        <w:rPr>
          <w:rFonts w:ascii="Pragmatica" w:hAnsi="Pragmatica"/>
        </w:rPr>
      </w:pPr>
      <w:hyperlink r:id="rId11" w:history="1">
        <w:r w:rsidRPr="00196F94">
          <w:rPr>
            <w:rStyle w:val="Hyperlink"/>
            <w:rFonts w:ascii="Pragmatica" w:hAnsi="Pragmatica"/>
          </w:rPr>
          <w:t>https://kteam.ch/why-almost-every-power-bi-report-needs-a-date-table/</w:t>
        </w:r>
      </w:hyperlink>
      <w:r>
        <w:rPr>
          <w:rFonts w:ascii="Pragmatica" w:hAnsi="Pragmatica"/>
        </w:rPr>
        <w:t xml:space="preserve">  </w:t>
      </w:r>
    </w:p>
    <w:p w14:paraId="3EB09AA5" w14:textId="446AFF68" w:rsidR="00115FFB" w:rsidRDefault="00115FFB" w:rsidP="00115FFB">
      <w:pPr>
        <w:pStyle w:val="Heading2"/>
      </w:pPr>
      <w:r>
        <w:t>Enabling the Power Pivot add-in</w:t>
      </w:r>
    </w:p>
    <w:p w14:paraId="57D4FFE3" w14:textId="57EB3EC3" w:rsidR="00115FFB" w:rsidRDefault="00115FFB" w:rsidP="00115FFB"/>
    <w:p w14:paraId="76D3A8B6" w14:textId="40D1ABA6" w:rsidR="00115FFB" w:rsidRDefault="00115FFB" w:rsidP="00115FFB">
      <w:r>
        <w:t xml:space="preserve">Check out </w:t>
      </w:r>
      <w:hyperlink r:id="rId12" w:history="1">
        <w:r w:rsidRPr="00196F94">
          <w:rPr>
            <w:rStyle w:val="Hyperlink"/>
          </w:rPr>
          <w:t>https://support.microsoft.com/en-us/office/start-the-power-pivot-add-in-for-excel-a891a66d-36e3-43fc-81e8-fc4798f39ea8</w:t>
        </w:r>
      </w:hyperlink>
      <w:r>
        <w:t xml:space="preserve">.    </w:t>
      </w:r>
      <w:hyperlink r:id="rId13" w:history="1">
        <w:r w:rsidRPr="00196F94">
          <w:rPr>
            <w:rStyle w:val="Hyperlink"/>
          </w:rPr>
          <w:t>https://swiy.co/pp-addin</w:t>
        </w:r>
      </w:hyperlink>
      <w:r>
        <w:t xml:space="preserve">  </w:t>
      </w:r>
    </w:p>
    <w:p w14:paraId="46B2CFDB" w14:textId="54DCD927" w:rsidR="00115FFB" w:rsidRDefault="00115FFB" w:rsidP="00115FFB"/>
    <w:p w14:paraId="1D804D87" w14:textId="7080F2E9" w:rsidR="00115FFB" w:rsidRDefault="00115FFB" w:rsidP="00115FFB">
      <w:pPr>
        <w:pStyle w:val="Heading2"/>
      </w:pPr>
      <w:r>
        <w:t>Loading the data through Power Query</w:t>
      </w:r>
    </w:p>
    <w:p w14:paraId="1DF3DB71" w14:textId="77777777" w:rsidR="00115FFB" w:rsidRPr="00115FFB" w:rsidRDefault="00115FFB" w:rsidP="00115FFB"/>
    <w:p w14:paraId="51892680" w14:textId="328CEB5A" w:rsidR="00115FFB" w:rsidRDefault="00115FFB" w:rsidP="00115FFB">
      <w:r>
        <w:t>Let’s maybe filter one of the tables or something like that?</w:t>
      </w:r>
    </w:p>
    <w:p w14:paraId="632DB083" w14:textId="6AD9831B" w:rsidR="00115FFB" w:rsidRDefault="00115FFB" w:rsidP="00115FFB"/>
    <w:p w14:paraId="0E3D0491" w14:textId="503E11EF" w:rsidR="00115FFB" w:rsidRDefault="00115FFB" w:rsidP="00115FFB">
      <w:pPr>
        <w:pStyle w:val="Heading2"/>
      </w:pPr>
      <w:r>
        <w:lastRenderedPageBreak/>
        <w:t>Building the relationships</w:t>
      </w:r>
    </w:p>
    <w:p w14:paraId="378389C8" w14:textId="46B2574E" w:rsidR="00115FFB" w:rsidRDefault="00115FFB" w:rsidP="00115FFB"/>
    <w:p w14:paraId="39B40B46" w14:textId="77777777" w:rsidR="00115FFB" w:rsidRDefault="00115FFB" w:rsidP="00115FFB">
      <w:r>
        <w:t>of the tables or something like that?</w:t>
      </w:r>
    </w:p>
    <w:p w14:paraId="41967B85" w14:textId="510826D2" w:rsidR="00115FFB" w:rsidRDefault="00115FFB" w:rsidP="00115FFB"/>
    <w:p w14:paraId="7105A231" w14:textId="1456E6C6" w:rsidR="00FF1EA0" w:rsidRDefault="00FF1EA0" w:rsidP="00FF1EA0">
      <w:pPr>
        <w:pStyle w:val="Heading2"/>
      </w:pPr>
      <w:r>
        <w:t>Exploring the Data Model</w:t>
      </w:r>
    </w:p>
    <w:p w14:paraId="64DFFE43" w14:textId="672FE81B" w:rsidR="00FF1EA0" w:rsidRDefault="00FF1EA0" w:rsidP="00FF1EA0"/>
    <w:p w14:paraId="33E84E78" w14:textId="21D129EB" w:rsidR="00FF1EA0" w:rsidRPr="00FF1EA0" w:rsidRDefault="00FF1EA0" w:rsidP="00FF1EA0">
      <w:proofErr w:type="spellStart"/>
      <w:r>
        <w:t>dfafdas</w:t>
      </w:r>
      <w:proofErr w:type="spellEnd"/>
    </w:p>
    <w:p w14:paraId="40C61770" w14:textId="77777777" w:rsidR="00115FFB" w:rsidRPr="00115FFB" w:rsidRDefault="00115FFB" w:rsidP="00115FFB"/>
    <w:p w14:paraId="27C40A06" w14:textId="6323C1AE" w:rsidR="00FF1EA0" w:rsidRDefault="00FF1EA0" w:rsidP="00FF1EA0">
      <w:pPr>
        <w:pStyle w:val="Heading2"/>
      </w:pPr>
      <w:r>
        <w:t>C</w:t>
      </w:r>
      <w:r w:rsidR="00B10E3D">
        <w:t>reating a calculated column (DAX)</w:t>
      </w:r>
    </w:p>
    <w:p w14:paraId="6DCA1D87" w14:textId="7DDBC4C4" w:rsidR="00B10E3D" w:rsidRDefault="00B10E3D" w:rsidP="00B10E3D"/>
    <w:p w14:paraId="731895CD" w14:textId="71C60A16" w:rsidR="00B10E3D" w:rsidRDefault="00B10E3D" w:rsidP="00B10E3D">
      <w:proofErr w:type="spellStart"/>
      <w:r>
        <w:t>DASFASDFfsdafads</w:t>
      </w:r>
      <w:proofErr w:type="spellEnd"/>
    </w:p>
    <w:p w14:paraId="16069A11" w14:textId="77777777" w:rsidR="00B10E3D" w:rsidRDefault="00B10E3D"/>
    <w:p w14:paraId="6B4DBB40" w14:textId="0D3A213F" w:rsidR="00B10E3D" w:rsidRDefault="00B10E3D" w:rsidP="00B10E3D">
      <w:pPr>
        <w:pStyle w:val="Heading2"/>
      </w:pPr>
      <w:r>
        <w:t>Hierarchies</w:t>
      </w:r>
    </w:p>
    <w:p w14:paraId="201582EF" w14:textId="77777777" w:rsidR="00B10E3D" w:rsidRDefault="00B10E3D" w:rsidP="00B10E3D"/>
    <w:p w14:paraId="744CC7E3" w14:textId="77777777" w:rsidR="00B10E3D" w:rsidRDefault="00B10E3D" w:rsidP="00B10E3D">
      <w:proofErr w:type="spellStart"/>
      <w:r>
        <w:t>DASFASDFfsdafads</w:t>
      </w:r>
      <w:proofErr w:type="spellEnd"/>
    </w:p>
    <w:p w14:paraId="557DE6C7" w14:textId="486CEE81" w:rsidR="00B10E3D" w:rsidRDefault="00B10E3D">
      <w:r>
        <w:br w:type="page"/>
      </w:r>
    </w:p>
    <w:p w14:paraId="65C5D695" w14:textId="5A0B32A3" w:rsidR="00B10E3D" w:rsidRDefault="00B10E3D" w:rsidP="00B10E3D"/>
    <w:p w14:paraId="7AA288F4" w14:textId="77777777" w:rsidR="00B10E3D" w:rsidRPr="00B10E3D" w:rsidRDefault="00B10E3D" w:rsidP="00B10E3D"/>
    <w:p w14:paraId="53593609" w14:textId="207ACF16" w:rsidR="00FF1EA0" w:rsidRDefault="00FF1EA0" w:rsidP="00FF1EA0"/>
    <w:p w14:paraId="22675456" w14:textId="77777777" w:rsidR="00FF1EA0" w:rsidRPr="00FF1EA0" w:rsidRDefault="00FF1EA0" w:rsidP="00FF1EA0"/>
    <w:p w14:paraId="4D599097" w14:textId="77777777" w:rsidR="005E44C8" w:rsidRPr="000D7149" w:rsidRDefault="005E44C8" w:rsidP="000D7149">
      <w:pPr>
        <w:rPr>
          <w:rFonts w:ascii="Pragmatica" w:hAnsi="Pragmatica"/>
        </w:rPr>
      </w:pPr>
    </w:p>
    <w:sectPr w:rsidR="005E44C8" w:rsidRPr="000D7149" w:rsidSect="000D714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DC1C" w14:textId="77777777" w:rsidR="00DC7784" w:rsidRDefault="00DC7784" w:rsidP="00EE2AD8">
      <w:pPr>
        <w:spacing w:after="0" w:line="240" w:lineRule="auto"/>
      </w:pPr>
      <w:r>
        <w:separator/>
      </w:r>
    </w:p>
  </w:endnote>
  <w:endnote w:type="continuationSeparator" w:id="0">
    <w:p w14:paraId="76ECA04F" w14:textId="77777777" w:rsidR="00DC7784" w:rsidRDefault="00DC7784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0525" w14:textId="77777777" w:rsidR="00DC7784" w:rsidRDefault="00DC7784" w:rsidP="00EE2AD8">
      <w:pPr>
        <w:spacing w:after="0" w:line="240" w:lineRule="auto"/>
      </w:pPr>
      <w:r>
        <w:separator/>
      </w:r>
    </w:p>
  </w:footnote>
  <w:footnote w:type="continuationSeparator" w:id="0">
    <w:p w14:paraId="4B260619" w14:textId="77777777" w:rsidR="00DC7784" w:rsidRDefault="00DC7784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37117">
    <w:abstractNumId w:val="11"/>
  </w:num>
  <w:num w:numId="2" w16cid:durableId="1963925273">
    <w:abstractNumId w:val="23"/>
  </w:num>
  <w:num w:numId="3" w16cid:durableId="1615750004">
    <w:abstractNumId w:val="10"/>
  </w:num>
  <w:num w:numId="4" w16cid:durableId="1703093241">
    <w:abstractNumId w:val="8"/>
  </w:num>
  <w:num w:numId="5" w16cid:durableId="88233308">
    <w:abstractNumId w:val="16"/>
  </w:num>
  <w:num w:numId="6" w16cid:durableId="1205167944">
    <w:abstractNumId w:val="15"/>
  </w:num>
  <w:num w:numId="7" w16cid:durableId="844171066">
    <w:abstractNumId w:val="5"/>
  </w:num>
  <w:num w:numId="8" w16cid:durableId="1365205418">
    <w:abstractNumId w:val="18"/>
  </w:num>
  <w:num w:numId="9" w16cid:durableId="1717122929">
    <w:abstractNumId w:val="26"/>
  </w:num>
  <w:num w:numId="10" w16cid:durableId="243952495">
    <w:abstractNumId w:val="7"/>
  </w:num>
  <w:num w:numId="11" w16cid:durableId="1573932582">
    <w:abstractNumId w:val="4"/>
  </w:num>
  <w:num w:numId="12" w16cid:durableId="84496709">
    <w:abstractNumId w:val="6"/>
  </w:num>
  <w:num w:numId="13" w16cid:durableId="741409989">
    <w:abstractNumId w:val="27"/>
  </w:num>
  <w:num w:numId="14" w16cid:durableId="1001935526">
    <w:abstractNumId w:val="13"/>
  </w:num>
  <w:num w:numId="15" w16cid:durableId="2074303932">
    <w:abstractNumId w:val="24"/>
  </w:num>
  <w:num w:numId="16" w16cid:durableId="1505362295">
    <w:abstractNumId w:val="21"/>
  </w:num>
  <w:num w:numId="17" w16cid:durableId="1871718943">
    <w:abstractNumId w:val="22"/>
  </w:num>
  <w:num w:numId="18" w16cid:durableId="805928821">
    <w:abstractNumId w:val="14"/>
  </w:num>
  <w:num w:numId="19" w16cid:durableId="508176679">
    <w:abstractNumId w:val="17"/>
  </w:num>
  <w:num w:numId="20" w16cid:durableId="1135953901">
    <w:abstractNumId w:val="25"/>
  </w:num>
  <w:num w:numId="21" w16cid:durableId="1945111320">
    <w:abstractNumId w:val="2"/>
  </w:num>
  <w:num w:numId="22" w16cid:durableId="60567971">
    <w:abstractNumId w:val="20"/>
  </w:num>
  <w:num w:numId="23" w16cid:durableId="1111323091">
    <w:abstractNumId w:val="12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3"/>
  </w:num>
  <w:num w:numId="27" w16cid:durableId="1121803485">
    <w:abstractNumId w:val="9"/>
  </w:num>
  <w:num w:numId="28" w16cid:durableId="19993383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D7149"/>
    <w:rsid w:val="000E38EF"/>
    <w:rsid w:val="00115FFB"/>
    <w:rsid w:val="00165703"/>
    <w:rsid w:val="002D41F4"/>
    <w:rsid w:val="003432BA"/>
    <w:rsid w:val="003A7694"/>
    <w:rsid w:val="004801FE"/>
    <w:rsid w:val="004D0301"/>
    <w:rsid w:val="005165EF"/>
    <w:rsid w:val="00570EA8"/>
    <w:rsid w:val="005C1588"/>
    <w:rsid w:val="005E44C8"/>
    <w:rsid w:val="006357B1"/>
    <w:rsid w:val="00671137"/>
    <w:rsid w:val="006C29CF"/>
    <w:rsid w:val="006C792F"/>
    <w:rsid w:val="00787EDF"/>
    <w:rsid w:val="00796BCF"/>
    <w:rsid w:val="008373B9"/>
    <w:rsid w:val="008C3CFB"/>
    <w:rsid w:val="008D331C"/>
    <w:rsid w:val="00941723"/>
    <w:rsid w:val="00963BB5"/>
    <w:rsid w:val="009D5F94"/>
    <w:rsid w:val="009E7035"/>
    <w:rsid w:val="009F2B86"/>
    <w:rsid w:val="009F50C9"/>
    <w:rsid w:val="00A43192"/>
    <w:rsid w:val="00A451BF"/>
    <w:rsid w:val="00A54886"/>
    <w:rsid w:val="00A720CE"/>
    <w:rsid w:val="00A7559E"/>
    <w:rsid w:val="00AB060F"/>
    <w:rsid w:val="00AB664D"/>
    <w:rsid w:val="00AF0179"/>
    <w:rsid w:val="00B10E3D"/>
    <w:rsid w:val="00B7759C"/>
    <w:rsid w:val="00CE3AA0"/>
    <w:rsid w:val="00DA702A"/>
    <w:rsid w:val="00DC7784"/>
    <w:rsid w:val="00DE6ACC"/>
    <w:rsid w:val="00DF4A4B"/>
    <w:rsid w:val="00EA0984"/>
    <w:rsid w:val="00EE2AD8"/>
    <w:rsid w:val="00EF5B44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f7dYB1l84g&amp;t=49s" TargetMode="External"/><Relationship Id="rId13" Type="http://schemas.openxmlformats.org/officeDocument/2006/relationships/hyperlink" Target="https://swiy.co/pp-add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m8ZwroCoWY" TargetMode="External"/><Relationship Id="rId12" Type="http://schemas.openxmlformats.org/officeDocument/2006/relationships/hyperlink" Target="https://support.microsoft.com/en-us/office/start-the-power-pivot-add-in-for-excel-a891a66d-36e3-43fc-81e8-fc4798f39ea8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team.ch/why-almost-every-power-bi-report-needs-a-date-tabl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upport.microsoft.com/en-us/office/time-intelligence-in-power-pivot-in-excel-016acf7b-9ded-411e-ba6c-ed8b8c3680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2f7dYB1l84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17</cp:revision>
  <cp:lastPrinted>2019-10-19T23:35:00Z</cp:lastPrinted>
  <dcterms:created xsi:type="dcterms:W3CDTF">2019-12-28T19:16:00Z</dcterms:created>
  <dcterms:modified xsi:type="dcterms:W3CDTF">2022-08-26T21:22:00Z</dcterms:modified>
</cp:coreProperties>
</file>