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2A4365"/>
          <w:spacing w:val="100"/>
          <w:sz w:val="18"/>
          <w:szCs w:val="18"/>
        </w:rPr>
        <w:t xml:space="preserve">INSTRUCTOR PACK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2A4365"/>
          <w:sz w:val="56"/>
          <w:szCs w:val="56"/>
        </w:rPr>
        <w:t xml:space="preserve">Python in Excel: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A202C"/>
          <w:sz w:val="56"/>
          <w:szCs w:val="56"/>
        </w:rPr>
        <w:t xml:space="preserve">Your First Hour</w:t>
      </w:r>
    </w:p>
    <w:p>
      <w:pPr>
        <w:spacing w:after="360"/>
      </w:pPr>
      <w:r>
        <w:rPr>
          <w:rFonts w:ascii="Arial" w:cs="Arial" w:eastAsia="Arial" w:hAnsi="Arial"/>
          <w:i/>
          <w:iCs/>
          <w:color w:val="4A5568"/>
          <w:sz w:val="28"/>
          <w:szCs w:val="28"/>
        </w:rPr>
        <w:t xml:space="preserve">Run-of-show &amp; instructor notes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8DAE0" w:sz="2"/>
              <w:left w:val="single" w:color="2A4365" w:sz="24"/>
              <w:bottom w:val="single" w:color="D8DAE0" w:sz="2"/>
              <w:right w:val="single" w:color="D8DAE0" w:sz="2"/>
            </w:tcBorders>
            <w:shd w:fill="F1EFE8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A4365"/>
                <w:sz w:val="20"/>
                <w:szCs w:val="20"/>
              </w:rPr>
              <w:t xml:space="preserve">AT A GLANCE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75 minutes total: 60 minutes of content + 15 minutes Q&amp;A.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Live demo across two workbooks (01-your-first-py-cell.xlsx, 02-explore-with-pandas.xlsx).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By minute 60, every attendee has written a PY() cell, profiled a real dataset, and built a chart Excel can't easily produce.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Tone: confident, low-jargon, audience-first. Treat the deck as scaffolding, not a teleprompter.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A4365"/>
          <w:sz w:val="36"/>
          <w:szCs w:val="36"/>
        </w:rPr>
        <w:t xml:space="preserve">Pre-flight checklist (T-15 minutes)</w:t>
      </w:r>
    </w:p>
    <w:p>
      <w:pPr>
        <w:spacing w:after="8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Run through this twice before going live. The Python in Excel cloud back end can hiccup; the rest of this list keeps you from improvising.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202C"/>
          <w:sz w:val="28"/>
          <w:szCs w:val="28"/>
        </w:rPr>
        <w:t xml:space="preserve">Hardware &amp; environment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Excel for Windows, Current Channel build 2408 or later. Confirm Insert Python is visible on the Formulas tab.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Sign in to the same Microsoft account you used to enable Python in Excel. Cloud runs require auth: surprise sign-in popups derail the first demo.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Hard-wired internet preferred. Tether your phone as backup; remind attendees that PY() requires connectivity.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Disable notifications, Slack, email, and OneDrive sync prompts. Close every workbook except the two demo files.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Zoom level 130–150% in Excel. The grid lines disappear at 100% on a webinar share.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202C"/>
          <w:sz w:val="28"/>
          <w:szCs w:val="28"/>
        </w:rPr>
        <w:t xml:space="preserve">Files open and ready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01-your-first-py-cell.xlsx open on the hello-world worksheet. Cell B2 selected.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02-explore-with-pandas.xlsx open in the background. Both worksheets (nyc, sales) should already be Excel Tables named nyc_pop and sales. If not, do it now, converting a range to a Table on a livestream is the single biggest demo killer.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Recording started before you say hello, not after.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202C"/>
          <w:sz w:val="28"/>
          <w:szCs w:val="28"/>
        </w:rPr>
        <w:t xml:space="preserve">Mental warm-up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Take three deep breaths. Smile at the camera before the recording starts.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Have a glass of water within reach but out of camera frame.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Have the Q&amp;A and chat panels open on a second monitor if possible.</w:t>
      </w:r>
    </w:p>
    <w:p>
      <w:r>
        <w:br w:type="page"/>
      </w:r>
    </w:p>
    <w:p>
      <w:pPr>
        <w:pBdr>
          <w:bottom w:val="single" w:color="2A4365" w:sz="8" w:space="1"/>
        </w:pBdr>
        <w:spacing w:after="160" w:before="320"/>
      </w:pPr>
      <w:r>
        <w:rPr>
          <w:rFonts w:ascii="Arial" w:cs="Arial" w:eastAsia="Arial" w:hAnsi="Arial"/>
          <w:b/>
          <w:bCs/>
          <w:color w:val="2A4365"/>
          <w:sz w:val="28"/>
          <w:szCs w:val="28"/>
        </w:rPr>
        <w:t xml:space="preserve">0:00 – 5:00  </w:t>
      </w:r>
      <w:r>
        <w:rPr>
          <w:rFonts w:ascii="Arial" w:cs="Arial" w:eastAsia="Arial" w:hAnsi="Arial"/>
          <w:b/>
          <w:bCs/>
          <w:color w:val="1A202C"/>
          <w:sz w:val="28"/>
          <w:szCs w:val="28"/>
        </w:rPr>
        <w:t xml:space="preserve">Welcome + outcome promise</w:t>
      </w: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   • 5 min</w:t>
      </w:r>
    </w:p>
    <w:p>
      <w:pPr>
        <w:spacing w:after="8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Goal: get the audience to believe two things in the first 90 seconds: (1) they're in the right room, and (2) they will leave knowing how to do something specific.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D8DAE0" w:sz="2"/>
              <w:left w:val="single" w:color="D8DAE0" w:sz="2"/>
              <w:bottom w:val="single" w:color="D8DAE0" w:sz="2"/>
              <w:right w:val="single" w:color="D8DAE0" w:sz="2"/>
            </w:tcBorders>
            <w:shd w:fill="2A4365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SAY</w:t>
            </w:r>
          </w:p>
        </w:tc>
        <w:tc>
          <w:tcPr>
            <w:tcW w:type="dxa" w:w="4536"/>
            <w:tcBorders>
              <w:top w:val="single" w:color="D8DAE0" w:sz="2"/>
              <w:left w:val="single" w:color="D8DAE0" w:sz="2"/>
              <w:bottom w:val="single" w:color="D8DAE0" w:sz="2"/>
              <w:right w:val="single" w:color="D8DAE0" w:sz="2"/>
            </w:tcBorders>
            <w:shd w:fill="1A202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  (in Excel)</w:t>
            </w:r>
          </w:p>
        </w:tc>
      </w:tr>
      <w:tr>
        <w:tc>
          <w:tcPr>
            <w:tcW w:type="dxa" w:w="5544"/>
            <w:tcBorders>
              <w:top w:val="single" w:color="D8DAE0" w:sz="2"/>
              <w:left w:val="single" w:color="D8DAE0" w:sz="2"/>
              <w:bottom w:val="single" w:color="D8DAE0" w:sz="2"/>
              <w:right w:val="single" w:color="D8DAE0" w:sz="2"/>
            </w:tcBorders>
            <w:shd w:fill="EDF0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"Welcome, everyone. Over the next hour we are going to take Python in Excel from a thing you've heard about to a thing you've actually done."</w:t>
            </w:r>
          </w:p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"Quick sanity check while folks file in, drop a 1 in the chat if you have Python in Excel enabled today, and a 2 if you're watching to see whether it's worth turning on. Both are valid."</w:t>
            </w:r>
          </w:p>
        </w:tc>
        <w:tc>
          <w:tcPr>
            <w:tcW w:type="dxa" w:w="4536"/>
            <w:tcBorders>
              <w:top w:val="single" w:color="D8DAE0" w:sz="2"/>
              <w:left w:val="single" w:color="D8DAE0" w:sz="2"/>
              <w:bottom w:val="single" w:color="D8DAE0" w:sz="2"/>
              <w:right w:val="single" w:color="D8DAE0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Open the deck on slide 1 (Cover).</w:t>
            </w:r>
          </w:p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Glance at chat: note rough split between 1s and 2s. Reference it on slide 3 ("so for the 2s, the next 60 minutes are the demo you're shopping for").</w:t>
            </w:r>
          </w:p>
        </w:tc>
      </w:tr>
      <w:tr>
        <w:tc>
          <w:tcPr>
            <w:tcW w:type="dxa" w:w="5544"/>
            <w:tcBorders>
              <w:top w:val="single" w:color="D8DAE0" w:sz="2"/>
              <w:left w:val="single" w:color="D8DAE0" w:sz="2"/>
              <w:bottom w:val="single" w:color="D8DAE0" w:sz="2"/>
              <w:right w:val="single" w:color="D8DAE0" w:sz="2"/>
            </w:tcBorders>
            <w:shd w:fill="EDF0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"Everyone gets the sample workbooks and a one-page cheat sheet after we wrap, so you don't have to take notes, just watch."</w:t>
            </w:r>
          </w:p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"Three things we'll do today. First, your first PY() cell. Second, exploring a real dataset with pandas. Third, one chart that earns gasps. The last fifteen minutes are open Q&amp;A."</w:t>
            </w:r>
          </w:p>
        </w:tc>
        <w:tc>
          <w:tcPr>
            <w:tcW w:type="dxa" w:w="4536"/>
            <w:tcBorders>
              <w:top w:val="single" w:color="D8DAE0" w:sz="2"/>
              <w:left w:val="single" w:color="D8DAE0" w:sz="2"/>
              <w:bottom w:val="single" w:color="D8DAE0" w:sz="2"/>
              <w:right w:val="single" w:color="D8DAE0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Advance to slide 2 (Hi, I'm George), then slide 3 (By minute 60…).</w:t>
            </w:r>
          </w:p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Don't read the cards verbatim, gesture at them and paraphrase.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8DAE0" w:sz="2"/>
              <w:left w:val="single" w:color="2A4365" w:sz="24"/>
              <w:bottom w:val="single" w:color="D8DAE0" w:sz="2"/>
              <w:right w:val="single" w:color="D8DAE0" w:sz="2"/>
            </w:tcBorders>
            <w:shd w:fill="F1EFE8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A4365"/>
                <w:sz w:val="20"/>
                <w:szCs w:val="20"/>
              </w:rPr>
              <w:t xml:space="preserve">IF CHAT IS QUIET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Don't fish for engagement here. Treat silence as concentration, not boredom.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Mention once that the chat is open and you'll address questions at the end, then move on.</w:t>
            </w:r>
          </w:p>
        </w:tc>
      </w:tr>
    </w:tbl>
    <w:p>
      <w:r>
        <w:br w:type="page"/>
      </w:r>
    </w:p>
    <w:p>
      <w:pPr>
        <w:pBdr>
          <w:bottom w:val="single" w:color="2A4365" w:sz="8" w:space="1"/>
        </w:pBdr>
        <w:spacing w:after="160" w:before="320"/>
      </w:pPr>
      <w:r>
        <w:rPr>
          <w:rFonts w:ascii="Arial" w:cs="Arial" w:eastAsia="Arial" w:hAnsi="Arial"/>
          <w:b/>
          <w:bCs/>
          <w:color w:val="2A4365"/>
          <w:sz w:val="28"/>
          <w:szCs w:val="28"/>
        </w:rPr>
        <w:t xml:space="preserve">5:00 – 15:00  </w:t>
      </w:r>
      <w:r>
        <w:rPr>
          <w:rFonts w:ascii="Arial" w:cs="Arial" w:eastAsia="Arial" w:hAnsi="Arial"/>
          <w:b/>
          <w:bCs/>
          <w:color w:val="1A202C"/>
          <w:sz w:val="28"/>
          <w:szCs w:val="28"/>
        </w:rPr>
        <w:t xml:space="preserve">Why Python in Excel exists</w:t>
      </w: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   • 10 min</w:t>
      </w:r>
    </w:p>
    <w:p>
      <w:pPr>
        <w:spacing w:after="8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Goal: give the audience a mental model for when to reach for PiE versus formulas versus Power Query, so they don't walk away thinking PiE replaces everything.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D8DAE0" w:sz="2"/>
              <w:left w:val="single" w:color="D8DAE0" w:sz="2"/>
              <w:bottom w:val="single" w:color="D8DAE0" w:sz="2"/>
              <w:right w:val="single" w:color="D8DAE0" w:sz="2"/>
            </w:tcBorders>
            <w:shd w:fill="2A4365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SAY</w:t>
            </w:r>
          </w:p>
        </w:tc>
        <w:tc>
          <w:tcPr>
            <w:tcW w:type="dxa" w:w="4536"/>
            <w:tcBorders>
              <w:top w:val="single" w:color="D8DAE0" w:sz="2"/>
              <w:left w:val="single" w:color="D8DAE0" w:sz="2"/>
              <w:bottom w:val="single" w:color="D8DAE0" w:sz="2"/>
              <w:right w:val="single" w:color="D8DAE0" w:sz="2"/>
            </w:tcBorders>
            <w:shd w:fill="1A202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  (in Excel)</w:t>
            </w:r>
          </w:p>
        </w:tc>
      </w:tr>
      <w:tr>
        <w:tc>
          <w:tcPr>
            <w:tcW w:type="dxa" w:w="5544"/>
            <w:tcBorders>
              <w:top w:val="single" w:color="D8DAE0" w:sz="2"/>
              <w:left w:val="single" w:color="D8DAE0" w:sz="2"/>
              <w:bottom w:val="single" w:color="D8DAE0" w:sz="2"/>
              <w:right w:val="single" w:color="D8DAE0" w:sz="2"/>
            </w:tcBorders>
            <w:shd w:fill="EDF0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"Quick pitch on why Microsoft built this. Excel is brilliant for a lot of analysis tasks. But there are jobs where the formulas start feeling cumbersome, and that's where Python earns its place in the grid."</w:t>
            </w:r>
          </w:p>
        </w:tc>
        <w:tc>
          <w:tcPr>
            <w:tcW w:type="dxa" w:w="4536"/>
            <w:tcBorders>
              <w:top w:val="single" w:color="D8DAE0" w:sz="2"/>
              <w:left w:val="single" w:color="D8DAE0" w:sz="2"/>
              <w:bottom w:val="single" w:color="D8DAE0" w:sz="2"/>
              <w:right w:val="single" w:color="D8DAE0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Advance to slide 4 (Part 1 divider).</w:t>
            </w:r>
          </w:p>
        </w:tc>
      </w:tr>
      <w:tr>
        <w:tc>
          <w:tcPr>
            <w:tcW w:type="dxa" w:w="5544"/>
            <w:tcBorders>
              <w:top w:val="single" w:color="D8DAE0" w:sz="2"/>
              <w:left w:val="single" w:color="D8DAE0" w:sz="2"/>
              <w:bottom w:val="single" w:color="D8DAE0" w:sz="2"/>
              <w:right w:val="single" w:color="D8DAE0" w:sz="2"/>
            </w:tcBorders>
            <w:shd w:fill="EDF0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"Four cases. Counting missing values across every column. Resampling time series. Anything with small multiples or heatmaps. And multi-variable descriptive stats."</w:t>
            </w:r>
          </w:p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"In each case the native-Excel path exists, but pandas does it in one line. We'll prove that in about ten minutes."</w:t>
            </w:r>
          </w:p>
        </w:tc>
        <w:tc>
          <w:tcPr>
            <w:tcW w:type="dxa" w:w="4536"/>
            <w:tcBorders>
              <w:top w:val="single" w:color="D8DAE0" w:sz="2"/>
              <w:left w:val="single" w:color="D8DAE0" w:sz="2"/>
              <w:bottom w:val="single" w:color="D8DAE0" w:sz="2"/>
              <w:right w:val="single" w:color="D8DAE0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Slide 5. Walk down the four items.</w:t>
            </w:r>
          </w:p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Pause briefly after each: say "if you've fought with this in Excel, drop a +1 in chat." Free engagement.</w:t>
            </w:r>
          </w:p>
        </w:tc>
      </w:tr>
      <w:tr>
        <w:tc>
          <w:tcPr>
            <w:tcW w:type="dxa" w:w="5544"/>
            <w:tcBorders>
              <w:top w:val="single" w:color="D8DAE0" w:sz="2"/>
              <w:left w:val="single" w:color="D8DAE0" w:sz="2"/>
              <w:bottom w:val="single" w:color="D8DAE0" w:sz="2"/>
              <w:right w:val="single" w:color="D8DAE0" w:sz="2"/>
            </w:tcBorders>
            <w:shd w:fill="EDF0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"Now, and this matters, Python in Excel does NOT replace formulas and it does NOT replace Power Query. They are three tools doing three different jobs. Use the right one."</w:t>
            </w:r>
          </w:p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"Formulas: cell-anchored math. Power Query: repeatable data prep. Python in Excel: analysis, stats, and custom visualization. We'll come back to this, for now, hold the picture."</w:t>
            </w:r>
          </w:p>
        </w:tc>
        <w:tc>
          <w:tcPr>
            <w:tcW w:type="dxa" w:w="4536"/>
            <w:tcBorders>
              <w:top w:val="single" w:color="D8DAE0" w:sz="2"/>
              <w:left w:val="single" w:color="D8DAE0" w:sz="2"/>
              <w:bottom w:val="single" w:color="D8DAE0" w:sz="2"/>
              <w:right w:val="single" w:color="D8DAE0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Slide 6 (decision card). Three columns.</w:t>
            </w:r>
          </w:p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Land hard on the last line: "these are not competitors."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8DAE0" w:sz="2"/>
              <w:left w:val="single" w:color="2A4365" w:sz="24"/>
              <w:bottom w:val="single" w:color="D8DAE0" w:sz="2"/>
              <w:right w:val="single" w:color="D8DAE0" w:sz="2"/>
            </w:tcBorders>
            <w:shd w:fill="F1EFE8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A4365"/>
                <w:sz w:val="20"/>
                <w:szCs w:val="20"/>
              </w:rPr>
              <w:t xml:space="preserve">ANTICIPATED PUSHBACK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"Why not just learn Python proper?", Fair. Tell them: if your data, your stakeholders, and your day-to-day live in Excel, PiE removes the round-trip. If you already have a Python workflow, great, keep it.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"Is this secure / where does the code run?", Cloud-hosted by Microsoft. Same auth boundary as the workbook. No internet packages, no local file I/O, that's the trade-off, and it's covered in the gotchas slide.</w:t>
            </w:r>
          </w:p>
        </w:tc>
      </w:tr>
    </w:tbl>
    <w:p>
      <w:r>
        <w:br w:type="page"/>
      </w:r>
    </w:p>
    <w:p>
      <w:pPr>
        <w:pBdr>
          <w:bottom w:val="single" w:color="2A4365" w:sz="8" w:space="1"/>
        </w:pBdr>
        <w:spacing w:after="160" w:before="320"/>
      </w:pPr>
      <w:r>
        <w:rPr>
          <w:rFonts w:ascii="Arial" w:cs="Arial" w:eastAsia="Arial" w:hAnsi="Arial"/>
          <w:b/>
          <w:bCs/>
          <w:color w:val="2A4365"/>
          <w:sz w:val="28"/>
          <w:szCs w:val="28"/>
        </w:rPr>
        <w:t xml:space="preserve">15:00 – 25:00  </w:t>
      </w:r>
      <w:r>
        <w:rPr>
          <w:rFonts w:ascii="Arial" w:cs="Arial" w:eastAsia="Arial" w:hAnsi="Arial"/>
          <w:b/>
          <w:bCs/>
          <w:color w:val="1A202C"/>
          <w:sz w:val="28"/>
          <w:szCs w:val="28"/>
        </w:rPr>
        <w:t xml:space="preserve">Hello, world: in a cell</w:t>
      </w: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   • 10 min</w:t>
      </w:r>
    </w:p>
    <w:p>
      <w:pPr>
        <w:spacing w:after="8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Goal: get one PY() cell on screen, demystify the keyboard shortcut, and plant the calc-order gotcha before they hit it themselves.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D8DAE0" w:sz="2"/>
              <w:left w:val="single" w:color="D8DAE0" w:sz="2"/>
              <w:bottom w:val="single" w:color="D8DAE0" w:sz="2"/>
              <w:right w:val="single" w:color="D8DAE0" w:sz="2"/>
            </w:tcBorders>
            <w:shd w:fill="2A4365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SAY</w:t>
            </w:r>
          </w:p>
        </w:tc>
        <w:tc>
          <w:tcPr>
            <w:tcW w:type="dxa" w:w="4536"/>
            <w:tcBorders>
              <w:top w:val="single" w:color="D8DAE0" w:sz="2"/>
              <w:left w:val="single" w:color="D8DAE0" w:sz="2"/>
              <w:bottom w:val="single" w:color="D8DAE0" w:sz="2"/>
              <w:right w:val="single" w:color="D8DAE0" w:sz="2"/>
            </w:tcBorders>
            <w:shd w:fill="1A202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  (in Excel)</w:t>
            </w:r>
          </w:p>
        </w:tc>
      </w:tr>
      <w:tr>
        <w:tc>
          <w:tcPr>
            <w:tcW w:type="dxa" w:w="5544"/>
            <w:tcBorders>
              <w:top w:val="single" w:color="D8DAE0" w:sz="2"/>
              <w:left w:val="single" w:color="D8DAE0" w:sz="2"/>
              <w:bottom w:val="single" w:color="D8DAE0" w:sz="2"/>
              <w:right w:val="single" w:color="D8DAE0" w:sz="2"/>
            </w:tcBorders>
            <w:shd w:fill="EDF0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"Now we open Excel. Everyone with 01-your-first-py-cell.xlsx open, follow along. Everyone else, just watch: the file's on your way after."</w:t>
            </w:r>
          </w:p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"Three ways to insert a PY cell. Ribbon: Formulas tab, Insert Python. Or type equals-PY paren. Or, best, the keyboard shortcut: Control Alt Shift P. Watch the cell turn green."</w:t>
            </w:r>
          </w:p>
        </w:tc>
        <w:tc>
          <w:tcPr>
            <w:tcW w:type="dxa" w:w="4536"/>
            <w:tcBorders>
              <w:top w:val="single" w:color="D8DAE0" w:sz="2"/>
              <w:left w:val="single" w:color="D8DAE0" w:sz="2"/>
              <w:bottom w:val="single" w:color="D8DAE0" w:sz="2"/>
              <w:right w:val="single" w:color="D8DAE0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Switch to Excel. 01-your-first-py-cell.xlsx, hello-world sheet, cell B2.</w:t>
            </w:r>
          </w:p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Press Ctrl + Alt + Shift + P. Pause on the green PY badge.</w:t>
            </w:r>
          </w:p>
        </w:tc>
      </w:tr>
      <w:tr>
        <w:tc>
          <w:tcPr>
            <w:tcW w:type="dxa" w:w="5544"/>
            <w:tcBorders>
              <w:top w:val="single" w:color="D8DAE0" w:sz="2"/>
              <w:left w:val="single" w:color="D8DAE0" w:sz="2"/>
              <w:bottom w:val="single" w:color="D8DAE0" w:sz="2"/>
              <w:right w:val="single" w:color="D8DAE0" w:sz="2"/>
            </w:tcBorders>
            <w:shd w:fill="EDF0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"Let's do the classic hello-world. I'll assign it to a variable so you can see how Python objects work in this environment."</w:t>
            </w:r>
          </w:p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"Press Ctrl + Enter to run. Don't press Enter: that just adds a line.</w:t>
            </w:r>
          </w:p>
        </w:tc>
        <w:tc>
          <w:tcPr>
            <w:tcW w:type="dxa" w:w="4536"/>
            <w:tcBorders>
              <w:top w:val="single" w:color="D8DAE0" w:sz="2"/>
              <w:left w:val="single" w:color="D8DAE0" w:sz="2"/>
              <w:bottom w:val="single" w:color="D8DAE0" w:sz="2"/>
              <w:right w:val="single" w:color="D8DAE0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Type: my_object = 'Hello, world!'</w:t>
            </w:r>
          </w:p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Then on next line: my_object</w:t>
            </w:r>
          </w:p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Ctrl + Enter. Wait for the cloud round-trip (~3 sec).</w:t>
            </w:r>
          </w:p>
          <w:p>
            <w:pPr>
              <w:shd w:fill="F1EFE8" w:color="auto" w:val="clear"/>
              <w:spacing w:after="40" w:line="26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my_object = 'Hello, world!'</w:t>
            </w:r>
          </w:p>
          <w:p>
            <w:pPr>
              <w:shd w:fill="F1EFE8" w:color="auto" w:val="clear"/>
              <w:spacing w:after="40" w:line="26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my_object</w:t>
            </w:r>
          </w:p>
        </w:tc>
      </w:tr>
      <w:tr>
        <w:tc>
          <w:tcPr>
            <w:tcW w:type="dxa" w:w="5544"/>
            <w:tcBorders>
              <w:top w:val="single" w:color="D8DAE0" w:sz="2"/>
              <w:left w:val="single" w:color="D8DAE0" w:sz="2"/>
              <w:bottom w:val="single" w:color="D8DAE0" w:sz="2"/>
              <w:right w:val="single" w:color="D8DAE0" w:sz="2"/>
            </w:tcBorders>
            <w:shd w:fill="EDF0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"Notice the cell doesn't show the text directly, it shows DataFrame or a card. That's the default output mode, Python Object. There's a second mode, Excel Value, that spills it into the grid. Toggle with Control Alt Shift M."</w:t>
            </w:r>
          </w:p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"For now, leave it as Python Object. We're about to do something interesting with the layout."</w:t>
            </w:r>
          </w:p>
        </w:tc>
        <w:tc>
          <w:tcPr>
            <w:tcW w:type="dxa" w:w="4536"/>
            <w:tcBorders>
              <w:top w:val="single" w:color="D8DAE0" w:sz="2"/>
              <w:left w:val="single" w:color="D8DAE0" w:sz="2"/>
              <w:bottom w:val="single" w:color="D8DAE0" w:sz="2"/>
              <w:right w:val="single" w:color="D8DAE0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Hover the data card icon to show the preview popup.</w:t>
            </w:r>
          </w:p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Demonstrate the toggle once: Ctrl + Alt + Shift + M, then back.</w:t>
            </w:r>
          </w:p>
        </w:tc>
      </w:tr>
      <w:tr>
        <w:tc>
          <w:tcPr>
            <w:tcW w:type="dxa" w:w="5544"/>
            <w:tcBorders>
              <w:top w:val="single" w:color="D8DAE0" w:sz="2"/>
              <w:left w:val="single" w:color="D8DAE0" w:sz="2"/>
              <w:bottom w:val="single" w:color="D8DAE0" w:sz="2"/>
              <w:right w:val="single" w:color="D8DAE0" w:sz="2"/>
            </w:tcBorders>
            <w:shd w:fill="EDF0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"Now the gotcha, and this is the one thing every new user trips over."</w:t>
            </w:r>
          </w:p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"Watch: I'll reference my_object in cell C3. Works. Now I'll reference it in cell A1. Watch what happens."</w:t>
            </w:r>
          </w:p>
        </w:tc>
        <w:tc>
          <w:tcPr>
            <w:tcW w:type="dxa" w:w="4536"/>
            <w:tcBorders>
              <w:top w:val="single" w:color="D8DAE0" w:sz="2"/>
              <w:left w:val="single" w:color="D8DAE0" w:sz="2"/>
              <w:bottom w:val="single" w:color="D8DAE0" w:sz="2"/>
              <w:right w:val="single" w:color="D8DAE0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 C3: =PY( then my_object. Ctrl+Enter. Confirm it works.</w:t>
            </w:r>
          </w:p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 A1: =PY( then my_object. Ctrl+Enter. Wait for #PYTHON.</w:t>
            </w:r>
          </w:p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Slide 10 on the second monitor, keep it visible.</w:t>
            </w:r>
          </w:p>
        </w:tc>
      </w:tr>
      <w:tr>
        <w:tc>
          <w:tcPr>
            <w:tcW w:type="dxa" w:w="5544"/>
            <w:tcBorders>
              <w:top w:val="single" w:color="D8DAE0" w:sz="2"/>
              <w:left w:val="single" w:color="D8DAE0" w:sz="2"/>
              <w:bottom w:val="single" w:color="D8DAE0" w:sz="2"/>
              <w:right w:val="single" w:color="D8DAE0" w:sz="2"/>
            </w:tcBorders>
            <w:shd w:fill="EDF0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"There it is, #PYTHON. The reason: Python in Excel runs cells left-to-right, top-to-bottom, like reading a page. A1 runs before B2, so when A1 looks for my_object, it doesn't exist yet. C3 runs after B2, so it works."</w:t>
            </w:r>
          </w:p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"Recovery rule for the rest of your life: put imports and variables in the top-left. Build down and right."</w:t>
            </w:r>
          </w:p>
        </w:tc>
        <w:tc>
          <w:tcPr>
            <w:tcW w:type="dxa" w:w="4536"/>
            <w:tcBorders>
              <w:top w:val="single" w:color="D8DAE0" w:sz="2"/>
              <w:left w:val="single" w:color="D8DAE0" w:sz="2"/>
              <w:bottom w:val="single" w:color="D8DAE0" w:sz="2"/>
              <w:right w:val="single" w:color="D8DAE0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Delete A1's broken cell so the demo file ends clean.</w:t>
            </w:r>
          </w:p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Advance to slide 11 (Part 3 divider).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8DAE0" w:sz="2"/>
              <w:left w:val="single" w:color="2A4365" w:sz="24"/>
              <w:bottom w:val="single" w:color="D8DAE0" w:sz="2"/>
              <w:right w:val="single" w:color="D8DAE0" w:sz="2"/>
            </w:tcBorders>
            <w:shd w:fill="F1EFE8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A4365"/>
                <w:sz w:val="20"/>
                <w:szCs w:val="20"/>
              </w:rPr>
              <w:t xml:space="preserve">IF THE CELL HANGS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PY() cells run in the cloud. First-cell-after-cold-start can take 8–10 seconds. Talk through what's happening: don't sit silent. "The first cell of a session warms up the Python kernel, gives me a chance to remind everyone Control Enter, not Enter…"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If it never returns: check Wi-Fi indicator, then File → Account to confirm sign-in. Worst case, restart Excel and skip ahead to the next demo block, the slides hold the story.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Don't apologize for the latency more than once. Audiences mirror your energy.</w:t>
            </w:r>
          </w:p>
        </w:tc>
      </w:tr>
    </w:tbl>
    <w:p>
      <w:r>
        <w:br w:type="page"/>
      </w:r>
    </w:p>
    <w:p>
      <w:pPr>
        <w:pBdr>
          <w:bottom w:val="single" w:color="2A4365" w:sz="8" w:space="1"/>
        </w:pBdr>
        <w:spacing w:after="160" w:before="320"/>
      </w:pPr>
      <w:r>
        <w:rPr>
          <w:rFonts w:ascii="Arial" w:cs="Arial" w:eastAsia="Arial" w:hAnsi="Arial"/>
          <w:b/>
          <w:bCs/>
          <w:color w:val="2A4365"/>
          <w:sz w:val="28"/>
          <w:szCs w:val="28"/>
        </w:rPr>
        <w:t xml:space="preserve">25:00 – 50:00  </w:t>
      </w:r>
      <w:r>
        <w:rPr>
          <w:rFonts w:ascii="Arial" w:cs="Arial" w:eastAsia="Arial" w:hAnsi="Arial"/>
          <w:b/>
          <w:bCs/>
          <w:color w:val="1A202C"/>
          <w:sz w:val="28"/>
          <w:szCs w:val="28"/>
        </w:rPr>
        <w:t xml:space="preserve">Exploring a real dataset with pandas</w:t>
      </w: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   • 25 min</w:t>
      </w:r>
    </w:p>
    <w:p>
      <w:pPr>
        <w:spacing w:after="8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Goal: six pandas methods, fifteen minutes, 200 rows. By minute 50 the audience should believe pandas is approachable, not academic.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A4365"/>
          <w:sz w:val="24"/>
          <w:szCs w:val="24"/>
        </w:rPr>
        <w:t xml:space="preserve">Step 1: Load the data (≈3 min)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D8DAE0" w:sz="2"/>
              <w:left w:val="single" w:color="D8DAE0" w:sz="2"/>
              <w:bottom w:val="single" w:color="D8DAE0" w:sz="2"/>
              <w:right w:val="single" w:color="D8DAE0" w:sz="2"/>
            </w:tcBorders>
            <w:shd w:fill="2A4365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SAY</w:t>
            </w:r>
          </w:p>
        </w:tc>
        <w:tc>
          <w:tcPr>
            <w:tcW w:type="dxa" w:w="4536"/>
            <w:tcBorders>
              <w:top w:val="single" w:color="D8DAE0" w:sz="2"/>
              <w:left w:val="single" w:color="D8DAE0" w:sz="2"/>
              <w:bottom w:val="single" w:color="D8DAE0" w:sz="2"/>
              <w:right w:val="single" w:color="D8DAE0" w:sz="2"/>
            </w:tcBorders>
            <w:shd w:fill="1A202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  (in Excel)</w:t>
            </w:r>
          </w:p>
        </w:tc>
      </w:tr>
      <w:tr>
        <w:tc>
          <w:tcPr>
            <w:tcW w:type="dxa" w:w="5544"/>
            <w:tcBorders>
              <w:top w:val="single" w:color="D8DAE0" w:sz="2"/>
              <w:left w:val="single" w:color="D8DAE0" w:sz="2"/>
              <w:bottom w:val="single" w:color="D8DAE0" w:sz="2"/>
              <w:right w:val="single" w:color="D8DAE0" w:sz="2"/>
            </w:tcBorders>
            <w:shd w:fill="EDF0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"Switch to 02-explore-with-pandas.xlsx, sales worksheet. Already converted to an Excel Table called 'sales', that matters in a second."</w:t>
            </w:r>
          </w:p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"In cell I1, insert a Python cell. We're going to load the table into a DataFrame."</w:t>
            </w:r>
          </w:p>
        </w:tc>
        <w:tc>
          <w:tcPr>
            <w:tcW w:type="dxa" w:w="4536"/>
            <w:tcBorders>
              <w:top w:val="single" w:color="D8DAE0" w:sz="2"/>
              <w:left w:val="single" w:color="D8DAE0" w:sz="2"/>
              <w:bottom w:val="single" w:color="D8DAE0" w:sz="2"/>
              <w:right w:val="single" w:color="D8DAE0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Switch workbook. Cell I1. Ctrl + Alt + Shift + P.</w:t>
            </w:r>
          </w:p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Type: sales_df = xl("sales[#All]", headers=True)</w:t>
            </w:r>
          </w:p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On next line: sales_df. Ctrl+Enter.</w:t>
            </w:r>
          </w:p>
          <w:p>
            <w:pPr>
              <w:shd w:fill="F1EFE8" w:color="auto" w:val="clear"/>
              <w:spacing w:after="40" w:line="26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sales_df = xl("sales[#All]", headers=True)</w:t>
            </w:r>
          </w:p>
          <w:p>
            <w:pPr>
              <w:shd w:fill="F1EFE8" w:color="auto" w:val="clear"/>
              <w:spacing w:after="40" w:line="26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sales_df</w:t>
            </w:r>
          </w:p>
        </w:tc>
      </w:tr>
      <w:tr>
        <w:tc>
          <w:tcPr>
            <w:tcW w:type="dxa" w:w="5544"/>
            <w:tcBorders>
              <w:top w:val="single" w:color="D8DAE0" w:sz="2"/>
              <w:left w:val="single" w:color="D8DAE0" w:sz="2"/>
              <w:bottom w:val="single" w:color="D8DAE0" w:sz="2"/>
              <w:right w:val="single" w:color="D8DAE0" w:sz="2"/>
            </w:tcBorders>
            <w:shd w:fill="EDF0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"Two things to notice. First, the xl() function: that's the bridge from the worksheet into Python. Second, when you point it at a table it auto-adds headers=True. Leave that on."</w:t>
            </w:r>
          </w:p>
        </w:tc>
        <w:tc>
          <w:tcPr>
            <w:tcW w:type="dxa" w:w="4536"/>
            <w:tcBorders>
              <w:top w:val="single" w:color="D8DAE0" w:sz="2"/>
              <w:left w:val="single" w:color="D8DAE0" w:sz="2"/>
              <w:bottom w:val="single" w:color="D8DAE0" w:sz="2"/>
              <w:right w:val="single" w:color="D8DAE0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Hover the result card. Show dimensions: 200 rows × 7 columns.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A4365"/>
          <w:sz w:val="24"/>
          <w:szCs w:val="24"/>
        </w:rPr>
        <w:t xml:space="preserve">Step 2: Profile in 30 seconds (≈6 min)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D8DAE0" w:sz="2"/>
              <w:left w:val="single" w:color="D8DAE0" w:sz="2"/>
              <w:bottom w:val="single" w:color="D8DAE0" w:sz="2"/>
              <w:right w:val="single" w:color="D8DAE0" w:sz="2"/>
            </w:tcBorders>
            <w:shd w:fill="2A4365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SAY</w:t>
            </w:r>
          </w:p>
        </w:tc>
        <w:tc>
          <w:tcPr>
            <w:tcW w:type="dxa" w:w="4536"/>
            <w:tcBorders>
              <w:top w:val="single" w:color="D8DAE0" w:sz="2"/>
              <w:left w:val="single" w:color="D8DAE0" w:sz="2"/>
              <w:bottom w:val="single" w:color="D8DAE0" w:sz="2"/>
              <w:right w:val="single" w:color="D8DAE0" w:sz="2"/>
            </w:tcBorders>
            <w:shd w:fill="1A202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  (in Excel)</w:t>
            </w:r>
          </w:p>
        </w:tc>
      </w:tr>
      <w:tr>
        <w:tc>
          <w:tcPr>
            <w:tcW w:type="dxa" w:w="5544"/>
            <w:tcBorders>
              <w:top w:val="single" w:color="D8DAE0" w:sz="2"/>
              <w:left w:val="single" w:color="D8DAE0" w:sz="2"/>
              <w:bottom w:val="single" w:color="D8DAE0" w:sz="2"/>
              <w:right w:val="single" w:color="D8DAE0" w:sz="2"/>
            </w:tcBorders>
            <w:shd w:fill="EDF0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"Four moves you should run before doing anything serious. Sanity checks."</w:t>
            </w:r>
          </w:p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".head: first five rows. .tail: last five. .sample: five random. .shape: dimensions. That's it."</w:t>
            </w:r>
          </w:p>
        </w:tc>
        <w:tc>
          <w:tcPr>
            <w:tcW w:type="dxa" w:w="4536"/>
            <w:tcBorders>
              <w:top w:val="single" w:color="D8DAE0" w:sz="2"/>
              <w:left w:val="single" w:color="D8DAE0" w:sz="2"/>
              <w:bottom w:val="single" w:color="D8DAE0" w:sz="2"/>
              <w:right w:val="single" w:color="D8DAE0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I2: sales_df.head()  → run</w:t>
            </w:r>
          </w:p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I3: sales_df.tail()  → run</w:t>
            </w:r>
          </w:p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I4: sales_df.sample(5)  → run</w:t>
            </w:r>
          </w:p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I5: sales_df.shape  → run, show (200, 7)</w:t>
            </w:r>
          </w:p>
          <w:p>
            <w:pPr>
              <w:shd w:fill="F1EFE8" w:color="auto" w:val="clear"/>
              <w:spacing w:after="40" w:line="26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sales_df.head()</w:t>
            </w:r>
          </w:p>
          <w:p>
            <w:pPr>
              <w:shd w:fill="F1EFE8" w:color="auto" w:val="clear"/>
              <w:spacing w:after="40" w:line="26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sales_df.tail()</w:t>
            </w:r>
          </w:p>
          <w:p>
            <w:pPr>
              <w:shd w:fill="F1EFE8" w:color="auto" w:val="clear"/>
              <w:spacing w:after="40" w:line="26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sales_df.sample(5)</w:t>
            </w:r>
          </w:p>
          <w:p>
            <w:pPr>
              <w:shd w:fill="F1EFE8" w:color="auto" w:val="clear"/>
              <w:spacing w:after="40" w:line="26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sales_df.shape</w:t>
            </w:r>
          </w:p>
        </w:tc>
      </w:tr>
      <w:tr>
        <w:tc>
          <w:tcPr>
            <w:tcW w:type="dxa" w:w="5544"/>
            <w:tcBorders>
              <w:top w:val="single" w:color="D8DAE0" w:sz="2"/>
              <w:left w:val="single" w:color="D8DAE0" w:sz="2"/>
              <w:bottom w:val="single" w:color="D8DAE0" w:sz="2"/>
              <w:right w:val="single" w:color="D8DAE0" w:sz="2"/>
            </w:tcBorders>
            <w:shd w:fill="EDF0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"Now two more: describe and isna. Describe is your Analysis ToolPak replacement. Isna finds missing values."</w:t>
            </w:r>
          </w:p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"Watch this: we have 200 rows, and customer_age comes back with six missing. That's a teachable bug, and it took one line."</w:t>
            </w:r>
          </w:p>
        </w:tc>
        <w:tc>
          <w:tcPr>
            <w:tcW w:type="dxa" w:w="4536"/>
            <w:tcBorders>
              <w:top w:val="single" w:color="D8DAE0" w:sz="2"/>
              <w:left w:val="single" w:color="D8DAE0" w:sz="2"/>
              <w:bottom w:val="single" w:color="D8DAE0" w:sz="2"/>
              <w:right w:val="single" w:color="D8DAE0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I7: sales_df.describe()</w:t>
            </w:r>
          </w:p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I8: sales_df.isna().sum()</w:t>
            </w:r>
          </w:p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Call out the customer_age 6.</w:t>
            </w:r>
          </w:p>
          <w:p>
            <w:pPr>
              <w:shd w:fill="F1EFE8" w:color="auto" w:val="clear"/>
              <w:spacing w:after="40" w:line="26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sales_df.describe()</w:t>
            </w:r>
          </w:p>
          <w:p>
            <w:pPr>
              <w:shd w:fill="F1EFE8" w:color="auto" w:val="clear"/>
              <w:spacing w:after="40" w:line="26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sales_df.isna().sum()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A4365"/>
          <w:sz w:val="24"/>
          <w:szCs w:val="24"/>
        </w:rPr>
        <w:t xml:space="preserve">Step 3: value_counts and groupby (≈10 min)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D8DAE0" w:sz="2"/>
              <w:left w:val="single" w:color="D8DAE0" w:sz="2"/>
              <w:bottom w:val="single" w:color="D8DAE0" w:sz="2"/>
              <w:right w:val="single" w:color="D8DAE0" w:sz="2"/>
            </w:tcBorders>
            <w:shd w:fill="2A4365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SAY</w:t>
            </w:r>
          </w:p>
        </w:tc>
        <w:tc>
          <w:tcPr>
            <w:tcW w:type="dxa" w:w="4536"/>
            <w:tcBorders>
              <w:top w:val="single" w:color="D8DAE0" w:sz="2"/>
              <w:left w:val="single" w:color="D8DAE0" w:sz="2"/>
              <w:bottom w:val="single" w:color="D8DAE0" w:sz="2"/>
              <w:right w:val="single" w:color="D8DAE0" w:sz="2"/>
            </w:tcBorders>
            <w:shd w:fill="1A202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  (in Excel)</w:t>
            </w:r>
          </w:p>
        </w:tc>
      </w:tr>
      <w:tr>
        <w:tc>
          <w:tcPr>
            <w:tcW w:type="dxa" w:w="5544"/>
            <w:tcBorders>
              <w:top w:val="single" w:color="D8DAE0" w:sz="2"/>
              <w:left w:val="single" w:color="D8DAE0" w:sz="2"/>
              <w:bottom w:val="single" w:color="D8DAE0" w:sz="2"/>
              <w:right w:val="single" w:color="D8DAE0" w:sz="2"/>
            </w:tcBorders>
            <w:shd w:fill="EDF0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"Two of pandas' most useful single-line methods. value_counts is like a PivotTable for frequency."</w:t>
            </w:r>
          </w:p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"Country counts: United States 77, Germany 43, UK 39, Canada 26, Australia 15. One line."</w:t>
            </w:r>
          </w:p>
        </w:tc>
        <w:tc>
          <w:tcPr>
            <w:tcW w:type="dxa" w:w="4536"/>
            <w:tcBorders>
              <w:top w:val="single" w:color="D8DAE0" w:sz="2"/>
              <w:left w:val="single" w:color="D8DAE0" w:sz="2"/>
              <w:bottom w:val="single" w:color="D8DAE0" w:sz="2"/>
              <w:right w:val="single" w:color="D8DAE0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I10: sales_df['country'].value_counts()</w:t>
            </w:r>
          </w:p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I11: sales_df['category'].value_counts(normalize=True)</w:t>
            </w:r>
          </w:p>
          <w:p>
            <w:pPr>
              <w:shd w:fill="F1EFE8" w:color="auto" w:val="clear"/>
              <w:spacing w:after="40" w:line="26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sales_df['country'].value_counts()</w:t>
            </w:r>
          </w:p>
          <w:p>
            <w:pPr>
              <w:shd w:fill="F1EFE8" w:color="auto" w:val="clear"/>
              <w:spacing w:after="40" w:line="26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sales_df['category'].value_counts(normalize=True)</w:t>
            </w:r>
          </w:p>
        </w:tc>
      </w:tr>
      <w:tr>
        <w:tc>
          <w:tcPr>
            <w:tcW w:type="dxa" w:w="5544"/>
            <w:tcBorders>
              <w:top w:val="single" w:color="D8DAE0" w:sz="2"/>
              <w:left w:val="single" w:color="D8DAE0" w:sz="2"/>
              <w:bottom w:val="single" w:color="D8DAE0" w:sz="2"/>
              <w:right w:val="single" w:color="D8DAE0" w:sz="2"/>
            </w:tcBorders>
            <w:shd w:fill="EDF0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"And the big one: groupby. This IS a PivotTable, just spelled in code. Split, apply, combine."</w:t>
            </w:r>
          </w:p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"Average price by country. Then total quantity by category. Then a two-column groupby: country AND category. Last, agg() for multiple stats at once."</w:t>
            </w:r>
          </w:p>
        </w:tc>
        <w:tc>
          <w:tcPr>
            <w:tcW w:type="dxa" w:w="4536"/>
            <w:tcBorders>
              <w:top w:val="single" w:color="D8DAE0" w:sz="2"/>
              <w:left w:val="single" w:color="D8DAE0" w:sz="2"/>
              <w:bottom w:val="single" w:color="D8DAE0" w:sz="2"/>
              <w:right w:val="single" w:color="D8DAE0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I13: groupby('country')['unit_price'].mean()</w:t>
            </w:r>
          </w:p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I14: groupby('category')['quantity'].sum()</w:t>
            </w:r>
          </w:p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I15: groupby(['country','category'])['unit_price'].mean()</w:t>
            </w:r>
          </w:p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I16: agg() with three stats</w:t>
            </w:r>
          </w:p>
          <w:p>
            <w:pPr>
              <w:shd w:fill="F1EFE8" w:color="auto" w:val="clear"/>
              <w:spacing w:after="40" w:line="26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sales_df.groupby('country')['unit_price'].mean()</w:t>
            </w:r>
          </w:p>
          <w:p>
            <w:pPr>
              <w:shd w:fill="F1EFE8" w:color="auto" w:val="clear"/>
              <w:spacing w:after="40" w:line="26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sales_df.groupby('category')['quantity'].sum()</w:t>
            </w:r>
          </w:p>
          <w:p>
            <w:pPr>
              <w:shd w:fill="F1EFE8" w:color="auto" w:val="clear"/>
              <w:spacing w:after="40" w:line="26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sales_df.groupby(['country','category'])['unit_price'].mean()</w:t>
            </w:r>
          </w:p>
          <w:p>
            <w:pPr>
              <w:shd w:fill="F1EFE8" w:color="auto" w:val="clear"/>
              <w:spacing w:after="40" w:line="26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sales_df.groupby('country')['unit_price'].agg(['mean','min','max'])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A4365"/>
          <w:sz w:val="24"/>
          <w:szCs w:val="24"/>
        </w:rPr>
        <w:t xml:space="preserve">Step 4: One chain that ties it together (≈3 min)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D8DAE0" w:sz="2"/>
              <w:left w:val="single" w:color="D8DAE0" w:sz="2"/>
              <w:bottom w:val="single" w:color="D8DAE0" w:sz="2"/>
              <w:right w:val="single" w:color="D8DAE0" w:sz="2"/>
            </w:tcBorders>
            <w:shd w:fill="2A4365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SAY</w:t>
            </w:r>
          </w:p>
        </w:tc>
        <w:tc>
          <w:tcPr>
            <w:tcW w:type="dxa" w:w="4536"/>
            <w:tcBorders>
              <w:top w:val="single" w:color="D8DAE0" w:sz="2"/>
              <w:left w:val="single" w:color="D8DAE0" w:sz="2"/>
              <w:bottom w:val="single" w:color="D8DAE0" w:sz="2"/>
              <w:right w:val="single" w:color="D8DAE0" w:sz="2"/>
            </w:tcBorders>
            <w:shd w:fill="1A202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  (in Excel)</w:t>
            </w:r>
          </w:p>
        </w:tc>
      </w:tr>
      <w:tr>
        <w:tc>
          <w:tcPr>
            <w:tcW w:type="dxa" w:w="5544"/>
            <w:tcBorders>
              <w:top w:val="single" w:color="D8DAE0" w:sz="2"/>
              <w:left w:val="single" w:color="D8DAE0" w:sz="2"/>
              <w:bottom w:val="single" w:color="D8DAE0" w:sz="2"/>
              <w:right w:val="single" w:color="D8DAE0" w:sz="2"/>
            </w:tcBorders>
            <w:shd w:fill="EDF0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"Last pandas move. Here's a real analyst question: what's the average price by category, but only for US orders, sorted high to low?"</w:t>
            </w:r>
          </w:p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"Three lines. Filter, then group, then sort. Same workflow as Excel: just spelled out."</w:t>
            </w:r>
          </w:p>
        </w:tc>
        <w:tc>
          <w:tcPr>
            <w:tcW w:type="dxa" w:w="4536"/>
            <w:tcBorders>
              <w:top w:val="single" w:color="D8DAE0" w:sz="2"/>
              <w:left w:val="single" w:color="D8DAE0" w:sz="2"/>
              <w:bottom w:val="single" w:color="D8DAE0" w:sz="2"/>
              <w:right w:val="single" w:color="D8DAE0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I18: us = sales_df[sales_df['country'] == 'United States']</w:t>
            </w:r>
          </w:p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I19: by_cat = us.groupby('category')['unit_price'].mean()</w:t>
            </w:r>
          </w:p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I20: by_cat.sort_values(ascending=False)</w:t>
            </w:r>
          </w:p>
          <w:p>
            <w:pPr>
              <w:shd w:fill="F1EFE8" w:color="auto" w:val="clear"/>
              <w:spacing w:after="40" w:line="26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us = sales_df[sales_df['country'] == 'United States']</w:t>
            </w:r>
          </w:p>
          <w:p>
            <w:pPr>
              <w:shd w:fill="F1EFE8" w:color="auto" w:val="clear"/>
              <w:spacing w:after="40" w:line="26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by_cat = us.groupby('category')['unit_price'].mean()</w:t>
            </w:r>
          </w:p>
          <w:p>
            <w:pPr>
              <w:shd w:fill="F1EFE8" w:color="auto" w:val="clear"/>
              <w:spacing w:after="40" w:line="26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by_cat.sort_values(ascending=False)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8DAE0" w:sz="2"/>
              <w:left w:val="single" w:color="2A4365" w:sz="24"/>
              <w:bottom w:val="single" w:color="D8DAE0" w:sz="2"/>
              <w:right w:val="single" w:color="D8DAE0" w:sz="2"/>
            </w:tcBorders>
            <w:shd w:fill="F1EFE8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A4365"/>
                <w:sz w:val="20"/>
                <w:szCs w:val="20"/>
              </w:rPr>
              <w:t xml:space="preserve">PACING WATCHDOG (25-min block)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If you're at minute 45 and still on profiling moves: skip the agg() row and the two-column groupby, jump to the chain.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If you're at minute 40 and already on the chain: take a slow breath, do the agg() row, then move on. You're early: that's fine, the heatmap reveal is going to land beautifully with extra runway.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Audience attention dips around minute 40. Re-engage with a chat prompt: "Drop a fave pandas method so far, head, describe, or groupby?"</w:t>
            </w:r>
          </w:p>
        </w:tc>
      </w:tr>
    </w:tbl>
    <w:p>
      <w:r>
        <w:br w:type="page"/>
      </w:r>
    </w:p>
    <w:p>
      <w:pPr>
        <w:pBdr>
          <w:bottom w:val="single" w:color="2A4365" w:sz="8" w:space="1"/>
        </w:pBdr>
        <w:spacing w:after="160" w:before="320"/>
      </w:pPr>
      <w:r>
        <w:rPr>
          <w:rFonts w:ascii="Arial" w:cs="Arial" w:eastAsia="Arial" w:hAnsi="Arial"/>
          <w:b/>
          <w:bCs/>
          <w:color w:val="2A4365"/>
          <w:sz w:val="28"/>
          <w:szCs w:val="28"/>
        </w:rPr>
        <w:t xml:space="preserve">50:00 – 60:00  </w:t>
      </w:r>
      <w:r>
        <w:rPr>
          <w:rFonts w:ascii="Arial" w:cs="Arial" w:eastAsia="Arial" w:hAnsi="Arial"/>
          <w:b/>
          <w:bCs/>
          <w:color w:val="1A202C"/>
          <w:sz w:val="28"/>
          <w:szCs w:val="28"/>
        </w:rPr>
        <w:t xml:space="preserve">One chart that earns gasps</w:t>
      </w: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   • 10 min</w:t>
      </w:r>
    </w:p>
    <w:p>
      <w:pPr>
        <w:spacing w:after="8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Goal: the dopamine hit. One line of code, one chart Excel can't natively produce. This is the slide they'll remember.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D8DAE0" w:sz="2"/>
              <w:left w:val="single" w:color="D8DAE0" w:sz="2"/>
              <w:bottom w:val="single" w:color="D8DAE0" w:sz="2"/>
              <w:right w:val="single" w:color="D8DAE0" w:sz="2"/>
            </w:tcBorders>
            <w:shd w:fill="2A4365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SAY</w:t>
            </w:r>
          </w:p>
        </w:tc>
        <w:tc>
          <w:tcPr>
            <w:tcW w:type="dxa" w:w="4536"/>
            <w:tcBorders>
              <w:top w:val="single" w:color="D8DAE0" w:sz="2"/>
              <w:left w:val="single" w:color="D8DAE0" w:sz="2"/>
              <w:bottom w:val="single" w:color="D8DAE0" w:sz="2"/>
              <w:right w:val="single" w:color="D8DAE0" w:sz="2"/>
            </w:tcBorders>
            <w:shd w:fill="1A202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  (in Excel)</w:t>
            </w:r>
          </w:p>
        </w:tc>
      </w:tr>
      <w:tr>
        <w:tc>
          <w:tcPr>
            <w:tcW w:type="dxa" w:w="5544"/>
            <w:tcBorders>
              <w:top w:val="single" w:color="D8DAE0" w:sz="2"/>
              <w:left w:val="single" w:color="D8DAE0" w:sz="2"/>
              <w:bottom w:val="single" w:color="D8DAE0" w:sz="2"/>
              <w:right w:val="single" w:color="D8DAE0" w:sz="2"/>
            </w:tcBorders>
            <w:shd w:fill="EDF0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"Last demo of the day. We've profiled, grouped, sorted. Now let's make a chart that would take you 20 minutes to do natively."</w:t>
            </w:r>
          </w:p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"First, and this is so we have something interesting to correlate, let's add a revenue column. Unit price times quantity. One line."</w:t>
            </w:r>
          </w:p>
        </w:tc>
        <w:tc>
          <w:tcPr>
            <w:tcW w:type="dxa" w:w="4536"/>
            <w:tcBorders>
              <w:top w:val="single" w:color="D8DAE0" w:sz="2"/>
              <w:left w:val="single" w:color="D8DAE0" w:sz="2"/>
              <w:bottom w:val="single" w:color="D8DAE0" w:sz="2"/>
              <w:right w:val="single" w:color="D8DAE0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Advance to slide 18 (Part 4 divider) then 19 (the recipe).</w:t>
            </w:r>
          </w:p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I22: sales_df['revenue'] = sales_df['unit_price'] * sales_df['quantity']</w:t>
            </w:r>
          </w:p>
          <w:p>
            <w:pPr>
              <w:shd w:fill="F1EFE8" w:color="auto" w:val="clear"/>
              <w:spacing w:after="40" w:line="26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sales_df['revenue'] = sales_df['unit_price'] * sales_df['quantity']</w:t>
            </w:r>
          </w:p>
        </w:tc>
      </w:tr>
      <w:tr>
        <w:tc>
          <w:tcPr>
            <w:tcW w:type="dxa" w:w="5544"/>
            <w:tcBorders>
              <w:top w:val="single" w:color="D8DAE0" w:sz="2"/>
              <w:left w:val="single" w:color="D8DAE0" w:sz="2"/>
              <w:bottom w:val="single" w:color="D8DAE0" w:sz="2"/>
              <w:right w:val="single" w:color="D8DAE0" w:sz="2"/>
            </w:tcBorders>
            <w:shd w:fill="EDF0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"Now the chart. seaborn: already imported. heatmap of the correlations across every numeric column. One. Line."</w:t>
            </w:r>
          </w:p>
        </w:tc>
        <w:tc>
          <w:tcPr>
            <w:tcW w:type="dxa" w:w="4536"/>
            <w:tcBorders>
              <w:top w:val="single" w:color="D8DAE0" w:sz="2"/>
              <w:left w:val="single" w:color="D8DAE0" w:sz="2"/>
              <w:bottom w:val="single" w:color="D8DAE0" w:sz="2"/>
              <w:right w:val="single" w:color="D8DAE0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I24: sns.heatmap(sales_df.corr(numeric_only=True), annot=True, cmap='RdBu_r', center=0)</w:t>
            </w:r>
          </w:p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Wait for the chart to render. Toggle to Excel Value if needed to enlarge.</w:t>
            </w:r>
          </w:p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Let it land. Don't talk over the reveal.</w:t>
            </w:r>
          </w:p>
          <w:p>
            <w:pPr>
              <w:shd w:fill="F1EFE8" w:color="auto" w:val="clear"/>
              <w:spacing w:after="40" w:line="26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import seaborn as sns</w:t>
            </w:r>
          </w:p>
          <w:p>
            <w:pPr>
              <w:shd w:fill="F1EFE8" w:color="auto" w:val="clear"/>
              <w:spacing w:after="40" w:line="26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sns.heatmap(</w:t>
            </w:r>
          </w:p>
          <w:p>
            <w:pPr>
              <w:shd w:fill="F1EFE8" w:color="auto" w:val="clear"/>
              <w:spacing w:after="40" w:line="26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    sales_df.corr(numeric_only=True),</w:t>
            </w:r>
          </w:p>
          <w:p>
            <w:pPr>
              <w:shd w:fill="F1EFE8" w:color="auto" w:val="clear"/>
              <w:spacing w:after="40" w:line="26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    annot=True, cmap='RdBu_r', center=0</w:t>
            </w:r>
          </w:p>
          <w:p>
            <w:pPr>
              <w:shd w:fill="F1EFE8" w:color="auto" w:val="clear"/>
              <w:spacing w:after="40" w:line="26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5544"/>
            <w:tcBorders>
              <w:top w:val="single" w:color="D8DAE0" w:sz="2"/>
              <w:left w:val="single" w:color="D8DAE0" w:sz="2"/>
              <w:bottom w:val="single" w:color="D8DAE0" w:sz="2"/>
              <w:right w:val="single" w:color="D8DAE0" w:sz="2"/>
            </w:tcBorders>
            <w:shd w:fill="EDF0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"That's it. Every numeric variable against every other one, color-graded by correlation strength, annotated with the actual numbers."</w:t>
            </w:r>
          </w:p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"If you have time at home, and this is the bonus, try sns.pairplot. One line, every variable plotted against every other one. Renders a little slow in PY cells, but the result is gorgeous."</w:t>
            </w:r>
          </w:p>
        </w:tc>
        <w:tc>
          <w:tcPr>
            <w:tcW w:type="dxa" w:w="4536"/>
            <w:tcBorders>
              <w:top w:val="single" w:color="D8DAE0" w:sz="2"/>
              <w:left w:val="single" w:color="D8DAE0" w:sz="2"/>
              <w:bottom w:val="single" w:color="D8DAE0" w:sz="2"/>
              <w:right w:val="single" w:color="D8DAE0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Optional, only if time: I26: sns.pairplot(sales_df, hue='category')</w:t>
            </w:r>
          </w:p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If short on time: skip pairplot and go straight to the close.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8DAE0" w:sz="2"/>
              <w:left w:val="single" w:color="2A4365" w:sz="24"/>
              <w:bottom w:val="single" w:color="D8DAE0" w:sz="2"/>
              <w:right w:val="single" w:color="D8DAE0" w:sz="2"/>
            </w:tcBorders>
            <w:shd w:fill="F1EFE8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A4365"/>
                <w:sz w:val="20"/>
                <w:szCs w:val="20"/>
              </w:rPr>
              <w:t xml:space="preserve">IF SEABORN ERRORS OR RENDERS BLANK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Most common cause: ran the heatmap cell BEFORE the revenue assignment. Calc order again: the heatmap cell needs to be in a row below or a column to the right of the revenue cell. Move it.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Second most common: the data has a non-numeric column you forgot. numeric_only=True handles that: make sure it's in the call.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Worst case: drop the heatmap and just show the correlation matrix directly: sales_df.corr(numeric_only=True). Less dramatic, same teaching moment.</w:t>
            </w:r>
          </w:p>
        </w:tc>
      </w:tr>
    </w:tbl>
    <w:p>
      <w:r>
        <w:br w:type="page"/>
      </w:r>
    </w:p>
    <w:p>
      <w:pPr>
        <w:pBdr>
          <w:bottom w:val="single" w:color="2A4365" w:sz="8" w:space="1"/>
        </w:pBdr>
        <w:spacing w:after="160" w:before="320"/>
      </w:pPr>
      <w:r>
        <w:rPr>
          <w:rFonts w:ascii="Arial" w:cs="Arial" w:eastAsia="Arial" w:hAnsi="Arial"/>
          <w:b/>
          <w:bCs/>
          <w:color w:val="2A4365"/>
          <w:sz w:val="28"/>
          <w:szCs w:val="28"/>
        </w:rPr>
        <w:t xml:space="preserve">60:00 – 75:00  </w:t>
      </w:r>
      <w:r>
        <w:rPr>
          <w:rFonts w:ascii="Arial" w:cs="Arial" w:eastAsia="Arial" w:hAnsi="Arial"/>
          <w:b/>
          <w:bCs/>
          <w:color w:val="1A202C"/>
          <w:sz w:val="28"/>
          <w:szCs w:val="28"/>
        </w:rPr>
        <w:t xml:space="preserve">Closer + Q&amp;A</w:t>
      </w: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   • 15 min</w:t>
      </w:r>
    </w:p>
    <w:p>
      <w:pPr>
        <w:spacing w:after="8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Goal: leave them with three takeaways, three resources, and an open invitation to ask anything.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D8DAE0" w:sz="2"/>
              <w:left w:val="single" w:color="D8DAE0" w:sz="2"/>
              <w:bottom w:val="single" w:color="D8DAE0" w:sz="2"/>
              <w:right w:val="single" w:color="D8DAE0" w:sz="2"/>
            </w:tcBorders>
            <w:shd w:fill="2A4365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SAY</w:t>
            </w:r>
          </w:p>
        </w:tc>
        <w:tc>
          <w:tcPr>
            <w:tcW w:type="dxa" w:w="4536"/>
            <w:tcBorders>
              <w:top w:val="single" w:color="D8DAE0" w:sz="2"/>
              <w:left w:val="single" w:color="D8DAE0" w:sz="2"/>
              <w:bottom w:val="single" w:color="D8DAE0" w:sz="2"/>
              <w:right w:val="single" w:color="D8DAE0" w:sz="2"/>
            </w:tcBorders>
            <w:shd w:fill="1A202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  (in Excel)</w:t>
            </w:r>
          </w:p>
        </w:tc>
      </w:tr>
      <w:tr>
        <w:tc>
          <w:tcPr>
            <w:tcW w:type="dxa" w:w="5544"/>
            <w:tcBorders>
              <w:top w:val="single" w:color="D8DAE0" w:sz="2"/>
              <w:left w:val="single" w:color="D8DAE0" w:sz="2"/>
              <w:bottom w:val="single" w:color="D8DAE0" w:sz="2"/>
              <w:right w:val="single" w:color="D8DAE0" w:sz="2"/>
            </w:tcBorders>
            <w:shd w:fill="EDF0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"That's the workshop. Three things to remember tomorrow."</w:t>
            </w:r>
          </w:p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"One: cells run top-left to bottom-right, put your imports in the top-left. Two: it runs in the cloud, no internet, no PY. Three: the default output is Python Object, toggle to Excel Value when you want it to spill."</w:t>
            </w:r>
          </w:p>
        </w:tc>
        <w:tc>
          <w:tcPr>
            <w:tcW w:type="dxa" w:w="4536"/>
            <w:tcBorders>
              <w:top w:val="single" w:color="D8DAE0" w:sz="2"/>
              <w:left w:val="single" w:color="D8DAE0" w:sz="2"/>
              <w:bottom w:val="single" w:color="D8DAE0" w:sz="2"/>
              <w:right w:val="single" w:color="D8DAE0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Slides 21 → 22 → 23. Land each tip clearly.</w:t>
            </w:r>
          </w:p>
        </w:tc>
      </w:tr>
      <w:tr>
        <w:tc>
          <w:tcPr>
            <w:tcW w:type="dxa" w:w="5544"/>
            <w:tcBorders>
              <w:top w:val="single" w:color="D8DAE0" w:sz="2"/>
              <w:left w:val="single" w:color="D8DAE0" w:sz="2"/>
              <w:bottom w:val="single" w:color="D8DAE0" w:sz="2"/>
              <w:right w:val="single" w:color="D8DAE0" w:sz="2"/>
            </w:tcBorders>
            <w:shd w:fill="EDF0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"Two places to take this further. Microsoft's docs are the source of truth for what's available. And my O'Reilly book, Advancing into Analytics, takes the same Excel-to-Python mindset further into the analytics stack."</w:t>
            </w:r>
          </w:p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"Cheat sheet plus today's sample files are coming to your inbox."</w:t>
            </w:r>
          </w:p>
        </w:tc>
        <w:tc>
          <w:tcPr>
            <w:tcW w:type="dxa" w:w="4536"/>
            <w:tcBorders>
              <w:top w:val="single" w:color="D8DAE0" w:sz="2"/>
              <w:left w:val="single" w:color="D8DAE0" w:sz="2"/>
              <w:bottom w:val="single" w:color="D8DAE0" w:sz="2"/>
              <w:right w:val="single" w:color="D8DAE0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Slide 22 (resources). Don't dwell.</w:t>
            </w:r>
          </w:p>
        </w:tc>
      </w:tr>
      <w:tr>
        <w:tc>
          <w:tcPr>
            <w:tcW w:type="dxa" w:w="5544"/>
            <w:tcBorders>
              <w:top w:val="single" w:color="D8DAE0" w:sz="2"/>
              <w:left w:val="single" w:color="D8DAE0" w:sz="2"/>
              <w:bottom w:val="single" w:color="D8DAE0" w:sz="2"/>
              <w:right w:val="single" w:color="D8DAE0" w:sz="2"/>
            </w:tcBorders>
            <w:shd w:fill="EDF0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"Q&amp;A time. Drop anything in chat. I'll do as many as we can get to in fifteen minutes."</w:t>
            </w:r>
          </w:p>
        </w:tc>
        <w:tc>
          <w:tcPr>
            <w:tcW w:type="dxa" w:w="4536"/>
            <w:tcBorders>
              <w:top w:val="single" w:color="D8DAE0" w:sz="2"/>
              <w:left w:val="single" w:color="D8DAE0" w:sz="2"/>
              <w:bottom w:val="single" w:color="D8DAE0" w:sz="2"/>
              <w:right w:val="single" w:color="D8DAE0" w:sz="2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Slide 24 (Questions?).</w:t>
            </w:r>
          </w:p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Watch chat and Q&amp;A panel both.</w:t>
            </w:r>
          </w:p>
          <w:p>
            <w:pPr>
              <w:spacing w:after="80" w:line="28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If a question is great, repeat it before answering so the recording carries it.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8DAE0" w:sz="2"/>
              <w:left w:val="single" w:color="2A4365" w:sz="24"/>
              <w:bottom w:val="single" w:color="D8DAE0" w:sz="2"/>
              <w:right w:val="single" w:color="D8DAE0" w:sz="2"/>
            </w:tcBorders>
            <w:shd w:fill="F1EFE8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A4365"/>
                <w:sz w:val="20"/>
                <w:szCs w:val="20"/>
              </w:rPr>
              <w:t xml:space="preserve">ANTICIPATED Q&amp;A (with one-line answers ready)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"Does PiE work in Excel for Mac / iPad?", Web yes; native Mac and iPad limited at the moment. Check Microsoft's docs for the current state.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"Can I install other packages like requests, plotly?", No, the package list is curated by Microsoft. Standard scientific stack is there: pandas, numpy, scipy, statsmodels, seaborn, matplotlib.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"Can I read a CSV directly from the web?", Not from a PY() cell. Use Power Query to pull it into the workbook first, then point xl() at the table.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"How do I share a workbook with PiE cells?", Recipients need Python in Excel enabled to recalc. They'll see cached values otherwise.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"Will Copilot replace this?", Different tool. Copilot helps you write Python; PiE is where you run it.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"Performance: how big can the dataset be?", In practice, tens of thousands of rows. Hundreds of thousands gets slow. Millions: use Power Query or move to a notebook.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A4365"/>
          <w:sz w:val="36"/>
          <w:szCs w:val="36"/>
        </w:rPr>
        <w:t xml:space="preserve">After the session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202C"/>
          <w:sz w:val="28"/>
          <w:szCs w:val="28"/>
        </w:rPr>
        <w:t xml:space="preserve">Within 30 minutes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Stop recording, save raw video to the workshop folder.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Send the post-class email (template in the lagniappes folder) with: cheat sheet PDF, 01-your-first-py-cell.xlsx, 02-explore-with-pandas.xlsx, and the recording link slot.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Note in your tracker: total registrations vs. live attendance, top 3 questions, any demo break and the cause.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202C"/>
          <w:sz w:val="28"/>
          <w:szCs w:val="28"/>
        </w:rPr>
        <w:t xml:space="preserve">Within 24 hours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Post a 60-second highlight clip, the heatmap reveal works well, to LinkedIn / X.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Update the FAQ section above with any new questions that surprised you.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If a demo broke, add it to the "if X happens" callouts in this doc so future-you doesn't get caught the same way.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202C"/>
          <w:sz w:val="28"/>
          <w:szCs w:val="28"/>
        </w:rPr>
        <w:t xml:space="preserve">Within a week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Review the recording at 1.5x. Mark any sections that ran long or short, and any place where you said "um" or "basically" too often.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Adjust slide timings in the next-up version of this doc.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A4365"/>
          <w:sz w:val="36"/>
          <w:szCs w:val="36"/>
        </w:rPr>
        <w:t xml:space="preserve">Appendix: pasteable code blocks</w:t>
      </w:r>
    </w:p>
    <w:p>
      <w:pPr>
        <w:spacing w:after="8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Every line the audience sees, ready to copy if you need to recover from a typo on stage. Insert each into its own PY cell unless noted otherwise.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A4365"/>
          <w:sz w:val="24"/>
          <w:szCs w:val="24"/>
        </w:rPr>
        <w:t xml:space="preserve">01-your-first-py-cell.xlsx (hello-world)</w:t>
      </w:r>
    </w:p>
    <w:p>
      <w:pPr>
        <w:shd w:fill="F1EFE8" w:color="auto" w:val="clear"/>
        <w:spacing w:after="40" w:before="40" w:line="280"/>
        <w:ind w:left="200" w:right="200"/>
      </w:pPr>
      <w:r>
        <w:rPr>
          <w:rFonts w:ascii="Courier New" w:cs="Courier New" w:eastAsia="Courier New" w:hAnsi="Courier New"/>
          <w:color w:val="1A202C"/>
          <w:sz w:val="20"/>
          <w:szCs w:val="20"/>
        </w:rPr>
        <w:t xml:space="preserve"># B2</w:t>
      </w:r>
    </w:p>
    <w:p>
      <w:pPr>
        <w:shd w:fill="F1EFE8" w:color="auto" w:val="clear"/>
        <w:spacing w:after="40" w:before="40" w:line="280"/>
        <w:ind w:left="200" w:right="200"/>
      </w:pPr>
      <w:r>
        <w:rPr>
          <w:rFonts w:ascii="Courier New" w:cs="Courier New" w:eastAsia="Courier New" w:hAnsi="Courier New"/>
          <w:color w:val="1A202C"/>
          <w:sz w:val="20"/>
          <w:szCs w:val="20"/>
        </w:rPr>
        <w:t xml:space="preserve">my_object = 'Hello, world!'</w:t>
      </w:r>
    </w:p>
    <w:p>
      <w:pPr>
        <w:shd w:fill="F1EFE8" w:color="auto" w:val="clear"/>
        <w:spacing w:after="40" w:before="40" w:line="280"/>
        <w:ind w:left="200" w:right="200"/>
      </w:pPr>
      <w:r>
        <w:rPr>
          <w:rFonts w:ascii="Courier New" w:cs="Courier New" w:eastAsia="Courier New" w:hAnsi="Courier New"/>
          <w:color w:val="1A202C"/>
          <w:sz w:val="20"/>
          <w:szCs w:val="20"/>
        </w:rPr>
        <w:t xml:space="preserve">my_object</w:t>
      </w:r>
    </w:p>
    <w:p>
      <w:pPr>
        <w:shd w:fill="F1EFE8" w:color="auto" w:val="clear"/>
        <w:spacing w:after="40" w:before="40" w:line="280"/>
        <w:ind w:left="200" w:right="200"/>
      </w:pPr>
      <w:r>
        <w:rPr>
          <w:rFonts w:ascii="Courier New" w:cs="Courier New" w:eastAsia="Courier New" w:hAnsi="Courier New"/>
          <w:color w:val="1A202C"/>
          <w:sz w:val="20"/>
          <w:szCs w:val="20"/>
        </w:rPr>
        <w:t xml:space="preserve"/>
      </w:r>
    </w:p>
    <w:p>
      <w:pPr>
        <w:shd w:fill="F1EFE8" w:color="auto" w:val="clear"/>
        <w:spacing w:after="40" w:before="40" w:line="280"/>
        <w:ind w:left="200" w:right="200"/>
      </w:pPr>
      <w:r>
        <w:rPr>
          <w:rFonts w:ascii="Courier New" w:cs="Courier New" w:eastAsia="Courier New" w:hAnsi="Courier New"/>
          <w:color w:val="1A202C"/>
          <w:sz w:val="20"/>
          <w:szCs w:val="20"/>
        </w:rPr>
        <w:t xml:space="preserve"># C3: works (below + right of B2)</w:t>
      </w:r>
    </w:p>
    <w:p>
      <w:pPr>
        <w:shd w:fill="F1EFE8" w:color="auto" w:val="clear"/>
        <w:spacing w:after="40" w:before="40" w:line="280"/>
        <w:ind w:left="200" w:right="200"/>
      </w:pPr>
      <w:r>
        <w:rPr>
          <w:rFonts w:ascii="Courier New" w:cs="Courier New" w:eastAsia="Courier New" w:hAnsi="Courier New"/>
          <w:color w:val="1A202C"/>
          <w:sz w:val="20"/>
          <w:szCs w:val="20"/>
        </w:rPr>
        <w:t xml:space="preserve">my_object</w:t>
      </w:r>
    </w:p>
    <w:p>
      <w:pPr>
        <w:shd w:fill="F1EFE8" w:color="auto" w:val="clear"/>
        <w:spacing w:after="40" w:before="40" w:line="280"/>
        <w:ind w:left="200" w:right="200"/>
      </w:pPr>
      <w:r>
        <w:rPr>
          <w:rFonts w:ascii="Courier New" w:cs="Courier New" w:eastAsia="Courier New" w:hAnsi="Courier New"/>
          <w:color w:val="1A202C"/>
          <w:sz w:val="20"/>
          <w:szCs w:val="20"/>
        </w:rPr>
        <w:t xml:space="preserve"/>
      </w:r>
    </w:p>
    <w:p>
      <w:pPr>
        <w:shd w:fill="F1EFE8" w:color="auto" w:val="clear"/>
        <w:spacing w:after="40" w:before="40" w:line="280"/>
        <w:ind w:left="200" w:right="200"/>
      </w:pPr>
      <w:r>
        <w:rPr>
          <w:rFonts w:ascii="Courier New" w:cs="Courier New" w:eastAsia="Courier New" w:hAnsi="Courier New"/>
          <w:color w:val="1A202C"/>
          <w:sz w:val="20"/>
          <w:szCs w:val="20"/>
        </w:rPr>
        <w:t xml:space="preserve"># A1: fails on purpose (above B2)</w:t>
      </w:r>
    </w:p>
    <w:p>
      <w:pPr>
        <w:shd w:fill="F1EFE8" w:color="auto" w:val="clear"/>
        <w:spacing w:after="40" w:before="40" w:line="280"/>
        <w:ind w:left="200" w:right="200"/>
      </w:pPr>
      <w:r>
        <w:rPr>
          <w:rFonts w:ascii="Courier New" w:cs="Courier New" w:eastAsia="Courier New" w:hAnsi="Courier New"/>
          <w:color w:val="1A202C"/>
          <w:sz w:val="20"/>
          <w:szCs w:val="20"/>
        </w:rPr>
        <w:t xml:space="preserve">my_object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A4365"/>
          <w:sz w:val="24"/>
          <w:szCs w:val="24"/>
        </w:rPr>
        <w:t xml:space="preserve">02-explore-with-pandas.xlsx: load &amp; profile</w:t>
      </w:r>
    </w:p>
    <w:p>
      <w:pPr>
        <w:shd w:fill="F1EFE8" w:color="auto" w:val="clear"/>
        <w:spacing w:after="40" w:before="40" w:line="280"/>
        <w:ind w:left="200" w:right="200"/>
      </w:pPr>
      <w:r>
        <w:rPr>
          <w:rFonts w:ascii="Courier New" w:cs="Courier New" w:eastAsia="Courier New" w:hAnsi="Courier New"/>
          <w:color w:val="1A202C"/>
          <w:sz w:val="20"/>
          <w:szCs w:val="20"/>
        </w:rPr>
        <w:t xml:space="preserve">sales_df = xl("sales[#All]", headers=True)</w:t>
      </w:r>
    </w:p>
    <w:p>
      <w:pPr>
        <w:shd w:fill="F1EFE8" w:color="auto" w:val="clear"/>
        <w:spacing w:after="40" w:before="40" w:line="280"/>
        <w:ind w:left="200" w:right="200"/>
      </w:pPr>
      <w:r>
        <w:rPr>
          <w:rFonts w:ascii="Courier New" w:cs="Courier New" w:eastAsia="Courier New" w:hAnsi="Courier New"/>
          <w:color w:val="1A202C"/>
          <w:sz w:val="20"/>
          <w:szCs w:val="20"/>
        </w:rPr>
        <w:t xml:space="preserve">sales_df</w:t>
      </w:r>
    </w:p>
    <w:p>
      <w:pPr>
        <w:shd w:fill="F1EFE8" w:color="auto" w:val="clear"/>
        <w:spacing w:after="40" w:before="40" w:line="280"/>
        <w:ind w:left="200" w:right="200"/>
      </w:pPr>
      <w:r>
        <w:rPr>
          <w:rFonts w:ascii="Courier New" w:cs="Courier New" w:eastAsia="Courier New" w:hAnsi="Courier New"/>
          <w:color w:val="1A202C"/>
          <w:sz w:val="20"/>
          <w:szCs w:val="20"/>
        </w:rPr>
        <w:t xml:space="preserve"/>
      </w:r>
    </w:p>
    <w:p>
      <w:pPr>
        <w:shd w:fill="F1EFE8" w:color="auto" w:val="clear"/>
        <w:spacing w:after="40" w:before="40" w:line="280"/>
        <w:ind w:left="200" w:right="200"/>
      </w:pPr>
      <w:r>
        <w:rPr>
          <w:rFonts w:ascii="Courier New" w:cs="Courier New" w:eastAsia="Courier New" w:hAnsi="Courier New"/>
          <w:color w:val="1A202C"/>
          <w:sz w:val="20"/>
          <w:szCs w:val="20"/>
        </w:rPr>
        <w:t xml:space="preserve">sales_df.head()</w:t>
      </w:r>
    </w:p>
    <w:p>
      <w:pPr>
        <w:shd w:fill="F1EFE8" w:color="auto" w:val="clear"/>
        <w:spacing w:after="40" w:before="40" w:line="280"/>
        <w:ind w:left="200" w:right="200"/>
      </w:pPr>
      <w:r>
        <w:rPr>
          <w:rFonts w:ascii="Courier New" w:cs="Courier New" w:eastAsia="Courier New" w:hAnsi="Courier New"/>
          <w:color w:val="1A202C"/>
          <w:sz w:val="20"/>
          <w:szCs w:val="20"/>
        </w:rPr>
        <w:t xml:space="preserve">sales_df.tail()</w:t>
      </w:r>
    </w:p>
    <w:p>
      <w:pPr>
        <w:shd w:fill="F1EFE8" w:color="auto" w:val="clear"/>
        <w:spacing w:after="40" w:before="40" w:line="280"/>
        <w:ind w:left="200" w:right="200"/>
      </w:pPr>
      <w:r>
        <w:rPr>
          <w:rFonts w:ascii="Courier New" w:cs="Courier New" w:eastAsia="Courier New" w:hAnsi="Courier New"/>
          <w:color w:val="1A202C"/>
          <w:sz w:val="20"/>
          <w:szCs w:val="20"/>
        </w:rPr>
        <w:t xml:space="preserve">sales_df.sample(5)</w:t>
      </w:r>
    </w:p>
    <w:p>
      <w:pPr>
        <w:shd w:fill="F1EFE8" w:color="auto" w:val="clear"/>
        <w:spacing w:after="40" w:before="40" w:line="280"/>
        <w:ind w:left="200" w:right="200"/>
      </w:pPr>
      <w:r>
        <w:rPr>
          <w:rFonts w:ascii="Courier New" w:cs="Courier New" w:eastAsia="Courier New" w:hAnsi="Courier New"/>
          <w:color w:val="1A202C"/>
          <w:sz w:val="20"/>
          <w:szCs w:val="20"/>
        </w:rPr>
        <w:t xml:space="preserve">sales_df.shape</w:t>
      </w:r>
    </w:p>
    <w:p>
      <w:pPr>
        <w:shd w:fill="F1EFE8" w:color="auto" w:val="clear"/>
        <w:spacing w:after="40" w:before="40" w:line="280"/>
        <w:ind w:left="200" w:right="200"/>
      </w:pPr>
      <w:r>
        <w:rPr>
          <w:rFonts w:ascii="Courier New" w:cs="Courier New" w:eastAsia="Courier New" w:hAnsi="Courier New"/>
          <w:color w:val="1A202C"/>
          <w:sz w:val="20"/>
          <w:szCs w:val="20"/>
        </w:rPr>
        <w:t xml:space="preserve"/>
      </w:r>
    </w:p>
    <w:p>
      <w:pPr>
        <w:shd w:fill="F1EFE8" w:color="auto" w:val="clear"/>
        <w:spacing w:after="40" w:before="40" w:line="280"/>
        <w:ind w:left="200" w:right="200"/>
      </w:pPr>
      <w:r>
        <w:rPr>
          <w:rFonts w:ascii="Courier New" w:cs="Courier New" w:eastAsia="Courier New" w:hAnsi="Courier New"/>
          <w:color w:val="1A202C"/>
          <w:sz w:val="20"/>
          <w:szCs w:val="20"/>
        </w:rPr>
        <w:t xml:space="preserve">sales_df.describe()</w:t>
      </w:r>
    </w:p>
    <w:p>
      <w:pPr>
        <w:shd w:fill="F1EFE8" w:color="auto" w:val="clear"/>
        <w:spacing w:after="40" w:before="40" w:line="280"/>
        <w:ind w:left="200" w:right="200"/>
      </w:pPr>
      <w:r>
        <w:rPr>
          <w:rFonts w:ascii="Courier New" w:cs="Courier New" w:eastAsia="Courier New" w:hAnsi="Courier New"/>
          <w:color w:val="1A202C"/>
          <w:sz w:val="20"/>
          <w:szCs w:val="20"/>
        </w:rPr>
        <w:t xml:space="preserve">sales_df.describe(percentiles=[.1, .5, .9])</w:t>
      </w:r>
    </w:p>
    <w:p>
      <w:pPr>
        <w:shd w:fill="F1EFE8" w:color="auto" w:val="clear"/>
        <w:spacing w:after="40" w:before="40" w:line="280"/>
        <w:ind w:left="200" w:right="200"/>
      </w:pPr>
      <w:r>
        <w:rPr>
          <w:rFonts w:ascii="Courier New" w:cs="Courier New" w:eastAsia="Courier New" w:hAnsi="Courier New"/>
          <w:color w:val="1A202C"/>
          <w:sz w:val="20"/>
          <w:szCs w:val="20"/>
        </w:rPr>
        <w:t xml:space="preserve">sales_df.describe(exclude='number')</w:t>
      </w:r>
    </w:p>
    <w:p>
      <w:pPr>
        <w:shd w:fill="F1EFE8" w:color="auto" w:val="clear"/>
        <w:spacing w:after="40" w:before="40" w:line="280"/>
        <w:ind w:left="200" w:right="200"/>
      </w:pPr>
      <w:r>
        <w:rPr>
          <w:rFonts w:ascii="Courier New" w:cs="Courier New" w:eastAsia="Courier New" w:hAnsi="Courier New"/>
          <w:color w:val="1A202C"/>
          <w:sz w:val="20"/>
          <w:szCs w:val="20"/>
        </w:rPr>
        <w:t xml:space="preserve"/>
      </w:r>
    </w:p>
    <w:p>
      <w:pPr>
        <w:shd w:fill="F1EFE8" w:color="auto" w:val="clear"/>
        <w:spacing w:after="40" w:before="40" w:line="280"/>
        <w:ind w:left="200" w:right="200"/>
      </w:pPr>
      <w:r>
        <w:rPr>
          <w:rFonts w:ascii="Courier New" w:cs="Courier New" w:eastAsia="Courier New" w:hAnsi="Courier New"/>
          <w:color w:val="1A202C"/>
          <w:sz w:val="20"/>
          <w:szCs w:val="20"/>
        </w:rPr>
        <w:t xml:space="preserve">sales_df.isna().sum()</w:t>
      </w:r>
    </w:p>
    <w:p>
      <w:pPr>
        <w:shd w:fill="F1EFE8" w:color="auto" w:val="clear"/>
        <w:spacing w:after="40" w:before="40" w:line="280"/>
        <w:ind w:left="200" w:right="200"/>
      </w:pPr>
      <w:r>
        <w:rPr>
          <w:rFonts w:ascii="Courier New" w:cs="Courier New" w:eastAsia="Courier New" w:hAnsi="Courier New"/>
          <w:color w:val="1A202C"/>
          <w:sz w:val="20"/>
          <w:szCs w:val="20"/>
        </w:rPr>
        <w:t xml:space="preserve">(sales_df.isna().sum()</w:t>
      </w:r>
    </w:p>
    <w:p>
      <w:pPr>
        <w:shd w:fill="F1EFE8" w:color="auto" w:val="clear"/>
        <w:spacing w:after="40" w:before="40" w:line="280"/>
        <w:ind w:left="200" w:right="200"/>
      </w:pPr>
      <w:r>
        <w:rPr>
          <w:rFonts w:ascii="Courier New" w:cs="Courier New" w:eastAsia="Courier New" w:hAnsi="Courier New"/>
          <w:color w:val="1A202C"/>
          <w:sz w:val="20"/>
          <w:szCs w:val="20"/>
        </w:rPr>
        <w:t xml:space="preserve">    .sort_values(ascending=False))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A4365"/>
          <w:sz w:val="24"/>
          <w:szCs w:val="24"/>
        </w:rPr>
        <w:t xml:space="preserve">02-explore-with-pandas.xlsx: categories &amp; groups</w:t>
      </w:r>
    </w:p>
    <w:p>
      <w:pPr>
        <w:shd w:fill="F1EFE8" w:color="auto" w:val="clear"/>
        <w:spacing w:after="40" w:before="40" w:line="280"/>
        <w:ind w:left="200" w:right="200"/>
      </w:pPr>
      <w:r>
        <w:rPr>
          <w:rFonts w:ascii="Courier New" w:cs="Courier New" w:eastAsia="Courier New" w:hAnsi="Courier New"/>
          <w:color w:val="1A202C"/>
          <w:sz w:val="20"/>
          <w:szCs w:val="20"/>
        </w:rPr>
        <w:t xml:space="preserve">sales_df['country'].value_counts()</w:t>
      </w:r>
    </w:p>
    <w:p>
      <w:pPr>
        <w:shd w:fill="F1EFE8" w:color="auto" w:val="clear"/>
        <w:spacing w:after="40" w:before="40" w:line="280"/>
        <w:ind w:left="200" w:right="200"/>
      </w:pPr>
      <w:r>
        <w:rPr>
          <w:rFonts w:ascii="Courier New" w:cs="Courier New" w:eastAsia="Courier New" w:hAnsi="Courier New"/>
          <w:color w:val="1A202C"/>
          <w:sz w:val="20"/>
          <w:szCs w:val="20"/>
        </w:rPr>
        <w:t xml:space="preserve">sales_df['category'].value_counts(normalize=True)</w:t>
      </w:r>
    </w:p>
    <w:p>
      <w:pPr>
        <w:shd w:fill="F1EFE8" w:color="auto" w:val="clear"/>
        <w:spacing w:after="40" w:before="40" w:line="280"/>
        <w:ind w:left="200" w:right="200"/>
      </w:pPr>
      <w:r>
        <w:rPr>
          <w:rFonts w:ascii="Courier New" w:cs="Courier New" w:eastAsia="Courier New" w:hAnsi="Courier New"/>
          <w:color w:val="1A202C"/>
          <w:sz w:val="20"/>
          <w:szCs w:val="20"/>
        </w:rPr>
        <w:t xml:space="preserve"/>
      </w:r>
    </w:p>
    <w:p>
      <w:pPr>
        <w:shd w:fill="F1EFE8" w:color="auto" w:val="clear"/>
        <w:spacing w:after="40" w:before="40" w:line="280"/>
        <w:ind w:left="200" w:right="200"/>
      </w:pPr>
      <w:r>
        <w:rPr>
          <w:rFonts w:ascii="Courier New" w:cs="Courier New" w:eastAsia="Courier New" w:hAnsi="Courier New"/>
          <w:color w:val="1A202C"/>
          <w:sz w:val="20"/>
          <w:szCs w:val="20"/>
        </w:rPr>
        <w:t xml:space="preserve">sales_df.groupby('country')['unit_price'].mean()</w:t>
      </w:r>
    </w:p>
    <w:p>
      <w:pPr>
        <w:shd w:fill="F1EFE8" w:color="auto" w:val="clear"/>
        <w:spacing w:after="40" w:before="40" w:line="280"/>
        <w:ind w:left="200" w:right="200"/>
      </w:pPr>
      <w:r>
        <w:rPr>
          <w:rFonts w:ascii="Courier New" w:cs="Courier New" w:eastAsia="Courier New" w:hAnsi="Courier New"/>
          <w:color w:val="1A202C"/>
          <w:sz w:val="20"/>
          <w:szCs w:val="20"/>
        </w:rPr>
        <w:t xml:space="preserve">sales_df.groupby('category')['quantity'].sum()</w:t>
      </w:r>
    </w:p>
    <w:p>
      <w:pPr>
        <w:shd w:fill="F1EFE8" w:color="auto" w:val="clear"/>
        <w:spacing w:after="40" w:before="40" w:line="280"/>
        <w:ind w:left="200" w:right="200"/>
      </w:pPr>
      <w:r>
        <w:rPr>
          <w:rFonts w:ascii="Courier New" w:cs="Courier New" w:eastAsia="Courier New" w:hAnsi="Courier New"/>
          <w:color w:val="1A202C"/>
          <w:sz w:val="20"/>
          <w:szCs w:val="20"/>
        </w:rPr>
        <w:t xml:space="preserve">sales_df.groupby(['country','category'])['unit_price'].mean()</w:t>
      </w:r>
    </w:p>
    <w:p>
      <w:pPr>
        <w:shd w:fill="F1EFE8" w:color="auto" w:val="clear"/>
        <w:spacing w:after="40" w:before="40" w:line="280"/>
        <w:ind w:left="200" w:right="200"/>
      </w:pPr>
      <w:r>
        <w:rPr>
          <w:rFonts w:ascii="Courier New" w:cs="Courier New" w:eastAsia="Courier New" w:hAnsi="Courier New"/>
          <w:color w:val="1A202C"/>
          <w:sz w:val="20"/>
          <w:szCs w:val="20"/>
        </w:rPr>
        <w:t xml:space="preserve">sales_df.groupby('country')['unit_price'].agg(['mean','min','max'])</w:t>
      </w:r>
    </w:p>
    <w:p>
      <w:pPr>
        <w:shd w:fill="F1EFE8" w:color="auto" w:val="clear"/>
        <w:spacing w:after="40" w:before="40" w:line="280"/>
        <w:ind w:left="200" w:right="200"/>
      </w:pPr>
      <w:r>
        <w:rPr>
          <w:rFonts w:ascii="Courier New" w:cs="Courier New" w:eastAsia="Courier New" w:hAnsi="Courier New"/>
          <w:color w:val="1A202C"/>
          <w:sz w:val="20"/>
          <w:szCs w:val="20"/>
        </w:rPr>
        <w:t xml:space="preserve"/>
      </w:r>
    </w:p>
    <w:p>
      <w:pPr>
        <w:shd w:fill="F1EFE8" w:color="auto" w:val="clear"/>
        <w:spacing w:after="40" w:before="40" w:line="280"/>
        <w:ind w:left="200" w:right="200"/>
      </w:pPr>
      <w:r>
        <w:rPr>
          <w:rFonts w:ascii="Courier New" w:cs="Courier New" w:eastAsia="Courier New" w:hAnsi="Courier New"/>
          <w:color w:val="1A202C"/>
          <w:sz w:val="20"/>
          <w:szCs w:val="20"/>
        </w:rPr>
        <w:t xml:space="preserve">us = sales_df[sales_df['country'] == 'United States']</w:t>
      </w:r>
    </w:p>
    <w:p>
      <w:pPr>
        <w:shd w:fill="F1EFE8" w:color="auto" w:val="clear"/>
        <w:spacing w:after="40" w:before="40" w:line="280"/>
        <w:ind w:left="200" w:right="200"/>
      </w:pPr>
      <w:r>
        <w:rPr>
          <w:rFonts w:ascii="Courier New" w:cs="Courier New" w:eastAsia="Courier New" w:hAnsi="Courier New"/>
          <w:color w:val="1A202C"/>
          <w:sz w:val="20"/>
          <w:szCs w:val="20"/>
        </w:rPr>
        <w:t xml:space="preserve">by_cat = us.groupby('category')['unit_price'].mean()</w:t>
      </w:r>
    </w:p>
    <w:p>
      <w:pPr>
        <w:shd w:fill="F1EFE8" w:color="auto" w:val="clear"/>
        <w:spacing w:after="40" w:before="40" w:line="280"/>
        <w:ind w:left="200" w:right="200"/>
      </w:pPr>
      <w:r>
        <w:rPr>
          <w:rFonts w:ascii="Courier New" w:cs="Courier New" w:eastAsia="Courier New" w:hAnsi="Courier New"/>
          <w:color w:val="1A202C"/>
          <w:sz w:val="20"/>
          <w:szCs w:val="20"/>
        </w:rPr>
        <w:t xml:space="preserve">by_cat.sort_values(ascending=False)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A4365"/>
          <w:sz w:val="24"/>
          <w:szCs w:val="24"/>
        </w:rPr>
        <w:t xml:space="preserve">02-explore-with-pandas.xlsx: heatmap reveal</w:t>
      </w:r>
    </w:p>
    <w:p>
      <w:pPr>
        <w:shd w:fill="F1EFE8" w:color="auto" w:val="clear"/>
        <w:spacing w:after="40" w:before="40" w:line="280"/>
        <w:ind w:left="200" w:right="200"/>
      </w:pPr>
      <w:r>
        <w:rPr>
          <w:rFonts w:ascii="Courier New" w:cs="Courier New" w:eastAsia="Courier New" w:hAnsi="Courier New"/>
          <w:color w:val="1A202C"/>
          <w:sz w:val="20"/>
          <w:szCs w:val="20"/>
        </w:rPr>
        <w:t xml:space="preserve">sales_df['revenue'] = sales_df['unit_price'] * sales_df['quantity']</w:t>
      </w:r>
    </w:p>
    <w:p>
      <w:pPr>
        <w:shd w:fill="F1EFE8" w:color="auto" w:val="clear"/>
        <w:spacing w:after="40" w:before="40" w:line="280"/>
        <w:ind w:left="200" w:right="200"/>
      </w:pPr>
      <w:r>
        <w:rPr>
          <w:rFonts w:ascii="Courier New" w:cs="Courier New" w:eastAsia="Courier New" w:hAnsi="Courier New"/>
          <w:color w:val="1A202C"/>
          <w:sz w:val="20"/>
          <w:szCs w:val="20"/>
        </w:rPr>
        <w:t xml:space="preserve"/>
      </w:r>
    </w:p>
    <w:p>
      <w:pPr>
        <w:shd w:fill="F1EFE8" w:color="auto" w:val="clear"/>
        <w:spacing w:after="40" w:before="40" w:line="280"/>
        <w:ind w:left="200" w:right="200"/>
      </w:pPr>
      <w:r>
        <w:rPr>
          <w:rFonts w:ascii="Courier New" w:cs="Courier New" w:eastAsia="Courier New" w:hAnsi="Courier New"/>
          <w:color w:val="1A202C"/>
          <w:sz w:val="20"/>
          <w:szCs w:val="20"/>
        </w:rPr>
        <w:t xml:space="preserve">import seaborn as sns</w:t>
      </w:r>
    </w:p>
    <w:p>
      <w:pPr>
        <w:shd w:fill="F1EFE8" w:color="auto" w:val="clear"/>
        <w:spacing w:after="40" w:before="40" w:line="280"/>
        <w:ind w:left="200" w:right="200"/>
      </w:pPr>
      <w:r>
        <w:rPr>
          <w:rFonts w:ascii="Courier New" w:cs="Courier New" w:eastAsia="Courier New" w:hAnsi="Courier New"/>
          <w:color w:val="1A202C"/>
          <w:sz w:val="20"/>
          <w:szCs w:val="20"/>
        </w:rPr>
        <w:t xml:space="preserve">sns.heatmap(</w:t>
      </w:r>
    </w:p>
    <w:p>
      <w:pPr>
        <w:shd w:fill="F1EFE8" w:color="auto" w:val="clear"/>
        <w:spacing w:after="40" w:before="40" w:line="280"/>
        <w:ind w:left="200" w:right="200"/>
      </w:pPr>
      <w:r>
        <w:rPr>
          <w:rFonts w:ascii="Courier New" w:cs="Courier New" w:eastAsia="Courier New" w:hAnsi="Courier New"/>
          <w:color w:val="1A202C"/>
          <w:sz w:val="20"/>
          <w:szCs w:val="20"/>
        </w:rPr>
        <w:t xml:space="preserve">    sales_df.corr(numeric_only=True),</w:t>
      </w:r>
    </w:p>
    <w:p>
      <w:pPr>
        <w:shd w:fill="F1EFE8" w:color="auto" w:val="clear"/>
        <w:spacing w:after="40" w:before="40" w:line="280"/>
        <w:ind w:left="200" w:right="200"/>
      </w:pPr>
      <w:r>
        <w:rPr>
          <w:rFonts w:ascii="Courier New" w:cs="Courier New" w:eastAsia="Courier New" w:hAnsi="Courier New"/>
          <w:color w:val="1A202C"/>
          <w:sz w:val="20"/>
          <w:szCs w:val="20"/>
        </w:rPr>
        <w:t xml:space="preserve">    annot=True, cmap='RdBu_r', center=0</w:t>
      </w:r>
    </w:p>
    <w:p>
      <w:pPr>
        <w:shd w:fill="F1EFE8" w:color="auto" w:val="clear"/>
        <w:spacing w:after="40" w:before="40" w:line="280"/>
        <w:ind w:left="200" w:right="200"/>
      </w:pPr>
      <w:r>
        <w:rPr>
          <w:rFonts w:ascii="Courier New" w:cs="Courier New" w:eastAsia="Courier New" w:hAnsi="Courier New"/>
          <w:color w:val="1A202C"/>
          <w:sz w:val="20"/>
          <w:szCs w:val="20"/>
        </w:rPr>
        <w:t xml:space="preserve">)</w:t>
      </w:r>
    </w:p>
    <w:p>
      <w:pPr>
        <w:shd w:fill="F1EFE8" w:color="auto" w:val="clear"/>
        <w:spacing w:after="40" w:before="40" w:line="280"/>
        <w:ind w:left="200" w:right="200"/>
      </w:pPr>
      <w:r>
        <w:rPr>
          <w:rFonts w:ascii="Courier New" w:cs="Courier New" w:eastAsia="Courier New" w:hAnsi="Courier New"/>
          <w:color w:val="1A202C"/>
          <w:sz w:val="20"/>
          <w:szCs w:val="20"/>
        </w:rPr>
        <w:t xml:space="preserve"/>
      </w:r>
    </w:p>
    <w:p>
      <w:pPr>
        <w:shd w:fill="F1EFE8" w:color="auto" w:val="clear"/>
        <w:spacing w:after="40" w:before="40" w:line="280"/>
        <w:ind w:left="200" w:right="200"/>
      </w:pPr>
      <w:r>
        <w:rPr>
          <w:rFonts w:ascii="Courier New" w:cs="Courier New" w:eastAsia="Courier New" w:hAnsi="Courier New"/>
          <w:color w:val="1A202C"/>
          <w:sz w:val="20"/>
          <w:szCs w:val="20"/>
        </w:rPr>
        <w:t xml:space="preserve"># Bonus, if time:</w:t>
      </w:r>
    </w:p>
    <w:p>
      <w:pPr>
        <w:shd w:fill="F1EFE8" w:color="auto" w:val="clear"/>
        <w:spacing w:after="40" w:before="40" w:line="280"/>
        <w:ind w:left="200" w:right="200"/>
      </w:pPr>
      <w:r>
        <w:rPr>
          <w:rFonts w:ascii="Courier New" w:cs="Courier New" w:eastAsia="Courier New" w:hAnsi="Courier New"/>
          <w:color w:val="1A202C"/>
          <w:sz w:val="20"/>
          <w:szCs w:val="20"/>
        </w:rPr>
        <w:t xml:space="preserve">sns.pairplot(sales_df, hue='category')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rFonts w:ascii="Arial" w:cs="Arial" w:eastAsia="Arial" w:hAnsi="Arial"/>
        <w:color w:val="718096"/>
        <w:sz w:val="16"/>
        <w:szCs w:val="16"/>
      </w:rPr>
      <w:t xml:space="preserve">Python in Excel: Your First Hour  •  Instructor pack</w:t>
    </w:r>
    <w:r>
      <w:rPr>
        <w:rFonts w:ascii="Arial" w:cs="Arial" w:eastAsia="Arial" w:hAnsi="Arial"/>
        <w:color w:val="718096"/>
        <w:sz w:val="16"/>
        <w:szCs w:val="16"/>
      </w:rPr>
      <w:t xml:space="preserve">	Page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A4365" w:sz="4" w:space="4"/>
      </w:pBdr>
      <w:tabs>
        <w:tab w:val="right" w:pos="10080"/>
      </w:tabs>
    </w:pPr>
    <w:r>
      <w:rPr>
        <w:rFonts w:ascii="Arial" w:cs="Arial" w:eastAsia="Arial" w:hAnsi="Arial"/>
        <w:b/>
        <w:bCs/>
        <w:color w:val="2A4365"/>
        <w:sz w:val="18"/>
        <w:szCs w:val="18"/>
      </w:rPr>
      <w:t xml:space="preserve">Python in Excel: Your First Hour</w:t>
    </w: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	Instructor pack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280"/>
      </w:pPr>
      <w:rPr>
        <w:rFonts w:ascii="Arial" w:cs="Arial" w:eastAsia="Arial" w:hAnsi="Arial"/>
        <w:color w:val="2A436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A436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202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A436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in Excel: Your First Hour, Instructor Run-of-Show</dc:title>
  <dc:creator>Workshop instructor</dc:creator>
  <dc:description>Minute-by-minute talk track for 75-minute live workshop</dc:description>
  <cp:lastModifiedBy>Un-named</cp:lastModifiedBy>
  <cp:revision>1</cp:revision>
  <dcterms:created xsi:type="dcterms:W3CDTF">2026-05-18T13:45:11.961Z</dcterms:created>
  <dcterms:modified xsi:type="dcterms:W3CDTF">2026-05-18T13:45:11.962Z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