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highlight w:val="none"/>
          <w:lang w:val="en-US" w:eastAsia="zh-CN"/>
        </w:rPr>
      </w:pPr>
      <w:r>
        <w:rPr>
          <w:rFonts w:hint="eastAsia"/>
          <w:highlight w:val="none"/>
          <w:lang w:val="en-US" w:eastAsia="zh-CN"/>
        </w:rPr>
        <w:t>2数据图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highlight w:val="none"/>
        </w:rPr>
      </w:pPr>
      <w:r>
        <w:rPr>
          <w:rFonts w:hint="default" w:ascii="Arial" w:hAnsi="Arial" w:cs="Arial"/>
          <w:spacing w:val="10"/>
          <w:sz w:val="19"/>
          <w:szCs w:val="19"/>
          <w:highlight w:val="none"/>
        </w:rPr>
        <w:t>任何知识图的基础都是首先将图抽象应用于数据，得到初始数据图。现在，我们将讨论一些在实践中常用来表示数据图的</w:t>
      </w:r>
      <w:r>
        <w:rPr>
          <w:rFonts w:hint="default" w:ascii="Arial" w:hAnsi="Arial" w:cs="Arial"/>
          <w:spacing w:val="10"/>
          <w:sz w:val="19"/>
          <w:szCs w:val="19"/>
          <w:highlight w:val="none"/>
        </w:rPr>
        <w:t>图结构数据模型</w:t>
      </w:r>
      <w:r>
        <w:rPr>
          <w:rFonts w:hint="default" w:ascii="Arial" w:hAnsi="Arial" w:cs="Arial"/>
          <w:spacing w:val="10"/>
          <w:sz w:val="19"/>
          <w:szCs w:val="19"/>
          <w:highlight w:val="none"/>
        </w:rPr>
        <w:t>。然后，我们讨论构成用于查询这些数据图的图查询语言基础的原语。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highlight w:val="none"/>
          <w:lang w:val="en-US" w:eastAsia="zh-CN"/>
        </w:rPr>
      </w:pPr>
      <w:r>
        <w:rPr>
          <w:rFonts w:hint="eastAsia" w:ascii="Arial" w:hAnsi="Arial" w:cs="Arial"/>
          <w:spacing w:val="10"/>
          <w:sz w:val="19"/>
          <w:szCs w:val="19"/>
          <w:highlight w:val="none"/>
          <w:lang w:val="en-US" w:eastAsia="zh-CN"/>
        </w:rPr>
        <w:t>2.1模型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highlight w:val="none"/>
        </w:rPr>
      </w:pPr>
      <w:r>
        <w:rPr>
          <w:rFonts w:hint="default" w:ascii="Arial" w:hAnsi="Arial" w:cs="Arial"/>
          <w:spacing w:val="10"/>
          <w:sz w:val="19"/>
          <w:szCs w:val="19"/>
          <w:highlight w:val="none"/>
        </w:rPr>
        <w:t>撇开图表不谈，让我们假设旅游委员会还没有决定如何为景点、事件、服务等相关数据建模。委员会首先考虑使用表格结构——特别是关系数据库——来表示所需的数据，尽管他们不确切知道需要捕获什么数据，但他们开始设计一个初始的关系模式。它们从一个有5列的Event表开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8" w:lineRule="atLeast"/>
        <w:ind w:left="0" w:right="0"/>
        <w:jc w:val="center"/>
        <w:rPr>
          <w:rFonts w:hint="default" w:ascii="Arial" w:hAnsi="Arial" w:cs="Arial"/>
          <w:spacing w:val="10"/>
          <w:sz w:val="19"/>
          <w:szCs w:val="19"/>
          <w:highlight w:val="none"/>
        </w:rPr>
      </w:pPr>
      <w:r>
        <w:rPr>
          <w:rFonts w:hint="default" w:ascii="Arial" w:hAnsi="Arial" w:cs="Arial"/>
          <w:spacing w:val="10"/>
          <w:sz w:val="19"/>
          <w:szCs w:val="19"/>
          <w:highlight w:val="none"/>
          <w:lang w:val="en-US" w:eastAsia="zh-CN"/>
        </w:rPr>
        <w:t>Event(name, venue,type,start, 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highlight w:val="none"/>
        </w:rPr>
      </w:pPr>
      <w:r>
        <w:rPr>
          <w:rFonts w:hint="default" w:ascii="Arial" w:hAnsi="Arial" w:cs="Arial"/>
          <w:spacing w:val="10"/>
          <w:sz w:val="19"/>
          <w:szCs w:val="19"/>
          <w:highlight w:val="none"/>
        </w:rPr>
        <w:t>其中</w:t>
      </w:r>
      <w:r>
        <w:rPr>
          <w:rFonts w:hint="default" w:ascii="Arial" w:hAnsi="Arial" w:cs="Arial"/>
          <w:spacing w:val="10"/>
          <w:sz w:val="19"/>
          <w:szCs w:val="19"/>
          <w:highlight w:val="none"/>
        </w:rPr>
        <w:t>name和start共同构成表的主键</w:t>
      </w:r>
      <w:r>
        <w:rPr>
          <w:rFonts w:hint="default" w:ascii="Arial" w:hAnsi="Arial" w:cs="Arial"/>
          <w:spacing w:val="10"/>
          <w:sz w:val="19"/>
          <w:szCs w:val="19"/>
          <w:highlight w:val="none"/>
        </w:rPr>
        <w:t>，以便惟一地标识重复发生的事件。但是，当他们开始填充数据时，他们会遇到各种问题:事件可能有多个名称(例如，在不同的语言中)，事件可能有多个地点，他们可能还不知道未来事件的开始和结束日期时间，事件可能有多个类型，等等。随着数据变得更加多样化，逐步解决这些建模问题，它们为事件生成内部标识符，并调整它们的关系模式，直到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8" w:lineRule="atLeast"/>
        <w:ind w:left="0" w:right="0"/>
        <w:jc w:val="center"/>
        <w:rPr>
          <w:rFonts w:hint="default" w:ascii="Arial" w:hAnsi="Arial" w:cs="Arial"/>
          <w:spacing w:val="10"/>
          <w:sz w:val="19"/>
          <w:szCs w:val="19"/>
          <w:highlight w:val="none"/>
        </w:rPr>
      </w:pPr>
      <w:r>
        <w:rPr>
          <w:rFonts w:hint="default" w:ascii="Arial" w:hAnsi="Arial" w:cs="Arial"/>
          <w:spacing w:val="10"/>
          <w:sz w:val="19"/>
          <w:szCs w:val="19"/>
          <w:highlight w:val="none"/>
        </w:rPr>
        <w:t>EventName(id, name), EventStart(id, start), EventEnd(id, end),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8" w:lineRule="atLeast"/>
        <w:ind w:left="0" w:right="0"/>
        <w:jc w:val="center"/>
        <w:rPr>
          <w:rFonts w:hint="default" w:ascii="Arial" w:hAnsi="Arial" w:cs="Arial"/>
          <w:spacing w:val="10"/>
          <w:sz w:val="19"/>
          <w:szCs w:val="19"/>
          <w:highlight w:val="none"/>
        </w:rPr>
      </w:pPr>
      <w:r>
        <w:rPr>
          <w:rFonts w:hint="default" w:ascii="Arial" w:hAnsi="Arial" w:cs="Arial"/>
          <w:spacing w:val="10"/>
          <w:sz w:val="19"/>
          <w:szCs w:val="19"/>
          <w:highlight w:val="none"/>
        </w:rPr>
        <w:t>EventVenue(id, venue), EventType(id, 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0"/>
          <w:sz w:val="19"/>
          <w:szCs w:val="19"/>
          <w:highlight w:val="none"/>
        </w:rPr>
      </w:pPr>
      <w:r>
        <w:rPr>
          <w:rFonts w:hint="default" w:ascii="Arial" w:hAnsi="Arial" w:cs="Arial"/>
          <w:spacing w:val="10"/>
          <w:sz w:val="19"/>
          <w:szCs w:val="19"/>
          <w:highlight w:val="none"/>
        </w:rPr>
        <w:t>有了上述模式，组织现在可以用0-n个名称、地点和类型以及0-1个开始日期和结束日期对事件进行建模(不需要表中的关系空/空白单元格)。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jc w:val="both"/>
        <w:rPr>
          <w:rFonts w:ascii="Arial" w:hAnsi="Arial" w:cs="Arial"/>
          <w:spacing w:val="10"/>
          <w:sz w:val="19"/>
          <w:szCs w:val="19"/>
          <w:highlight w:val="none"/>
        </w:rPr>
      </w:pPr>
      <w:r>
        <w:rPr>
          <w:rFonts w:hint="default" w:ascii="Arial" w:hAnsi="Arial" w:cs="Arial"/>
          <w:spacing w:val="10"/>
          <w:sz w:val="19"/>
          <w:szCs w:val="19"/>
          <w:highlight w:val="none"/>
        </w:rPr>
        <w:t>在此过程中，为了支持新的数据源，董事会不得不多次增量地更改模式。每一次这样的更改都需要进行昂贵的数据重构、重新加载和重建数据;这里我们只考虑了一张表。旅游局纠结于关系模型，因为他们事先不知道哪些数据需要建模，或者他们将使用哪些数据源。但是，一旦他们到达后一种关系模式，董事会发现他们可以在不做更多更改的情况下集成更多的数据源:在对多样性(1-1、1-n等)的最小假设下，该模式为集成不完整和不同的数据提供了很大的灵活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highlight w:val="none"/>
        </w:rPr>
      </w:pPr>
      <w:r>
        <w:rPr>
          <w:rFonts w:hint="default" w:ascii="Arial" w:hAnsi="Arial" w:cs="Arial"/>
          <w:spacing w:val="10"/>
          <w:sz w:val="19"/>
          <w:szCs w:val="19"/>
          <w:highlight w:val="none"/>
        </w:rPr>
        <w:t>事实上，这个板最终得到的精细、灵活的模式(如(1)所示)是对实体之间的一组二元关系进行建模，这实际上可以被看作是对一个图形进行建模。通过从一开始就采用图形数据模型，董事会可以放弃预先模式的需要，并且可以在任何时候定义任何一对实体之间的任何(二进制)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highlight w:val="none"/>
        </w:rPr>
      </w:pPr>
      <w:r>
        <w:rPr>
          <w:rFonts w:hint="default" w:ascii="Arial" w:hAnsi="Arial" w:cs="Arial"/>
          <w:spacing w:val="10"/>
          <w:sz w:val="19"/>
          <w:szCs w:val="19"/>
          <w:highlight w:val="none"/>
        </w:rPr>
        <w:t>我们现在介绍三种实际中常用的</w:t>
      </w:r>
      <w:r>
        <w:rPr>
          <w:rFonts w:hint="default" w:ascii="Arial" w:hAnsi="Arial" w:cs="Arial"/>
          <w:spacing w:val="10"/>
          <w:sz w:val="19"/>
          <w:szCs w:val="19"/>
          <w:highlight w:val="none"/>
        </w:rPr>
        <w:t>图形数据模型</w:t>
      </w:r>
      <w:r>
        <w:rPr>
          <w:rFonts w:hint="default" w:ascii="Arial" w:hAnsi="Arial" w:cs="Arial"/>
          <w:spacing w:val="10"/>
          <w:sz w:val="19"/>
          <w:szCs w:val="19"/>
          <w:highlight w:val="none"/>
        </w:rPr>
        <w:t>[14]。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highlight w:val="none"/>
        </w:rPr>
      </w:pPr>
      <w:r>
        <w:rPr>
          <w:rFonts w:hint="eastAsia" w:ascii="Arial" w:hAnsi="Arial" w:cs="Arial"/>
          <w:spacing w:val="10"/>
          <w:sz w:val="19"/>
          <w:szCs w:val="19"/>
          <w:highlight w:val="none"/>
          <w:lang w:val="en-US" w:eastAsia="zh-CN"/>
        </w:rPr>
        <w:t>2.1.1有向带标签</w:t>
      </w:r>
      <w:r>
        <w:rPr>
          <w:rFonts w:hint="default" w:ascii="Arial" w:hAnsi="Arial" w:cs="Arial"/>
          <w:spacing w:val="10"/>
          <w:sz w:val="19"/>
          <w:szCs w:val="19"/>
          <w:highlight w:val="none"/>
        </w:rPr>
        <w:t>图表。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highlight w:val="none"/>
        </w:rPr>
      </w:pPr>
      <w:r>
        <w:rPr>
          <w:rFonts w:hint="default" w:ascii="Arial" w:hAnsi="Arial" w:cs="Arial"/>
          <w:spacing w:val="10"/>
          <w:sz w:val="19"/>
          <w:szCs w:val="19"/>
          <w:highlight w:val="none"/>
        </w:rPr>
        <w:t>一个有向边带标签的图被定义为一组节点——如</w:t>
      </w:r>
      <w:r>
        <w:rPr>
          <w:highlight w:val="none"/>
        </w:rPr>
        <w:drawing>
          <wp:inline distT="0" distB="0" distL="114300" distR="114300">
            <wp:extent cx="1234440" cy="132715"/>
            <wp:effectExtent l="0" t="0" r="1016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234440" cy="132715"/>
                    </a:xfrm>
                    <a:prstGeom prst="rect">
                      <a:avLst/>
                    </a:prstGeom>
                    <a:noFill/>
                    <a:ln>
                      <a:noFill/>
                    </a:ln>
                  </pic:spPr>
                </pic:pic>
              </a:graphicData>
            </a:graphic>
          </wp:inline>
        </w:drawing>
      </w:r>
      <w:r>
        <w:rPr>
          <w:rFonts w:hint="default" w:ascii="Arial" w:hAnsi="Arial" w:cs="Arial"/>
          <w:spacing w:val="10"/>
          <w:sz w:val="19"/>
          <w:szCs w:val="19"/>
          <w:highlight w:val="none"/>
        </w:rPr>
        <w:t>——以及这些节点之间的一组有向带标签的边，</w:t>
      </w:r>
      <w:r>
        <w:rPr>
          <w:rFonts w:hint="eastAsia" w:ascii="Arial" w:hAnsi="Arial" w:cs="Arial"/>
          <w:spacing w:val="10"/>
          <w:sz w:val="19"/>
          <w:szCs w:val="19"/>
          <w:highlight w:val="none"/>
          <w:lang w:val="en-US" w:eastAsia="zh-CN"/>
        </w:rPr>
        <w:t>如</w:t>
      </w:r>
      <w:r>
        <w:rPr>
          <w:highlight w:val="none"/>
        </w:rPr>
        <w:drawing>
          <wp:inline distT="0" distB="0" distL="114300" distR="114300">
            <wp:extent cx="1094105" cy="120015"/>
            <wp:effectExtent l="0" t="0" r="1079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1094105" cy="120015"/>
                    </a:xfrm>
                    <a:prstGeom prst="rect">
                      <a:avLst/>
                    </a:prstGeom>
                    <a:noFill/>
                    <a:ln>
                      <a:noFill/>
                    </a:ln>
                  </pic:spPr>
                </pic:pic>
              </a:graphicData>
            </a:graphic>
          </wp:inline>
        </w:drawing>
      </w:r>
      <w:r>
        <w:rPr>
          <w:rFonts w:hint="eastAsia"/>
          <w:highlight w:val="none"/>
          <w:lang w:eastAsia="zh-CN"/>
        </w:rPr>
        <w:t>，</w:t>
      </w:r>
      <w:r>
        <w:rPr>
          <w:rFonts w:hint="default" w:ascii="Arial" w:hAnsi="Arial" w:cs="Arial"/>
          <w:spacing w:val="10"/>
          <w:sz w:val="19"/>
          <w:szCs w:val="19"/>
          <w:highlight w:val="none"/>
        </w:rPr>
        <w:t>对于</w:t>
      </w:r>
      <w:r>
        <w:rPr>
          <w:rFonts w:hint="default" w:ascii="Arial" w:hAnsi="Arial" w:cs="Arial"/>
          <w:spacing w:val="10"/>
          <w:sz w:val="19"/>
          <w:szCs w:val="19"/>
          <w:highlight w:val="none"/>
        </w:rPr>
        <w:t>知识图，节点用来表示实体，边用来表示实体之间的(二进制)关系</w:t>
      </w:r>
      <w:r>
        <w:rPr>
          <w:rFonts w:hint="default" w:ascii="Arial" w:hAnsi="Arial" w:cs="Arial"/>
          <w:spacing w:val="10"/>
          <w:sz w:val="19"/>
          <w:szCs w:val="19"/>
          <w:highlight w:val="none"/>
        </w:rPr>
        <w:t>。图1提供了一个示例的旅游局可以将一些相关的事件数据建模为一个</w:t>
      </w:r>
      <w:r>
        <w:rPr>
          <w:rFonts w:hint="eastAsia" w:ascii="Arial" w:hAnsi="Arial" w:cs="Arial"/>
          <w:spacing w:val="10"/>
          <w:sz w:val="19"/>
          <w:szCs w:val="19"/>
          <w:highlight w:val="none"/>
          <w:lang w:val="en-US" w:eastAsia="zh-CN"/>
        </w:rPr>
        <w:t>有向的带标签</w:t>
      </w:r>
      <w:r>
        <w:rPr>
          <w:rFonts w:hint="default" w:ascii="Arial" w:hAnsi="Arial" w:cs="Arial"/>
          <w:spacing w:val="10"/>
          <w:sz w:val="19"/>
          <w:szCs w:val="19"/>
          <w:highlight w:val="none"/>
        </w:rPr>
        <w:t>图(正式定义的一个</w:t>
      </w:r>
      <w:r>
        <w:rPr>
          <w:rFonts w:hint="eastAsia" w:ascii="Arial" w:hAnsi="Arial" w:cs="Arial"/>
          <w:spacing w:val="10"/>
          <w:sz w:val="19"/>
          <w:szCs w:val="19"/>
          <w:highlight w:val="none"/>
          <w:lang w:val="en-US" w:eastAsia="zh-CN"/>
        </w:rPr>
        <w:t>有向带标签</w:t>
      </w:r>
      <w:r>
        <w:rPr>
          <w:rFonts w:hint="default" w:ascii="Arial" w:hAnsi="Arial" w:cs="Arial"/>
          <w:spacing w:val="10"/>
          <w:sz w:val="19"/>
          <w:szCs w:val="19"/>
          <w:highlight w:val="none"/>
        </w:rPr>
        <w:t>图见附录B中定义</w:t>
      </w:r>
      <w:r>
        <w:rPr>
          <w:rFonts w:hint="eastAsia" w:ascii="Arial" w:hAnsi="Arial" w:cs="Arial"/>
          <w:spacing w:val="10"/>
          <w:sz w:val="19"/>
          <w:szCs w:val="19"/>
          <w:highlight w:val="none"/>
          <w:lang w:val="en-US" w:eastAsia="zh-CN"/>
        </w:rPr>
        <w:t>规则B.1</w:t>
      </w:r>
      <w:r>
        <w:rPr>
          <w:rFonts w:hint="default" w:ascii="Arial" w:hAnsi="Arial" w:cs="Arial"/>
          <w:spacing w:val="10"/>
          <w:sz w:val="19"/>
          <w:szCs w:val="19"/>
          <w:highlight w:val="none"/>
        </w:rPr>
        <w:t>),这个图表包括有关名称、类型、开始和结束日期时间以及活动地点的数据</w:t>
      </w:r>
      <w:r>
        <w:rPr>
          <w:rFonts w:hint="eastAsia" w:ascii="Arial" w:hAnsi="Arial" w:cs="Arial" w:eastAsiaTheme="minorEastAsia"/>
          <w:spacing w:val="11"/>
          <w:sz w:val="18"/>
          <w:szCs w:val="19"/>
          <w:highlight w:val="none"/>
          <w:vertAlign w:val="superscript"/>
          <w:lang w:val="en-US" w:eastAsia="zh-CN"/>
        </w:rPr>
        <w:t>2</w:t>
      </w:r>
      <w:r>
        <w:rPr>
          <w:rFonts w:hint="eastAsia" w:ascii="Arial" w:hAnsi="Arial" w:cs="Arial"/>
          <w:spacing w:val="10"/>
          <w:sz w:val="19"/>
          <w:szCs w:val="19"/>
          <w:highlight w:val="none"/>
          <w:lang w:val="en-US" w:eastAsia="zh-CN"/>
        </w:rPr>
        <w:t>,</w:t>
      </w:r>
      <w:r>
        <w:rPr>
          <w:rFonts w:hint="default" w:ascii="Arial" w:hAnsi="Arial" w:cs="Arial"/>
          <w:spacing w:val="10"/>
          <w:sz w:val="19"/>
          <w:szCs w:val="19"/>
          <w:highlight w:val="none"/>
        </w:rPr>
        <w:t>向这样的图中添加信息通常需要添加新的节点和边(除了后面讨论的一些例外情况)表示不完全信息需要简单地省略一条特定的边;例如，图表还没有定义Food Truck festival的开始/结束日期-时间。</w:t>
      </w:r>
    </w:p>
    <w:p>
      <w:pPr>
        <w:rPr>
          <w:rFonts w:hint="default" w:ascii="Arial" w:hAnsi="Arial" w:cs="Arial"/>
          <w:spacing w:val="10"/>
          <w:sz w:val="19"/>
          <w:szCs w:val="19"/>
          <w:highlight w:val="none"/>
        </w:rPr>
        <w:sectPr>
          <w:footerReference r:id="rId3" w:type="default"/>
          <w:pgSz w:w="11906" w:h="16838"/>
          <w:pgMar w:top="1440" w:right="1800" w:bottom="1440" w:left="1800" w:header="851" w:footer="992" w:gutter="0"/>
          <w:pgNumType w:fmt="decimal"/>
          <w:cols w:space="425" w:num="1"/>
          <w:docGrid w:type="lines" w:linePitch="312" w:charSpace="0"/>
        </w:sect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highlight w:val="none"/>
        </w:rPr>
      </w:pPr>
      <w:r>
        <w:rPr>
          <w:highlight w:val="none"/>
        </w:rPr>
        <w:drawing>
          <wp:inline distT="0" distB="0" distL="114300" distR="114300">
            <wp:extent cx="5269230" cy="2364105"/>
            <wp:effectExtent l="0" t="0" r="3810" b="133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69230" cy="2364105"/>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rPr>
          <w:rFonts w:hint="default"/>
          <w:highlight w:val="none"/>
        </w:rPr>
      </w:pPr>
      <w:r>
        <w:rPr>
          <w:rFonts w:hint="default"/>
          <w:highlight w:val="none"/>
        </w:rPr>
        <w:t>图1所示。描述事件及其场地的有向边标记图。</w:t>
      </w:r>
    </w:p>
    <w:p>
      <w:pPr>
        <w:keepNext w:val="0"/>
        <w:keepLines w:val="0"/>
        <w:widowControl/>
        <w:suppressLineNumbers w:val="0"/>
        <w:jc w:val="left"/>
        <w:rPr>
          <w:rFonts w:hint="default" w:ascii="Arial" w:hAnsi="Arial" w:cs="Arial"/>
          <w:spacing w:val="10"/>
          <w:sz w:val="19"/>
          <w:szCs w:val="19"/>
          <w:highlight w:val="none"/>
        </w:rPr>
      </w:pPr>
      <w:r>
        <w:rPr>
          <w:rFonts w:hint="default" w:ascii="Arial" w:hAnsi="Arial" w:cs="Arial"/>
          <w:spacing w:val="10"/>
          <w:sz w:val="19"/>
          <w:szCs w:val="19"/>
          <w:highlight w:val="none"/>
        </w:rPr>
        <w:t>与标准关系模型相比，以这种方式将数据建模为图形为集成新数据源提供了更大的灵活性，在标准关系模型中必须预先定义模式，并在每个步骤中遵循模式。虽然其他结构化数据模型(如树(XML、JSON等))提供了类似的灵活性，但图不需要分层组织数据(例如，地点应该是父类型、子类型或兄弟类型?)它们还允许表示和查询循环(例如，注意</w:t>
      </w:r>
      <w:r>
        <w:rPr>
          <w:rFonts w:hint="default" w:ascii="Arial" w:hAnsi="Arial" w:cs="Arial"/>
          <w:spacing w:val="10"/>
          <w:sz w:val="19"/>
          <w:szCs w:val="19"/>
          <w:highlight w:val="none"/>
          <w:lang w:val="en-US" w:eastAsia="zh-CN"/>
        </w:rPr>
        <w:t>Santiago, Arica, and Viña del Mar</w:t>
      </w:r>
      <w:r>
        <w:rPr>
          <w:rFonts w:hint="default" w:ascii="Arial" w:hAnsi="Arial" w:cs="Arial"/>
          <w:spacing w:val="10"/>
          <w:sz w:val="19"/>
          <w:szCs w:val="19"/>
          <w:highlight w:val="none"/>
        </w:rPr>
        <w:t>之间的路线中的有向循环)。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0"/>
          <w:sz w:val="19"/>
          <w:szCs w:val="19"/>
          <w:highlight w:val="none"/>
        </w:rPr>
      </w:pPr>
      <w:r>
        <w:rPr>
          <w:rFonts w:hint="default" w:ascii="Arial" w:hAnsi="Arial" w:cs="Arial"/>
          <w:spacing w:val="10"/>
          <w:sz w:val="19"/>
          <w:szCs w:val="19"/>
          <w:highlight w:val="none"/>
        </w:rPr>
        <w:t>基于有向边缘标记图的标准化数据模型是资源描述框架(RDF</w:t>
      </w:r>
      <w:r>
        <w:rPr>
          <w:rFonts w:hint="default" w:ascii="Arial" w:hAnsi="Arial" w:cs="Arial"/>
          <w:spacing w:val="10"/>
          <w:sz w:val="19"/>
          <w:szCs w:val="19"/>
          <w:highlight w:val="none"/>
        </w:rPr>
        <w:t>)[106]，</w:t>
      </w:r>
      <w:r>
        <w:rPr>
          <w:rFonts w:hint="default" w:ascii="Arial" w:hAnsi="Arial" w:cs="Arial"/>
          <w:spacing w:val="10"/>
          <w:sz w:val="19"/>
          <w:szCs w:val="19"/>
          <w:highlight w:val="none"/>
        </w:rPr>
        <w:t>它已被W3C推荐</w:t>
      </w:r>
      <w:r>
        <w:rPr>
          <w:rFonts w:hint="default" w:ascii="Arial" w:hAnsi="Arial" w:cs="Arial"/>
          <w:spacing w:val="10"/>
          <w:sz w:val="19"/>
          <w:szCs w:val="19"/>
          <w:highlight w:val="none"/>
        </w:rPr>
        <w:t>。RDF模型定义了不同类型的节点，包括国际化资源标识符(IRIs)[129]，它允许在Web上对实体进行全局识别;字面值，它允许表示字符串(带有或不带有语言标记)和其他数据类型值(整数、日期等);和空白节点，这是没有分配标识符的匿名节点(例如，我们可以选择使用空白节点，而不是在RDF中创建像EID15、EID16这样的内部标识符)。当我们讨论与身份相关的问题时，我们将在第3.2节中进一步讨论这些不同类型的节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highlight w:val="none"/>
        </w:rPr>
      </w:pPr>
      <w:r>
        <w:rPr>
          <w:rFonts w:hint="eastAsia" w:ascii="Arial" w:hAnsi="Arial" w:cs="Arial"/>
          <w:spacing w:val="10"/>
          <w:sz w:val="19"/>
          <w:szCs w:val="19"/>
          <w:highlight w:val="none"/>
          <w:lang w:val="en-US" w:eastAsia="zh-CN"/>
        </w:rPr>
        <w:t>2.1.2</w:t>
      </w:r>
      <w:r>
        <w:rPr>
          <w:rFonts w:hint="default" w:ascii="Arial" w:hAnsi="Arial" w:cs="Arial"/>
          <w:spacing w:val="10"/>
          <w:sz w:val="19"/>
          <w:szCs w:val="19"/>
          <w:highlight w:val="none"/>
        </w:rPr>
        <w:t>图像数据集。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0"/>
          <w:sz w:val="19"/>
          <w:szCs w:val="19"/>
          <w:highlight w:val="none"/>
        </w:rPr>
      </w:pPr>
      <w:r>
        <w:rPr>
          <w:rFonts w:hint="default" w:ascii="Arial" w:hAnsi="Arial" w:cs="Arial"/>
          <w:spacing w:val="10"/>
          <w:sz w:val="19"/>
          <w:szCs w:val="19"/>
          <w:highlight w:val="none"/>
        </w:rPr>
        <w:t>虽然多个有向边标记图可以通过取它们的并集来合并，但通常希望管理多个图而不是一个单片图;例如，管理来自不同来源的多个图可能是有益的，这使得更新或细化来自一个来源的数据成为可能，从而区分不可信的来源和更可信的来源，等等。</w:t>
      </w:r>
      <w:r>
        <w:rPr>
          <w:rFonts w:hint="default" w:ascii="Arial" w:hAnsi="Arial" w:cs="Arial"/>
          <w:spacing w:val="10"/>
          <w:sz w:val="19"/>
          <w:szCs w:val="19"/>
          <w:highlight w:val="none"/>
        </w:rPr>
        <w:t>图数据集由一组命名图和一个默认图组成。</w:t>
      </w:r>
      <w:r>
        <w:rPr>
          <w:rFonts w:hint="default" w:ascii="Arial" w:hAnsi="Arial" w:cs="Arial"/>
          <w:spacing w:val="10"/>
          <w:sz w:val="19"/>
          <w:szCs w:val="19"/>
          <w:highlight w:val="none"/>
        </w:rPr>
        <w:t>每个命名的图是一对图ID和一个图。默认图是一个没有ID的图，如果没有指定ID，则“默认”被引用。图2提供了一个示例事件和路线都存储在两个命名图,和默认图管理元数据的命名图(正式图数据集的定义,参见附录B中定义B.3)。我们强调图的名字也可以用作节点图。此外，</w:t>
      </w:r>
      <w:r>
        <w:rPr>
          <w:rFonts w:hint="default" w:ascii="Arial" w:hAnsi="Arial" w:cs="Arial"/>
          <w:spacing w:val="10"/>
          <w:sz w:val="19"/>
          <w:szCs w:val="19"/>
          <w:highlight w:val="none"/>
        </w:rPr>
        <w:t>节点和边可以在图中重复</w:t>
      </w:r>
      <w:r>
        <w:rPr>
          <w:rFonts w:hint="default" w:ascii="Arial" w:hAnsi="Arial" w:cs="Arial"/>
          <w:spacing w:val="10"/>
          <w:sz w:val="19"/>
          <w:szCs w:val="19"/>
          <w:highlight w:val="none"/>
        </w:rPr>
        <w:t>，不同图中的相同节点通常指向相同的实体，从而允许在合并图时集成实体上的数据。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0"/>
          <w:sz w:val="15"/>
          <w:szCs w:val="15"/>
          <w:highlight w:val="none"/>
          <w:lang w:val="en-US" w:eastAsia="zh-CN"/>
        </w:rPr>
      </w:pPr>
      <w:r>
        <w:rPr>
          <w:rFonts w:hint="default" w:ascii="Arial" w:hAnsi="Arial" w:cs="Arial" w:eastAsiaTheme="minorEastAsia"/>
          <w:spacing w:val="10"/>
          <w:sz w:val="15"/>
          <w:szCs w:val="15"/>
          <w:highlight w:val="none"/>
          <w:lang w:val="en-US" w:eastAsia="zh-CN"/>
        </w:rPr>
        <w:t>包含动词的完整边缘标签，如has-vention或is-valid-from，在本文中，出于演示目的，我们将省略此类标签中的“has”和“is”动词，只使用vention或valid-from。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highlight w:val="none"/>
        </w:rPr>
      </w:pPr>
      <w:r>
        <w:rPr>
          <w:highlight w:val="none"/>
        </w:rPr>
        <w:drawing>
          <wp:inline distT="0" distB="0" distL="114300" distR="114300">
            <wp:extent cx="5276215" cy="2268220"/>
            <wp:effectExtent l="0" t="0" r="698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6215" cy="226822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highlight w:val="none"/>
        </w:rPr>
      </w:pPr>
      <w:r>
        <w:rPr>
          <w:highlight w:val="none"/>
        </w:rPr>
        <w:drawing>
          <wp:inline distT="0" distB="0" distL="114300" distR="114300">
            <wp:extent cx="5273675" cy="1427480"/>
            <wp:effectExtent l="0" t="0" r="952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3675" cy="142748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rPr>
          <w:rFonts w:ascii="Arial" w:hAnsi="Arial" w:cs="Arial"/>
          <w:spacing w:val="10"/>
          <w:sz w:val="19"/>
          <w:szCs w:val="19"/>
          <w:highlight w:val="none"/>
        </w:rPr>
      </w:pPr>
      <w:r>
        <w:rPr>
          <w:rFonts w:hint="default" w:ascii="Arial" w:hAnsi="Arial" w:cs="Arial"/>
          <w:spacing w:val="10"/>
          <w:sz w:val="19"/>
          <w:szCs w:val="19"/>
          <w:highlight w:val="none"/>
        </w:rPr>
        <w:t>图2所示。图形数据集，包含两个命名的图形和一个描述事件和路由的默认图形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0"/>
          <w:sz w:val="19"/>
          <w:szCs w:val="19"/>
          <w:highlight w:val="none"/>
        </w:rPr>
      </w:pPr>
      <w:r>
        <w:rPr>
          <w:rFonts w:hint="default" w:ascii="Arial" w:hAnsi="Arial" w:cs="Arial"/>
          <w:spacing w:val="10"/>
          <w:sz w:val="19"/>
          <w:szCs w:val="19"/>
          <w:highlight w:val="none"/>
        </w:rPr>
        <w:t>图数据集的一个突出用例是管理和查询由跨越Web的RDF图的相互链接的文档组成的链接数据。在处理Web数据时，跟踪数据的来源变得非常重要[54,125,546]。我们将在后面的3.2节中讨论关联数据，并在3.3节中进一步讨论关联数据的来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highlight w:val="none"/>
        </w:rPr>
      </w:pPr>
      <w:r>
        <w:rPr>
          <w:rFonts w:hint="eastAsia"/>
          <w:highlight w:val="none"/>
          <w:lang w:val="en-US" w:eastAsia="zh-CN"/>
        </w:rPr>
        <w:t>2.1.3</w:t>
      </w:r>
      <w:r>
        <w:rPr>
          <w:rFonts w:hint="default" w:ascii="Arial" w:hAnsi="Arial" w:cs="Arial"/>
          <w:spacing w:val="10"/>
          <w:sz w:val="19"/>
          <w:szCs w:val="19"/>
          <w:highlight w:val="none"/>
        </w:rPr>
        <w:t>属性图。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0"/>
          <w:sz w:val="19"/>
          <w:szCs w:val="19"/>
          <w:highlight w:val="none"/>
        </w:rPr>
      </w:pPr>
      <w:r>
        <w:rPr>
          <w:rFonts w:hint="default" w:ascii="Arial" w:hAnsi="Arial" w:cs="Arial"/>
          <w:spacing w:val="10"/>
          <w:sz w:val="19"/>
          <w:szCs w:val="19"/>
          <w:highlight w:val="none"/>
        </w:rPr>
        <w:t>属性图的引入为建模更复杂的关系提供了额外的灵活性。考虑集成输入的数据，这些数据提供关于哪些公司提供哪些航班的票价的信息，从而让委员会更好地了解城市之间的可用航线(例如，在国家航空公司上)。在有向边标签图的情况下，我们不能直接注释像</w:t>
      </w:r>
      <w:r>
        <w:rPr>
          <w:highlight w:val="none"/>
        </w:rPr>
        <w:drawing>
          <wp:inline distT="0" distB="0" distL="114300" distR="114300">
            <wp:extent cx="723900" cy="118745"/>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723900" cy="118745"/>
                    </a:xfrm>
                    <a:prstGeom prst="rect">
                      <a:avLst/>
                    </a:prstGeom>
                    <a:noFill/>
                    <a:ln>
                      <a:noFill/>
                    </a:ln>
                  </pic:spPr>
                </pic:pic>
              </a:graphicData>
            </a:graphic>
          </wp:inline>
        </w:drawing>
      </w:r>
      <w:r>
        <w:rPr>
          <w:rFonts w:hint="default" w:ascii="Arial" w:hAnsi="Arial" w:cs="Arial"/>
          <w:spacing w:val="10"/>
          <w:sz w:val="19"/>
          <w:szCs w:val="19"/>
          <w:highlight w:val="none"/>
        </w:rPr>
        <w:t>这样的边与提供该路线的公司(或公司)。但是我们可以添加一个</w:t>
      </w:r>
      <w:r>
        <w:rPr>
          <w:rFonts w:hint="default" w:ascii="Arial" w:hAnsi="Arial" w:cs="Arial"/>
          <w:spacing w:val="10"/>
          <w:sz w:val="19"/>
          <w:szCs w:val="19"/>
          <w:highlight w:val="none"/>
        </w:rPr>
        <w:t>表示航班的新节点</w:t>
      </w:r>
      <w:r>
        <w:rPr>
          <w:rFonts w:hint="default" w:ascii="Arial" w:hAnsi="Arial" w:cs="Arial"/>
          <w:spacing w:val="10"/>
          <w:sz w:val="19"/>
          <w:szCs w:val="19"/>
          <w:highlight w:val="none"/>
        </w:rPr>
        <w:t>，将其连接到源、目的地、公司和模式，如图3所示。然而，将这种建模应用到图1中的所有数据将涉及对图表的重大更改。另一种选择可能是将不同公司的航班放在不同的命名图中，但是如果已经使用命名图来跟踪图的来源(例如)，这可能会变得很麻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highlight w:val="none"/>
        </w:rPr>
      </w:pPr>
      <w:r>
        <w:rPr>
          <w:rFonts w:hint="default" w:ascii="Arial" w:hAnsi="Arial" w:cs="Arial"/>
          <w:spacing w:val="10"/>
          <w:sz w:val="19"/>
          <w:szCs w:val="19"/>
          <w:highlight w:val="none"/>
        </w:rPr>
        <w:t>因此，</w:t>
      </w:r>
      <w:r>
        <w:rPr>
          <w:rFonts w:hint="default" w:ascii="Arial" w:hAnsi="Arial" w:cs="Arial"/>
          <w:spacing w:val="10"/>
          <w:sz w:val="19"/>
          <w:szCs w:val="19"/>
          <w:highlight w:val="none"/>
        </w:rPr>
        <w:t>提出属性图模型是为了在将数据建模为图时提供额外的灵活性</w:t>
      </w:r>
      <w:r>
        <w:rPr>
          <w:rFonts w:hint="default" w:ascii="Arial" w:hAnsi="Arial" w:cs="Arial"/>
          <w:spacing w:val="10"/>
          <w:sz w:val="19"/>
          <w:szCs w:val="19"/>
          <w:highlight w:val="none"/>
        </w:rPr>
        <w:t>[14,332]。属性图允许一组属性值对和一个标签同时与节点和边相关联。图4提供了一个例子，再次显示了圣地亚哥和阿里卡之间的航班以及提供这些航线的公司(关于属性图的正式定义，我们参考附录B中的定义</w:t>
      </w:r>
      <w:r>
        <w:rPr>
          <w:rFonts w:hint="default" w:ascii="Arial" w:hAnsi="Arial" w:cs="Arial"/>
          <w:color w:val="0000FF"/>
          <w:spacing w:val="10"/>
          <w:sz w:val="19"/>
          <w:szCs w:val="19"/>
          <w:highlight w:val="none"/>
        </w:rPr>
        <w:t>B.5</w:t>
      </w:r>
      <w:r>
        <w:rPr>
          <w:rFonts w:hint="default" w:ascii="Arial" w:hAnsi="Arial" w:cs="Arial"/>
          <w:spacing w:val="10"/>
          <w:sz w:val="19"/>
          <w:szCs w:val="19"/>
          <w:highlight w:val="none"/>
        </w:rPr>
        <w:t>)。这一次，我们使用边上的属性-值对来模拟公司以及距离。</w:t>
      </w:r>
      <w:r>
        <w:rPr>
          <w:highlight w:val="none"/>
        </w:rPr>
        <w:drawing>
          <wp:inline distT="0" distB="0" distL="114300" distR="114300">
            <wp:extent cx="5273040" cy="1422400"/>
            <wp:effectExtent l="0" t="0" r="1016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273040" cy="142240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rPr>
          <w:rFonts w:hint="default" w:ascii="Arial" w:hAnsi="Arial" w:cs="Arial"/>
          <w:spacing w:val="10"/>
          <w:sz w:val="19"/>
          <w:szCs w:val="19"/>
          <w:highlight w:val="none"/>
        </w:rPr>
      </w:pPr>
      <w:r>
        <w:rPr>
          <w:rFonts w:hint="default" w:ascii="Arial" w:hAnsi="Arial" w:cs="Arial"/>
          <w:spacing w:val="10"/>
          <w:sz w:val="19"/>
          <w:szCs w:val="19"/>
          <w:highlight w:val="none"/>
        </w:rPr>
        <w:t>图3所示。提供圣地亚哥和阿里卡之间航班的公司的有向边标签图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rPr>
          <w:highlight w:val="none"/>
        </w:rPr>
      </w:pPr>
      <w:r>
        <w:rPr>
          <w:highlight w:val="none"/>
        </w:rPr>
        <w:drawing>
          <wp:inline distT="0" distB="0" distL="114300" distR="114300">
            <wp:extent cx="5272405" cy="2117090"/>
            <wp:effectExtent l="0" t="0" r="1079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5272405" cy="211709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rPr>
          <w:rFonts w:hint="default"/>
          <w:highlight w:val="none"/>
        </w:rPr>
      </w:pPr>
      <w:r>
        <w:rPr>
          <w:rFonts w:hint="default" w:ascii="Arial" w:hAnsi="Arial" w:cs="Arial"/>
          <w:spacing w:val="10"/>
          <w:sz w:val="19"/>
          <w:szCs w:val="19"/>
          <w:highlight w:val="none"/>
        </w:rPr>
        <w:t>图4所示。提供圣地亚哥和阿里卡之间航班的公司的财产图表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0"/>
          <w:sz w:val="19"/>
          <w:szCs w:val="19"/>
          <w:highlight w:val="none"/>
        </w:rPr>
      </w:pPr>
      <w:r>
        <w:rPr>
          <w:rFonts w:hint="default" w:ascii="Arial" w:hAnsi="Arial" w:cs="Arial"/>
          <w:spacing w:val="10"/>
          <w:sz w:val="19"/>
          <w:szCs w:val="19"/>
          <w:highlight w:val="none"/>
        </w:rPr>
        <w:t>关系的类型由标签飞行捕获。我们进一步建模，圣地亚哥和阿里卡是使用节点标签的城市，以及它们的国家和它们是否为首都，使用节点上的财产-价值对。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0"/>
          <w:sz w:val="19"/>
          <w:szCs w:val="19"/>
          <w:highlight w:val="none"/>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68" w:firstLineChars="200"/>
        <w:jc w:val="both"/>
        <w:textAlignment w:val="auto"/>
        <w:rPr>
          <w:rFonts w:hint="eastAsia" w:ascii="宋体" w:hAnsi="宋体" w:eastAsia="宋体" w:cs="宋体"/>
          <w:spacing w:val="12"/>
          <w:sz w:val="21"/>
          <w:szCs w:val="21"/>
          <w:highlight w:val="none"/>
        </w:rPr>
      </w:pPr>
      <w:r>
        <w:rPr>
          <w:rFonts w:hint="eastAsia" w:ascii="宋体" w:hAnsi="宋体" w:eastAsia="宋体" w:cs="宋体"/>
          <w:spacing w:val="12"/>
          <w:sz w:val="21"/>
          <w:szCs w:val="21"/>
          <w:highlight w:val="none"/>
        </w:rPr>
        <w:t>属性图最常用于流行的图形数据库，如Neo4j[</w:t>
      </w:r>
      <w:r>
        <w:rPr>
          <w:rFonts w:hint="eastAsia" w:ascii="宋体" w:hAnsi="宋体" w:eastAsia="宋体" w:cs="宋体"/>
          <w:color w:val="D15DC8"/>
          <w:spacing w:val="12"/>
          <w:sz w:val="21"/>
          <w:szCs w:val="21"/>
          <w:highlight w:val="none"/>
        </w:rPr>
        <w:t>14</w:t>
      </w:r>
      <w:r>
        <w:rPr>
          <w:rFonts w:hint="eastAsia" w:ascii="宋体" w:hAnsi="宋体" w:eastAsia="宋体" w:cs="宋体"/>
          <w:color w:val="D15DC8"/>
          <w:spacing w:val="12"/>
          <w:sz w:val="21"/>
          <w:szCs w:val="21"/>
          <w:highlight w:val="none"/>
          <w:lang w:eastAsia="zh-CN"/>
        </w:rPr>
        <w:t>，</w:t>
      </w:r>
      <w:r>
        <w:rPr>
          <w:rFonts w:hint="eastAsia" w:ascii="宋体" w:hAnsi="宋体" w:eastAsia="宋体" w:cs="宋体"/>
          <w:color w:val="D15DC8"/>
          <w:spacing w:val="12"/>
          <w:sz w:val="21"/>
          <w:szCs w:val="21"/>
          <w:highlight w:val="none"/>
        </w:rPr>
        <w:t>332</w:t>
      </w:r>
      <w:r>
        <w:rPr>
          <w:rFonts w:hint="eastAsia" w:ascii="宋体" w:hAnsi="宋体" w:eastAsia="宋体" w:cs="宋体"/>
          <w:spacing w:val="12"/>
          <w:sz w:val="21"/>
          <w:szCs w:val="21"/>
          <w:highlight w:val="none"/>
        </w:rPr>
        <w:t>]。在选择图形模型时，重要的是要注意，属性图可以</w:t>
      </w:r>
      <w:r>
        <w:rPr>
          <w:rFonts w:hint="eastAsia" w:ascii="宋体" w:hAnsi="宋体" w:eastAsia="宋体" w:cs="宋体"/>
          <w:spacing w:val="12"/>
          <w:sz w:val="21"/>
          <w:szCs w:val="21"/>
          <w:highlight w:val="none"/>
          <w:lang w:val="en-US" w:eastAsia="zh-CN"/>
        </w:rPr>
        <w:t>往返于有向边标记图和图数据集</w:t>
      </w:r>
      <w:r>
        <w:rPr>
          <w:rFonts w:hint="eastAsia" w:ascii="宋体" w:hAnsi="宋体" w:eastAsia="宋体" w:cs="宋体"/>
          <w:spacing w:val="12"/>
          <w:sz w:val="21"/>
          <w:szCs w:val="21"/>
          <w:highlight w:val="none"/>
        </w:rPr>
        <w:t>而不丢失信息[</w:t>
      </w:r>
      <w:r>
        <w:rPr>
          <w:rFonts w:hint="eastAsia" w:ascii="宋体" w:hAnsi="宋体" w:eastAsia="宋体" w:cs="宋体"/>
          <w:color w:val="D15DC8"/>
          <w:spacing w:val="12"/>
          <w:sz w:val="21"/>
          <w:szCs w:val="21"/>
          <w:highlight w:val="none"/>
        </w:rPr>
        <w:t>16</w:t>
      </w:r>
      <w:r>
        <w:rPr>
          <w:rFonts w:hint="eastAsia" w:ascii="宋体" w:hAnsi="宋体" w:eastAsia="宋体" w:cs="宋体"/>
          <w:color w:val="D15DC8"/>
          <w:spacing w:val="12"/>
          <w:sz w:val="21"/>
          <w:szCs w:val="21"/>
          <w:highlight w:val="none"/>
          <w:lang w:eastAsia="zh-CN"/>
        </w:rPr>
        <w:t>，</w:t>
      </w:r>
      <w:r>
        <w:rPr>
          <w:rFonts w:hint="eastAsia" w:ascii="宋体" w:hAnsi="宋体" w:eastAsia="宋体" w:cs="宋体"/>
          <w:color w:val="D15DC8"/>
          <w:spacing w:val="12"/>
          <w:sz w:val="21"/>
          <w:szCs w:val="21"/>
          <w:highlight w:val="none"/>
        </w:rPr>
        <w:t>224</w:t>
      </w:r>
      <w:r>
        <w:rPr>
          <w:rFonts w:hint="eastAsia" w:ascii="宋体" w:hAnsi="宋体" w:eastAsia="宋体" w:cs="宋体"/>
          <w:spacing w:val="12"/>
          <w:sz w:val="21"/>
          <w:szCs w:val="21"/>
          <w:highlight w:val="none"/>
        </w:rPr>
        <w:t>]（例如图</w:t>
      </w:r>
      <w:r>
        <w:rPr>
          <w:rFonts w:hint="eastAsia" w:ascii="宋体" w:hAnsi="宋体" w:eastAsia="宋体" w:cs="宋体"/>
          <w:color w:val="D15DC8"/>
          <w:spacing w:val="12"/>
          <w:sz w:val="21"/>
          <w:szCs w:val="21"/>
          <w:highlight w:val="none"/>
        </w:rPr>
        <w:t>4</w:t>
      </w:r>
      <w:r>
        <w:rPr>
          <w:rFonts w:hint="eastAsia" w:ascii="宋体" w:hAnsi="宋体" w:eastAsia="宋体" w:cs="宋体"/>
          <w:spacing w:val="12"/>
          <w:sz w:val="21"/>
          <w:szCs w:val="21"/>
          <w:highlight w:val="none"/>
        </w:rPr>
        <w:t>）。总之，</w:t>
      </w:r>
      <w:r>
        <w:rPr>
          <w:rFonts w:hint="eastAsia" w:ascii="宋体" w:hAnsi="宋体" w:eastAsia="宋体" w:cs="宋体"/>
          <w:spacing w:val="12"/>
          <w:sz w:val="21"/>
          <w:szCs w:val="21"/>
          <w:highlight w:val="none"/>
        </w:rPr>
        <w:t>有向边标记图提供了一个更简单的模型，而属性图提供了一个更灵活的模型</w:t>
      </w:r>
      <w:r>
        <w:rPr>
          <w:rFonts w:hint="eastAsia" w:ascii="宋体" w:hAnsi="宋体" w:eastAsia="宋体" w:cs="宋体"/>
          <w:spacing w:val="12"/>
          <w:sz w:val="21"/>
          <w:szCs w:val="21"/>
          <w:highlight w:val="none"/>
        </w:rPr>
        <w:t xml:space="preserve">。通常情况下，模型的选择将次要于其他实际因素，例如不同模型的可用实现等。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eastAsia" w:ascii="宋体" w:hAnsi="宋体" w:eastAsia="宋体" w:cs="宋体"/>
          <w:b/>
          <w:bCs/>
          <w:spacing w:val="12"/>
          <w:sz w:val="21"/>
          <w:szCs w:val="21"/>
          <w:highlight w:val="none"/>
        </w:rPr>
      </w:pPr>
      <w:r>
        <w:rPr>
          <w:rFonts w:hint="eastAsia" w:ascii="宋体" w:hAnsi="宋体" w:eastAsia="宋体" w:cs="宋体"/>
          <w:b/>
          <w:bCs/>
          <w:spacing w:val="12"/>
          <w:sz w:val="21"/>
          <w:szCs w:val="21"/>
          <w:highlight w:val="none"/>
        </w:rPr>
        <w:t xml:space="preserve">2.1.4其他图形数据模型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68" w:firstLineChars="200"/>
        <w:jc w:val="both"/>
        <w:textAlignment w:val="auto"/>
        <w:rPr>
          <w:rFonts w:hint="eastAsia" w:ascii="宋体" w:hAnsi="宋体" w:eastAsia="宋体" w:cs="宋体"/>
          <w:spacing w:val="12"/>
          <w:sz w:val="21"/>
          <w:szCs w:val="21"/>
          <w:highlight w:val="none"/>
        </w:rPr>
      </w:pPr>
      <w:r>
        <w:rPr>
          <w:rFonts w:hint="eastAsia" w:ascii="宋体" w:hAnsi="宋体" w:eastAsia="宋体" w:cs="宋体"/>
          <w:spacing w:val="12"/>
          <w:sz w:val="21"/>
          <w:szCs w:val="21"/>
          <w:highlight w:val="none"/>
        </w:rPr>
        <w:t>前三种模型是图形表示的常见示例。其他图形数据模型存在复杂节点，这些节点可能包含单个边[</w:t>
      </w:r>
      <w:r>
        <w:rPr>
          <w:rFonts w:hint="eastAsia" w:ascii="宋体" w:hAnsi="宋体" w:eastAsia="宋体" w:cs="宋体"/>
          <w:color w:val="D15DC8"/>
          <w:spacing w:val="12"/>
          <w:sz w:val="21"/>
          <w:szCs w:val="21"/>
          <w:highlight w:val="none"/>
        </w:rPr>
        <w:t>15,212</w:t>
      </w:r>
      <w:r>
        <w:rPr>
          <w:rFonts w:hint="eastAsia" w:ascii="宋体" w:hAnsi="宋体" w:eastAsia="宋体" w:cs="宋体"/>
          <w:spacing w:val="12"/>
          <w:sz w:val="21"/>
          <w:szCs w:val="21"/>
          <w:highlight w:val="none"/>
        </w:rPr>
        <w:t>]或嵌套图[</w:t>
      </w:r>
      <w:r>
        <w:rPr>
          <w:rFonts w:hint="eastAsia" w:ascii="宋体" w:hAnsi="宋体" w:eastAsia="宋体" w:cs="宋体"/>
          <w:color w:val="D15DC8"/>
          <w:spacing w:val="12"/>
          <w:sz w:val="21"/>
          <w:szCs w:val="21"/>
          <w:highlight w:val="none"/>
        </w:rPr>
        <w:t>15,38</w:t>
      </w:r>
      <w:r>
        <w:rPr>
          <w:rFonts w:hint="eastAsia" w:ascii="宋体" w:hAnsi="宋体" w:eastAsia="宋体" w:cs="宋体"/>
          <w:spacing w:val="12"/>
          <w:sz w:val="21"/>
          <w:szCs w:val="21"/>
          <w:highlight w:val="none"/>
        </w:rPr>
        <w:t>]（有时称为超节点[</w:t>
      </w:r>
      <w:r>
        <w:rPr>
          <w:rFonts w:hint="eastAsia" w:ascii="宋体" w:hAnsi="宋体" w:eastAsia="宋体" w:cs="宋体"/>
          <w:color w:val="D15DC8"/>
          <w:spacing w:val="12"/>
          <w:sz w:val="21"/>
          <w:szCs w:val="21"/>
          <w:highlight w:val="none"/>
        </w:rPr>
        <w:t>295</w:t>
      </w:r>
      <w:r>
        <w:rPr>
          <w:rFonts w:hint="eastAsia" w:ascii="宋体" w:hAnsi="宋体" w:eastAsia="宋体" w:cs="宋体"/>
          <w:spacing w:val="12"/>
          <w:sz w:val="21"/>
          <w:szCs w:val="21"/>
          <w:highlight w:val="none"/>
        </w:rPr>
        <w:t>]）。类似地，超图的数学概念定义了连接集合而不是节点对的复杂边。</w:t>
      </w:r>
      <w:r>
        <w:rPr>
          <w:rFonts w:hint="eastAsia" w:ascii="宋体" w:hAnsi="宋体" w:eastAsia="宋体" w:cs="宋体"/>
          <w:spacing w:val="12"/>
          <w:sz w:val="21"/>
          <w:szCs w:val="21"/>
          <w:highlight w:val="none"/>
          <w:lang w:val="en-US" w:eastAsia="zh-CN"/>
        </w:rPr>
        <w:t>我们认为</w:t>
      </w:r>
      <w:r>
        <w:rPr>
          <w:rFonts w:hint="eastAsia" w:ascii="宋体" w:hAnsi="宋体" w:eastAsia="宋体" w:cs="宋体"/>
          <w:spacing w:val="12"/>
          <w:sz w:val="21"/>
          <w:szCs w:val="21"/>
          <w:highlight w:val="none"/>
        </w:rPr>
        <w:t>，知识图可以基于节点和边采用任何这样的图数据模型：</w:t>
      </w:r>
      <w:r>
        <w:rPr>
          <w:rFonts w:hint="eastAsia" w:ascii="宋体" w:hAnsi="宋体" w:eastAsia="宋体" w:cs="宋体"/>
          <w:spacing w:val="12"/>
          <w:sz w:val="21"/>
          <w:szCs w:val="21"/>
          <w:highlight w:val="none"/>
        </w:rPr>
        <w:t>数据通常可以从一个模型转换到另一个模型（见图3和图4</w:t>
      </w:r>
      <w:r>
        <w:rPr>
          <w:rFonts w:hint="eastAsia" w:ascii="宋体" w:hAnsi="宋体" w:eastAsia="宋体" w:cs="宋体"/>
          <w:spacing w:val="12"/>
          <w:sz w:val="21"/>
          <w:szCs w:val="21"/>
          <w:highlight w:val="none"/>
        </w:rPr>
        <w:t>）。近年来，实践中最流行的图模型已成为有向边标记图、图数据集和属性图[</w:t>
      </w:r>
      <w:r>
        <w:rPr>
          <w:rFonts w:hint="eastAsia" w:ascii="宋体" w:hAnsi="宋体" w:eastAsia="宋体" w:cs="宋体"/>
          <w:color w:val="D15DC8"/>
          <w:spacing w:val="12"/>
          <w:sz w:val="21"/>
          <w:szCs w:val="21"/>
          <w:highlight w:val="none"/>
        </w:rPr>
        <w:t>14</w:t>
      </w:r>
      <w:r>
        <w:rPr>
          <w:rFonts w:hint="eastAsia" w:ascii="宋体" w:hAnsi="宋体" w:eastAsia="宋体" w:cs="宋体"/>
          <w:spacing w:val="12"/>
          <w:sz w:val="21"/>
          <w:szCs w:val="21"/>
          <w:highlight w:val="none"/>
        </w:rPr>
        <w:t>]。在本文的其余部分，</w:t>
      </w:r>
      <w:r>
        <w:rPr>
          <w:rFonts w:hint="eastAsia" w:ascii="宋体" w:hAnsi="宋体" w:eastAsia="宋体" w:cs="宋体"/>
          <w:spacing w:val="12"/>
          <w:sz w:val="21"/>
          <w:szCs w:val="21"/>
          <w:highlight w:val="none"/>
        </w:rPr>
        <w:t>鉴于有向边标记图的相对简洁性，我们更愿意讨论它们，但大多数讨论自然延伸到其他模型。</w:t>
      </w:r>
      <w:r>
        <w:rPr>
          <w:rFonts w:hint="eastAsia" w:ascii="宋体" w:hAnsi="宋体" w:eastAsia="宋体" w:cs="宋体"/>
          <w:spacing w:val="12"/>
          <w:sz w:val="21"/>
          <w:szCs w:val="21"/>
          <w:highlight w:val="none"/>
        </w:rPr>
        <w:t xml:space="preserve"> </w:t>
      </w:r>
    </w:p>
    <w:p>
      <w:pPr>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drawing>
          <wp:inline distT="0" distB="0" distL="114300" distR="114300">
            <wp:extent cx="5234940" cy="1394460"/>
            <wp:effectExtent l="0" t="0" r="7620" b="762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4"/>
                    <a:stretch>
                      <a:fillRect/>
                    </a:stretch>
                  </pic:blipFill>
                  <pic:spPr>
                    <a:xfrm>
                      <a:off x="0" y="0"/>
                      <a:ext cx="5234940" cy="1394460"/>
                    </a:xfrm>
                    <a:prstGeom prst="rect">
                      <a:avLst/>
                    </a:prstGeom>
                    <a:noFill/>
                    <a:ln>
                      <a:noFill/>
                    </a:ln>
                  </pic:spPr>
                </pic:pic>
              </a:graphicData>
            </a:graphic>
          </wp:inline>
        </w:drawing>
      </w:r>
    </w:p>
    <w:p>
      <w:pPr>
        <w:jc w:val="center"/>
        <w:rPr>
          <w:rFonts w:hint="eastAsia" w:ascii="宋体" w:hAnsi="宋体" w:eastAsia="宋体" w:cs="宋体"/>
          <w:sz w:val="21"/>
          <w:szCs w:val="21"/>
          <w:highlight w:val="no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rPr>
          <w:rFonts w:hint="eastAsia" w:ascii="宋体" w:hAnsi="宋体" w:eastAsia="宋体" w:cs="宋体"/>
          <w:spacing w:val="12"/>
          <w:sz w:val="21"/>
          <w:szCs w:val="21"/>
          <w:highlight w:val="none"/>
        </w:rPr>
      </w:pPr>
      <w:r>
        <w:rPr>
          <w:rFonts w:hint="eastAsia" w:ascii="宋体" w:hAnsi="宋体" w:eastAsia="宋体" w:cs="宋体"/>
          <w:spacing w:val="12"/>
          <w:sz w:val="21"/>
          <w:szCs w:val="21"/>
          <w:highlight w:val="none"/>
        </w:rPr>
        <w:t>图5</w:t>
      </w:r>
      <w:r>
        <w:rPr>
          <w:rFonts w:hint="eastAsia" w:ascii="宋体" w:hAnsi="宋体" w:eastAsia="宋体" w:cs="宋体"/>
          <w:spacing w:val="12"/>
          <w:sz w:val="21"/>
          <w:szCs w:val="21"/>
          <w:highlight w:val="none"/>
          <w:lang w:val="en-US" w:eastAsia="zh-CN"/>
        </w:rPr>
        <w:t>.</w:t>
      </w:r>
      <w:r>
        <w:rPr>
          <w:rFonts w:hint="eastAsia" w:ascii="宋体" w:hAnsi="宋体" w:eastAsia="宋体" w:cs="宋体"/>
          <w:spacing w:val="12"/>
          <w:sz w:val="21"/>
          <w:szCs w:val="21"/>
          <w:highlight w:val="none"/>
        </w:rPr>
        <w:t>在图1（右）的图形上生成映射的图形模式（左）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eastAsia" w:ascii="宋体" w:hAnsi="宋体" w:eastAsia="宋体" w:cs="宋体"/>
          <w:b/>
          <w:bCs/>
          <w:spacing w:val="12"/>
          <w:sz w:val="21"/>
          <w:szCs w:val="21"/>
          <w:highlight w:val="none"/>
        </w:rPr>
      </w:pPr>
      <w:r>
        <w:rPr>
          <w:rFonts w:hint="eastAsia" w:ascii="宋体" w:hAnsi="宋体" w:eastAsia="宋体" w:cs="宋体"/>
          <w:b/>
          <w:bCs/>
          <w:spacing w:val="12"/>
          <w:sz w:val="21"/>
          <w:szCs w:val="21"/>
          <w:highlight w:val="none"/>
        </w:rPr>
        <w:t xml:space="preserve">2.2查询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68" w:firstLineChars="200"/>
        <w:jc w:val="both"/>
        <w:textAlignment w:val="auto"/>
        <w:rPr>
          <w:rFonts w:hint="eastAsia" w:ascii="宋体" w:hAnsi="宋体" w:eastAsia="宋体" w:cs="宋体"/>
          <w:spacing w:val="12"/>
          <w:sz w:val="21"/>
          <w:szCs w:val="21"/>
          <w:highlight w:val="none"/>
        </w:rPr>
      </w:pPr>
      <w:r>
        <w:rPr>
          <w:rFonts w:hint="eastAsia" w:ascii="宋体" w:hAnsi="宋体" w:eastAsia="宋体" w:cs="宋体"/>
          <w:spacing w:val="12"/>
          <w:sz w:val="21"/>
          <w:szCs w:val="21"/>
          <w:highlight w:val="none"/>
        </w:rPr>
        <w:t>已经提出了许多用于查询图的实用语言[</w:t>
      </w:r>
      <w:r>
        <w:rPr>
          <w:rFonts w:hint="eastAsia" w:ascii="宋体" w:hAnsi="宋体" w:eastAsia="宋体" w:cs="宋体"/>
          <w:color w:val="D15DC8"/>
          <w:spacing w:val="12"/>
          <w:sz w:val="21"/>
          <w:szCs w:val="21"/>
          <w:highlight w:val="none"/>
        </w:rPr>
        <w:t>14</w:t>
      </w:r>
      <w:r>
        <w:rPr>
          <w:rFonts w:hint="eastAsia" w:ascii="宋体" w:hAnsi="宋体" w:eastAsia="宋体" w:cs="宋体"/>
          <w:spacing w:val="12"/>
          <w:sz w:val="21"/>
          <w:szCs w:val="21"/>
          <w:highlight w:val="none"/>
        </w:rPr>
        <w:t>]，包括用于RDF图的SPARQL查询语言[</w:t>
      </w:r>
      <w:r>
        <w:rPr>
          <w:rFonts w:hint="eastAsia" w:ascii="宋体" w:hAnsi="宋体" w:eastAsia="宋体" w:cs="宋体"/>
          <w:color w:val="D15DC8"/>
          <w:spacing w:val="12"/>
          <w:sz w:val="21"/>
          <w:szCs w:val="21"/>
          <w:highlight w:val="none"/>
        </w:rPr>
        <w:t>207</w:t>
      </w:r>
      <w:r>
        <w:rPr>
          <w:rFonts w:hint="eastAsia" w:ascii="宋体" w:hAnsi="宋体" w:eastAsia="宋体" w:cs="宋体"/>
          <w:spacing w:val="12"/>
          <w:sz w:val="21"/>
          <w:szCs w:val="21"/>
          <w:highlight w:val="none"/>
        </w:rPr>
        <w:t>]；Cypher[</w:t>
      </w:r>
      <w:r>
        <w:rPr>
          <w:rFonts w:hint="eastAsia" w:ascii="宋体" w:hAnsi="宋体" w:eastAsia="宋体" w:cs="宋体"/>
          <w:color w:val="D15DC8"/>
          <w:spacing w:val="12"/>
          <w:sz w:val="21"/>
          <w:szCs w:val="21"/>
          <w:highlight w:val="none"/>
        </w:rPr>
        <w:t>159</w:t>
      </w:r>
      <w:r>
        <w:rPr>
          <w:rFonts w:hint="eastAsia" w:ascii="宋体" w:hAnsi="宋体" w:eastAsia="宋体" w:cs="宋体"/>
          <w:spacing w:val="12"/>
          <w:sz w:val="21"/>
          <w:szCs w:val="21"/>
          <w:highlight w:val="none"/>
        </w:rPr>
        <w:t>]、Gremlin[</w:t>
      </w:r>
      <w:r>
        <w:rPr>
          <w:rFonts w:hint="eastAsia" w:ascii="宋体" w:hAnsi="宋体" w:eastAsia="宋体" w:cs="宋体"/>
          <w:color w:val="D15DC8"/>
          <w:spacing w:val="12"/>
          <w:sz w:val="21"/>
          <w:szCs w:val="21"/>
          <w:highlight w:val="none"/>
        </w:rPr>
        <w:t>420</w:t>
      </w:r>
      <w:r>
        <w:rPr>
          <w:rFonts w:hint="eastAsia" w:ascii="宋体" w:hAnsi="宋体" w:eastAsia="宋体" w:cs="宋体"/>
          <w:spacing w:val="12"/>
          <w:sz w:val="21"/>
          <w:szCs w:val="21"/>
          <w:highlight w:val="none"/>
        </w:rPr>
        <w:t>]和G-CORE[</w:t>
      </w:r>
      <w:r>
        <w:rPr>
          <w:rFonts w:hint="eastAsia" w:ascii="宋体" w:hAnsi="宋体" w:eastAsia="宋体" w:cs="宋体"/>
          <w:color w:val="D15DC8"/>
          <w:spacing w:val="12"/>
          <w:sz w:val="21"/>
          <w:szCs w:val="21"/>
          <w:highlight w:val="none"/>
        </w:rPr>
        <w:t>13</w:t>
      </w:r>
      <w:r>
        <w:rPr>
          <w:rFonts w:hint="eastAsia" w:ascii="宋体" w:hAnsi="宋体" w:eastAsia="宋体" w:cs="宋体"/>
          <w:spacing w:val="12"/>
          <w:sz w:val="21"/>
          <w:szCs w:val="21"/>
          <w:highlight w:val="none"/>
        </w:rPr>
        <w:t>]用于查询属性图</w:t>
      </w:r>
      <w:r>
        <w:rPr>
          <w:rFonts w:hint="eastAsia" w:ascii="宋体" w:hAnsi="宋体" w:eastAsia="宋体" w:cs="宋体"/>
          <w:color w:val="E087A4"/>
          <w:spacing w:val="12"/>
          <w:sz w:val="21"/>
          <w:szCs w:val="21"/>
          <w:highlight w:val="none"/>
          <w:vertAlign w:val="superscript"/>
          <w:lang w:val="en-US" w:eastAsia="zh-CN"/>
        </w:rPr>
        <w:t>4</w:t>
      </w:r>
      <w:r>
        <w:rPr>
          <w:rFonts w:hint="eastAsia" w:ascii="宋体" w:hAnsi="宋体" w:eastAsia="宋体" w:cs="宋体"/>
          <w:spacing w:val="12"/>
          <w:sz w:val="21"/>
          <w:szCs w:val="21"/>
          <w:highlight w:val="none"/>
        </w:rPr>
        <w:t>。这些查询语言的基础是一些常见的原语，</w:t>
      </w:r>
      <w:r>
        <w:rPr>
          <w:rFonts w:hint="eastAsia" w:ascii="宋体" w:hAnsi="宋体" w:eastAsia="宋体" w:cs="宋体"/>
          <w:spacing w:val="12"/>
          <w:sz w:val="21"/>
          <w:szCs w:val="21"/>
          <w:highlight w:val="none"/>
        </w:rPr>
        <w:t>包括（基本）图形模式、关系运算符、路径表达式等[</w:t>
      </w:r>
      <w:r>
        <w:rPr>
          <w:rFonts w:hint="eastAsia" w:ascii="宋体" w:hAnsi="宋体" w:eastAsia="宋体" w:cs="宋体"/>
          <w:color w:val="D15DC8"/>
          <w:spacing w:val="12"/>
          <w:sz w:val="21"/>
          <w:szCs w:val="21"/>
          <w:highlight w:val="none"/>
        </w:rPr>
        <w:t>14</w:t>
      </w:r>
      <w:r>
        <w:rPr>
          <w:rFonts w:hint="eastAsia" w:ascii="宋体" w:hAnsi="宋体" w:eastAsia="宋体" w:cs="宋体"/>
          <w:spacing w:val="12"/>
          <w:sz w:val="21"/>
          <w:szCs w:val="21"/>
          <w:highlight w:val="none"/>
        </w:rPr>
        <w:t>]</w:t>
      </w:r>
      <w:r>
        <w:rPr>
          <w:rFonts w:hint="eastAsia" w:ascii="宋体" w:hAnsi="宋体" w:eastAsia="宋体" w:cs="宋体"/>
          <w:spacing w:val="12"/>
          <w:sz w:val="21"/>
          <w:szCs w:val="21"/>
          <w:highlight w:val="none"/>
        </w:rPr>
        <w:t>。现在，我们从图形模式开始，依次描述查询图形的这些核心功能。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eastAsia" w:ascii="宋体" w:hAnsi="宋体" w:eastAsia="宋体" w:cs="宋体"/>
          <w:b/>
          <w:bCs/>
          <w:spacing w:val="12"/>
          <w:sz w:val="21"/>
          <w:szCs w:val="21"/>
          <w:highlight w:val="none"/>
        </w:rPr>
      </w:pPr>
      <w:r>
        <w:rPr>
          <w:rFonts w:hint="eastAsia" w:ascii="宋体" w:hAnsi="宋体" w:eastAsia="宋体" w:cs="宋体"/>
          <w:b/>
          <w:bCs/>
          <w:spacing w:val="12"/>
          <w:sz w:val="21"/>
          <w:szCs w:val="21"/>
          <w:highlight w:val="none"/>
        </w:rPr>
        <w:t>2.2.1图形模式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68" w:firstLineChars="200"/>
        <w:jc w:val="both"/>
        <w:textAlignment w:val="auto"/>
        <w:rPr>
          <w:rFonts w:hint="eastAsia" w:ascii="宋体" w:hAnsi="宋体" w:eastAsia="宋体" w:cs="宋体"/>
          <w:spacing w:val="12"/>
          <w:sz w:val="21"/>
          <w:szCs w:val="21"/>
          <w:highlight w:val="none"/>
          <w:lang w:eastAsia="zh-CN"/>
        </w:rPr>
      </w:pPr>
      <w:r>
        <w:rPr>
          <w:rFonts w:hint="eastAsia" w:ascii="宋体" w:hAnsi="宋体" w:eastAsia="宋体" w:cs="宋体"/>
          <w:spacing w:val="12"/>
          <w:sz w:val="21"/>
          <w:szCs w:val="21"/>
          <w:highlight w:val="none"/>
        </w:rPr>
        <w:t>每个结构化图形查询语言的核心是（基本）</w:t>
      </w:r>
      <w:r>
        <w:rPr>
          <w:rFonts w:hint="eastAsia" w:ascii="宋体" w:hAnsi="宋体" w:eastAsia="宋体" w:cs="宋体"/>
          <w:spacing w:val="12"/>
          <w:sz w:val="21"/>
          <w:szCs w:val="21"/>
          <w:highlight w:val="none"/>
        </w:rPr>
        <w:t>图形模式</w:t>
      </w:r>
      <w:r>
        <w:rPr>
          <w:rFonts w:hint="eastAsia" w:ascii="宋体" w:hAnsi="宋体" w:eastAsia="宋体" w:cs="宋体"/>
          <w:spacing w:val="12"/>
          <w:sz w:val="21"/>
          <w:szCs w:val="21"/>
          <w:highlight w:val="none"/>
        </w:rPr>
        <w:t>[</w:t>
      </w:r>
      <w:r>
        <w:rPr>
          <w:rFonts w:hint="eastAsia" w:ascii="宋体" w:hAnsi="宋体" w:eastAsia="宋体" w:cs="宋体"/>
          <w:color w:val="D15DC8"/>
          <w:spacing w:val="12"/>
          <w:sz w:val="21"/>
          <w:szCs w:val="21"/>
          <w:highlight w:val="none"/>
        </w:rPr>
        <w:t>14,96</w:t>
      </w:r>
      <w:r>
        <w:rPr>
          <w:rFonts w:hint="eastAsia" w:ascii="宋体" w:hAnsi="宋体" w:eastAsia="宋体" w:cs="宋体"/>
          <w:spacing w:val="12"/>
          <w:sz w:val="21"/>
          <w:szCs w:val="21"/>
          <w:highlight w:val="none"/>
        </w:rPr>
        <w:t>]，它们遵循与被查询的数据图相同的模型（参见第</w:t>
      </w:r>
      <w:r>
        <w:rPr>
          <w:rFonts w:hint="eastAsia" w:ascii="宋体" w:hAnsi="宋体" w:eastAsia="宋体" w:cs="宋体"/>
          <w:color w:val="FF0000"/>
          <w:spacing w:val="12"/>
          <w:sz w:val="21"/>
          <w:szCs w:val="21"/>
          <w:highlight w:val="none"/>
        </w:rPr>
        <w:t>2.1</w:t>
      </w:r>
      <w:r>
        <w:rPr>
          <w:rFonts w:hint="eastAsia" w:ascii="宋体" w:hAnsi="宋体" w:eastAsia="宋体" w:cs="宋体"/>
          <w:spacing w:val="12"/>
          <w:sz w:val="21"/>
          <w:szCs w:val="21"/>
          <w:highlight w:val="none"/>
        </w:rPr>
        <w:t>节），另外还允许变量作为术语</w:t>
      </w:r>
      <w:r>
        <w:rPr>
          <w:rFonts w:hint="eastAsia" w:ascii="宋体" w:hAnsi="宋体" w:eastAsia="宋体" w:cs="宋体"/>
          <w:color w:val="E087A4"/>
          <w:spacing w:val="12"/>
          <w:sz w:val="21"/>
          <w:szCs w:val="21"/>
          <w:highlight w:val="none"/>
          <w:vertAlign w:val="superscript"/>
          <w:lang w:val="en-US" w:eastAsia="zh-CN"/>
        </w:rPr>
        <w:t>5</w:t>
      </w:r>
      <w:r>
        <w:rPr>
          <w:rFonts w:hint="eastAsia" w:ascii="宋体" w:hAnsi="宋体" w:eastAsia="宋体" w:cs="宋体"/>
          <w:spacing w:val="12"/>
          <w:sz w:val="21"/>
          <w:szCs w:val="21"/>
          <w:highlight w:val="none"/>
        </w:rPr>
        <w:t>。因此，图模式中的5个术语被分为</w:t>
      </w:r>
      <w:r>
        <w:rPr>
          <w:rFonts w:hint="eastAsia" w:ascii="宋体" w:hAnsi="宋体" w:eastAsia="宋体" w:cs="宋体"/>
          <w:spacing w:val="12"/>
          <w:sz w:val="21"/>
          <w:szCs w:val="21"/>
          <w:highlight w:val="none"/>
        </w:rPr>
        <w:t>常量</w:t>
      </w:r>
      <w:r>
        <w:rPr>
          <w:rFonts w:hint="eastAsia" w:ascii="宋体" w:hAnsi="宋体" w:eastAsia="宋体" w:cs="宋体"/>
          <w:spacing w:val="12"/>
          <w:sz w:val="21"/>
          <w:szCs w:val="21"/>
          <w:highlight w:val="none"/>
        </w:rPr>
        <w:t>（如</w:t>
      </w:r>
      <w:r>
        <w:rPr>
          <w:rFonts w:hint="eastAsia" w:ascii="宋体" w:hAnsi="宋体" w:eastAsia="宋体" w:cs="宋体"/>
          <w:spacing w:val="12"/>
          <w:sz w:val="21"/>
          <w:szCs w:val="21"/>
          <w:highlight w:val="none"/>
        </w:rPr>
        <w:t>Arica</w:t>
      </w:r>
      <w:r>
        <w:rPr>
          <w:rFonts w:hint="eastAsia" w:ascii="宋体" w:hAnsi="宋体" w:eastAsia="宋体" w:cs="宋体"/>
          <w:spacing w:val="12"/>
          <w:sz w:val="21"/>
          <w:szCs w:val="21"/>
          <w:highlight w:val="none"/>
        </w:rPr>
        <w:t>或</w:t>
      </w:r>
      <w:r>
        <w:rPr>
          <w:rFonts w:hint="eastAsia" w:ascii="宋体" w:hAnsi="宋体" w:eastAsia="宋体" w:cs="宋体"/>
          <w:spacing w:val="12"/>
          <w:sz w:val="21"/>
          <w:szCs w:val="21"/>
          <w:highlight w:val="none"/>
          <w:lang w:val="en-US" w:eastAsia="zh-CN"/>
        </w:rPr>
        <w:t>v</w:t>
      </w:r>
      <w:r>
        <w:rPr>
          <w:rFonts w:hint="eastAsia" w:ascii="宋体" w:hAnsi="宋体" w:eastAsia="宋体" w:cs="宋体"/>
          <w:spacing w:val="12"/>
          <w:sz w:val="21"/>
          <w:szCs w:val="21"/>
          <w:highlight w:val="none"/>
        </w:rPr>
        <w:t>enue）和</w:t>
      </w:r>
      <w:r>
        <w:rPr>
          <w:rFonts w:hint="eastAsia" w:ascii="宋体" w:hAnsi="宋体" w:eastAsia="宋体" w:cs="宋体"/>
          <w:spacing w:val="12"/>
          <w:sz w:val="21"/>
          <w:szCs w:val="21"/>
          <w:highlight w:val="none"/>
        </w:rPr>
        <w:t>变量</w:t>
      </w:r>
      <w:r>
        <w:rPr>
          <w:rFonts w:hint="eastAsia" w:ascii="宋体" w:hAnsi="宋体" w:eastAsia="宋体" w:cs="宋体"/>
          <w:spacing w:val="12"/>
          <w:sz w:val="21"/>
          <w:szCs w:val="21"/>
          <w:highlight w:val="none"/>
        </w:rPr>
        <w:t>（</w:t>
      </w:r>
      <w:r>
        <w:rPr>
          <w:rFonts w:hint="eastAsia" w:ascii="宋体" w:hAnsi="宋体" w:eastAsia="宋体" w:cs="宋体"/>
          <w:spacing w:val="12"/>
          <w:sz w:val="21"/>
          <w:szCs w:val="21"/>
          <w:highlight w:val="none"/>
        </w:rPr>
        <w:t>以问号作为前缀</w:t>
      </w:r>
      <w:r>
        <w:rPr>
          <w:rFonts w:hint="eastAsia" w:ascii="宋体" w:hAnsi="宋体" w:eastAsia="宋体" w:cs="宋体"/>
          <w:spacing w:val="12"/>
          <w:sz w:val="21"/>
          <w:szCs w:val="21"/>
          <w:highlight w:val="none"/>
        </w:rPr>
        <w:t>），如</w:t>
      </w:r>
      <w:r>
        <w:rPr>
          <w:rFonts w:hint="eastAsia" w:ascii="宋体" w:hAnsi="宋体" w:eastAsia="宋体" w:cs="宋体"/>
          <w:spacing w:val="12"/>
          <w:sz w:val="21"/>
          <w:szCs w:val="21"/>
          <w:highlight w:val="none"/>
        </w:rPr>
        <w:t>?event</w:t>
      </w:r>
      <w:r>
        <w:rPr>
          <w:rFonts w:hint="eastAsia" w:ascii="宋体" w:hAnsi="宋体" w:eastAsia="宋体" w:cs="宋体"/>
          <w:spacing w:val="12"/>
          <w:sz w:val="21"/>
          <w:szCs w:val="21"/>
          <w:highlight w:val="none"/>
          <w:lang w:val="en-US" w:eastAsia="zh-CN"/>
        </w:rPr>
        <w:t>和</w:t>
      </w:r>
      <w:r>
        <w:rPr>
          <w:rFonts w:hint="eastAsia" w:ascii="宋体" w:hAnsi="宋体" w:eastAsia="宋体" w:cs="宋体"/>
          <w:spacing w:val="12"/>
          <w:sz w:val="21"/>
          <w:szCs w:val="21"/>
          <w:highlight w:val="none"/>
        </w:rPr>
        <w:t xml:space="preserve"> ?rel。然后，通过生成从图形模式的变量到数据图中的常数的</w:t>
      </w:r>
      <w:r>
        <w:rPr>
          <w:rFonts w:hint="eastAsia" w:ascii="宋体" w:hAnsi="宋体" w:eastAsia="宋体" w:cs="宋体"/>
          <w:spacing w:val="12"/>
          <w:sz w:val="21"/>
          <w:szCs w:val="21"/>
          <w:highlight w:val="none"/>
        </w:rPr>
        <w:t>映射</w:t>
      </w:r>
      <w:r>
        <w:rPr>
          <w:rFonts w:hint="eastAsia" w:ascii="宋体" w:hAnsi="宋体" w:eastAsia="宋体" w:cs="宋体"/>
          <w:spacing w:val="12"/>
          <w:sz w:val="21"/>
          <w:szCs w:val="21"/>
          <w:highlight w:val="none"/>
        </w:rPr>
        <w:t>，根据数据图对图形模式进行评估，从而使映射下的图形模式的图像（用指定的常数替换变量）包含在数据图中</w:t>
      </w:r>
      <w:r>
        <w:rPr>
          <w:rFonts w:hint="eastAsia" w:ascii="宋体" w:hAnsi="宋体" w:eastAsia="宋体" w:cs="宋体"/>
          <w:spacing w:val="12"/>
          <w:sz w:val="21"/>
          <w:szCs w:val="21"/>
          <w:highlight w:val="none"/>
          <w:lang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68" w:firstLineChars="200"/>
        <w:jc w:val="both"/>
        <w:textAlignment w:val="auto"/>
        <w:rPr>
          <w:rFonts w:hint="eastAsia" w:ascii="宋体" w:hAnsi="宋体" w:eastAsia="宋体" w:cs="宋体"/>
          <w:spacing w:val="12"/>
          <w:sz w:val="21"/>
          <w:szCs w:val="21"/>
          <w:highlight w:val="none"/>
        </w:rPr>
      </w:pPr>
      <w:r>
        <w:rPr>
          <w:rFonts w:hint="eastAsia" w:ascii="宋体" w:hAnsi="宋体" w:eastAsia="宋体" w:cs="宋体"/>
          <w:spacing w:val="12"/>
          <w:sz w:val="21"/>
          <w:szCs w:val="21"/>
          <w:highlight w:val="none"/>
        </w:rPr>
        <w:t>在图5中，我们提供了一个寻找美食节场地的图形模式示例，以及该图形模式生成的与图1数据图的可能映射。在一些呈现的映射（最后两个列出）中，多个变量映射到同一个术语，这可能是可取的，也可能不是，取决于应用。因此，人们提出了许多语义来评估图模式[</w:t>
      </w:r>
      <w:r>
        <w:rPr>
          <w:rFonts w:hint="eastAsia" w:ascii="宋体" w:hAnsi="宋体" w:eastAsia="宋体" w:cs="宋体"/>
          <w:color w:val="D15DC8"/>
          <w:spacing w:val="12"/>
          <w:sz w:val="21"/>
          <w:szCs w:val="21"/>
          <w:highlight w:val="none"/>
        </w:rPr>
        <w:t>14</w:t>
      </w:r>
      <w:r>
        <w:rPr>
          <w:rFonts w:hint="eastAsia" w:ascii="宋体" w:hAnsi="宋体" w:eastAsia="宋体" w:cs="宋体"/>
          <w:spacing w:val="12"/>
          <w:sz w:val="21"/>
          <w:szCs w:val="21"/>
          <w:highlight w:val="none"/>
        </w:rPr>
        <w:t>]，其中最重要的是：</w:t>
      </w:r>
      <w:r>
        <w:rPr>
          <w:rFonts w:hint="eastAsia" w:ascii="宋体" w:hAnsi="宋体" w:eastAsia="宋体" w:cs="宋体"/>
          <w:spacing w:val="12"/>
          <w:sz w:val="21"/>
          <w:szCs w:val="21"/>
          <w:highlight w:val="none"/>
        </w:rPr>
        <w:t>基于同态的语义，它允许多个变量映射到同一个术语，这样图5中显示的所有映射都将被视为结果；以及基于同构的语义，它要求节点和/或边上的变量映射到唯一的术语，从而将图5的后三个映射从结果中排除。</w:t>
      </w:r>
      <w:r>
        <w:rPr>
          <w:rFonts w:hint="eastAsia" w:ascii="宋体" w:hAnsi="宋体" w:eastAsia="宋体" w:cs="宋体"/>
          <w:spacing w:val="12"/>
          <w:sz w:val="21"/>
          <w:szCs w:val="21"/>
          <w:highlight w:val="none"/>
        </w:rPr>
        <w:t>不同的实用语言采用不同的语义来评估图形模式，例如，</w:t>
      </w:r>
      <w:r>
        <w:rPr>
          <w:rFonts w:hint="eastAsia" w:ascii="宋体" w:hAnsi="宋体" w:eastAsia="宋体" w:cs="宋体"/>
          <w:spacing w:val="12"/>
          <w:sz w:val="21"/>
          <w:szCs w:val="21"/>
          <w:highlight w:val="none"/>
        </w:rPr>
        <w:t>SPARQL采用基于同态的语义，而Cypher采用基于</w:t>
      </w:r>
      <w:r>
        <w:rPr>
          <w:rFonts w:hint="eastAsia" w:ascii="宋体" w:hAnsi="宋体" w:eastAsia="宋体" w:cs="宋体"/>
          <w:spacing w:val="12"/>
          <w:sz w:val="21"/>
          <w:szCs w:val="21"/>
          <w:highlight w:val="none"/>
          <w:lang w:val="en-US" w:eastAsia="zh-CN"/>
        </w:rPr>
        <w:t>同构</w:t>
      </w:r>
      <w:r>
        <w:rPr>
          <w:rFonts w:hint="eastAsia" w:ascii="宋体" w:hAnsi="宋体" w:eastAsia="宋体" w:cs="宋体"/>
          <w:spacing w:val="12"/>
          <w:sz w:val="21"/>
          <w:szCs w:val="21"/>
          <w:highlight w:val="none"/>
          <w:lang w:eastAsia="zh-CN"/>
        </w:rPr>
        <w:t>（</w:t>
      </w:r>
      <w:r>
        <w:rPr>
          <w:rFonts w:hint="eastAsia" w:ascii="宋体" w:hAnsi="宋体" w:eastAsia="宋体" w:cs="宋体"/>
          <w:spacing w:val="12"/>
          <w:sz w:val="21"/>
          <w:szCs w:val="21"/>
          <w:highlight w:val="none"/>
          <w:lang w:val="en-US" w:eastAsia="zh-CN"/>
        </w:rPr>
        <w:t>边</w:t>
      </w:r>
      <w:r>
        <w:rPr>
          <w:rFonts w:hint="eastAsia" w:ascii="宋体" w:hAnsi="宋体" w:eastAsia="宋体" w:cs="宋体"/>
          <w:spacing w:val="12"/>
          <w:sz w:val="21"/>
          <w:szCs w:val="21"/>
          <w:highlight w:val="none"/>
          <w:lang w:eastAsia="zh-CN"/>
        </w:rPr>
        <w:t>）</w:t>
      </w:r>
      <w:r>
        <w:rPr>
          <w:rFonts w:hint="eastAsia" w:ascii="宋体" w:hAnsi="宋体" w:eastAsia="宋体" w:cs="宋体"/>
          <w:spacing w:val="12"/>
          <w:sz w:val="21"/>
          <w:szCs w:val="21"/>
          <w:highlight w:val="none"/>
        </w:rPr>
        <w:t>的同态语义</w:t>
      </w:r>
      <w:r>
        <w:rPr>
          <w:rFonts w:hint="eastAsia" w:ascii="宋体" w:hAnsi="宋体" w:eastAsia="宋体" w:cs="宋体"/>
          <w:spacing w:val="12"/>
          <w:sz w:val="21"/>
          <w:szCs w:val="21"/>
          <w:highlight w:val="none"/>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68" w:firstLineChars="200"/>
        <w:jc w:val="both"/>
        <w:textAlignment w:val="auto"/>
        <w:rPr>
          <w:rFonts w:hint="eastAsia" w:ascii="宋体" w:hAnsi="宋体" w:eastAsia="宋体" w:cs="宋体"/>
          <w:spacing w:val="12"/>
          <w:sz w:val="21"/>
          <w:szCs w:val="21"/>
          <w:highlight w:val="none"/>
          <w:lang w:eastAsia="zh-CN"/>
        </w:rPr>
      </w:pPr>
      <w:r>
        <w:rPr>
          <w:rFonts w:hint="eastAsia" w:ascii="宋体" w:hAnsi="宋体" w:eastAsia="宋体" w:cs="宋体"/>
          <w:spacing w:val="12"/>
          <w:sz w:val="21"/>
          <w:szCs w:val="21"/>
          <w:highlight w:val="none"/>
        </w:rPr>
        <w:t>正如我们将在后面的示例中看到的（尤其是图7），图形模式也可能形成循环（无论是有向的还是无向的），并可能用变量替换边标签。通过允许变量替换模型任何位置的术语，可以类似地定义</w:t>
      </w:r>
      <w:r>
        <w:rPr>
          <w:rFonts w:hint="eastAsia" w:ascii="宋体" w:hAnsi="宋体" w:eastAsia="宋体" w:cs="宋体"/>
          <w:spacing w:val="12"/>
          <w:sz w:val="21"/>
          <w:szCs w:val="21"/>
          <w:highlight w:val="none"/>
        </w:rPr>
        <w:t>其他模型（如属性图）上下文中的图形模式</w:t>
      </w:r>
      <w:r>
        <w:rPr>
          <w:rFonts w:hint="eastAsia" w:ascii="宋体" w:hAnsi="宋体" w:eastAsia="宋体" w:cs="宋体"/>
          <w:spacing w:val="12"/>
          <w:sz w:val="21"/>
          <w:szCs w:val="21"/>
          <w:highlight w:val="none"/>
        </w:rPr>
        <w:t>。我们在</w:t>
      </w:r>
      <w:r>
        <w:rPr>
          <w:rFonts w:hint="eastAsia" w:ascii="宋体" w:hAnsi="宋体" w:eastAsia="宋体" w:cs="宋体"/>
          <w:spacing w:val="12"/>
          <w:sz w:val="21"/>
          <w:szCs w:val="21"/>
          <w:highlight w:val="none"/>
        </w:rPr>
        <w:t>附录B.2.1</w:t>
      </w:r>
      <w:r>
        <w:rPr>
          <w:rFonts w:hint="eastAsia" w:ascii="宋体" w:hAnsi="宋体" w:eastAsia="宋体" w:cs="宋体"/>
          <w:spacing w:val="12"/>
          <w:sz w:val="21"/>
          <w:szCs w:val="21"/>
          <w:highlight w:val="none"/>
        </w:rPr>
        <w:t>中为有向边标记图和属性图提供了图形模式的形式化及其评估</w:t>
      </w:r>
      <w:r>
        <w:rPr>
          <w:rFonts w:hint="eastAsia" w:ascii="宋体" w:hAnsi="宋体" w:eastAsia="宋体" w:cs="宋体"/>
          <w:spacing w:val="12"/>
          <w:sz w:val="21"/>
          <w:szCs w:val="21"/>
          <w:highlight w:val="none"/>
          <w:lang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eastAsia" w:ascii="宋体" w:hAnsi="宋体" w:eastAsia="宋体" w:cs="宋体"/>
          <w:b/>
          <w:bCs/>
          <w:spacing w:val="12"/>
          <w:sz w:val="21"/>
          <w:szCs w:val="21"/>
          <w:highlight w:val="none"/>
        </w:rPr>
      </w:pPr>
      <w:r>
        <w:rPr>
          <w:rFonts w:hint="eastAsia" w:ascii="宋体" w:hAnsi="宋体" w:eastAsia="宋体" w:cs="宋体"/>
          <w:b/>
          <w:bCs/>
          <w:spacing w:val="12"/>
          <w:sz w:val="21"/>
          <w:szCs w:val="21"/>
          <w:highlight w:val="none"/>
        </w:rPr>
        <w:t>2.2.2复杂的图形模式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68" w:firstLineChars="200"/>
        <w:jc w:val="both"/>
        <w:textAlignment w:val="auto"/>
        <w:rPr>
          <w:rFonts w:hint="eastAsia" w:ascii="宋体" w:hAnsi="宋体" w:eastAsia="宋体" w:cs="宋体"/>
          <w:spacing w:val="12"/>
          <w:sz w:val="21"/>
          <w:szCs w:val="21"/>
          <w:highlight w:val="none"/>
        </w:rPr>
      </w:pPr>
      <w:r>
        <w:rPr>
          <w:rFonts w:hint="eastAsia" w:ascii="宋体" w:hAnsi="宋体" w:eastAsia="宋体" w:cs="宋体"/>
          <w:spacing w:val="12"/>
          <w:sz w:val="21"/>
          <w:szCs w:val="21"/>
          <w:highlight w:val="none"/>
        </w:rPr>
        <w:t>图形模式将输入图形转换为结果表（如图5所示）。然后我们可以考虑使用关系代数来组合和/或变换这样的表，从而从一个或多个图形模式形成更复杂的查询。回想一下，关系代数由接受一个输入表的一元运算符和接受两个输入表的二元运算符组成。</w:t>
      </w:r>
      <w:r>
        <w:rPr>
          <w:rFonts w:hint="eastAsia" w:ascii="宋体" w:hAnsi="宋体" w:eastAsia="宋体" w:cs="宋体"/>
          <w:spacing w:val="12"/>
          <w:sz w:val="21"/>
          <w:szCs w:val="21"/>
          <w:highlight w:val="none"/>
        </w:rPr>
        <w:t>一元运算符包括</w:t>
      </w:r>
      <w:r>
        <w:rPr>
          <w:rFonts w:hint="eastAsia" w:ascii="宋体" w:hAnsi="宋体" w:eastAsia="宋体" w:cs="宋体"/>
          <w:spacing w:val="12"/>
          <w:sz w:val="21"/>
          <w:szCs w:val="21"/>
          <w:highlight w:val="none"/>
          <w:lang w:val="en-US" w:eastAsia="zh-CN"/>
        </w:rPr>
        <w:t>用于输出列子集的</w:t>
      </w:r>
      <w:r>
        <w:rPr>
          <w:rFonts w:hint="eastAsia" w:ascii="宋体" w:hAnsi="宋体" w:eastAsia="宋体" w:cs="宋体"/>
          <w:spacing w:val="12"/>
          <w:sz w:val="21"/>
          <w:szCs w:val="21"/>
          <w:highlight w:val="none"/>
        </w:rPr>
        <w:t>投影（π）， 选择（σ）以输出与给定条件匹配的行子集，并重命名列（ρ）</w:t>
      </w:r>
      <w:r>
        <w:rPr>
          <w:rFonts w:hint="eastAsia" w:ascii="宋体" w:hAnsi="宋体" w:eastAsia="宋体" w:cs="宋体"/>
          <w:spacing w:val="12"/>
          <w:sz w:val="21"/>
          <w:szCs w:val="21"/>
          <w:highlight w:val="none"/>
        </w:rPr>
        <w:t>。二进制运算符包括并集(∪) 要将两个表的行合并到一个表中，</w:t>
      </w:r>
      <w:r>
        <w:rPr>
          <w:rFonts w:hint="eastAsia" w:ascii="宋体" w:hAnsi="宋体" w:eastAsia="宋体" w:cs="宋体"/>
          <w:spacing w:val="12"/>
          <w:sz w:val="21"/>
          <w:szCs w:val="21"/>
          <w:highlight w:val="none"/>
          <w:lang w:val="en-US" w:eastAsia="zh-CN"/>
        </w:rPr>
        <w:t>差</w:t>
      </w:r>
      <w:r>
        <w:rPr>
          <w:rFonts w:hint="eastAsia" w:ascii="宋体" w:hAnsi="宋体" w:eastAsia="宋体" w:cs="宋体"/>
          <w:spacing w:val="12"/>
          <w:sz w:val="21"/>
          <w:szCs w:val="21"/>
          <w:highlight w:val="none"/>
        </w:rPr>
        <w:t>(−) 删除第二个表中</w:t>
      </w:r>
      <w:r>
        <w:rPr>
          <w:rFonts w:hint="eastAsia" w:ascii="宋体" w:hAnsi="宋体" w:eastAsia="宋体" w:cs="宋体"/>
          <w:spacing w:val="12"/>
          <w:sz w:val="21"/>
          <w:szCs w:val="21"/>
          <w:highlight w:val="none"/>
          <w:lang w:val="en-US" w:eastAsia="zh-CN"/>
        </w:rPr>
        <w:t>删除</w:t>
      </w:r>
      <w:r>
        <w:rPr>
          <w:rFonts w:hint="eastAsia" w:ascii="宋体" w:hAnsi="宋体" w:eastAsia="宋体" w:cs="宋体"/>
          <w:spacing w:val="12"/>
          <w:sz w:val="21"/>
          <w:szCs w:val="21"/>
          <w:highlight w:val="none"/>
        </w:rPr>
        <w:t>第一个表中的行，和</w:t>
      </w:r>
      <w:r>
        <w:rPr>
          <w:rFonts w:hint="eastAsia" w:ascii="宋体" w:hAnsi="宋体" w:eastAsia="宋体" w:cs="宋体"/>
          <w:spacing w:val="12"/>
          <w:sz w:val="21"/>
          <w:szCs w:val="21"/>
          <w:highlight w:val="none"/>
          <w:lang w:val="en-US" w:eastAsia="zh-CN"/>
        </w:rPr>
        <w:t>连接</w:t>
      </w:r>
      <w:r>
        <w:rPr>
          <w:rFonts w:hint="eastAsia" w:ascii="宋体" w:hAnsi="宋体" w:eastAsia="宋体" w:cs="宋体"/>
          <w:spacing w:val="12"/>
          <w:sz w:val="21"/>
          <w:szCs w:val="21"/>
          <w:highlight w:val="none"/>
        </w:rPr>
        <w:t>(</w:t>
      </w:r>
      <w:r>
        <w:rPr>
          <w:rFonts w:hint="eastAsia" w:ascii="宋体" w:hAnsi="宋体" w:eastAsia="宋体" w:cs="宋体"/>
          <w:sz w:val="21"/>
          <w:szCs w:val="21"/>
          <w:highlight w:val="none"/>
        </w:rPr>
        <w:drawing>
          <wp:inline distT="0" distB="0" distL="114300" distR="114300">
            <wp:extent cx="145415" cy="176530"/>
            <wp:effectExtent l="0" t="0" r="6985" b="635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5"/>
                    <a:srcRect l="23924" t="18363" r="22892" b="-1327"/>
                    <a:stretch>
                      <a:fillRect/>
                    </a:stretch>
                  </pic:blipFill>
                  <pic:spPr>
                    <a:xfrm>
                      <a:off x="0" y="0"/>
                      <a:ext cx="145415" cy="176530"/>
                    </a:xfrm>
                    <a:prstGeom prst="rect">
                      <a:avLst/>
                    </a:prstGeom>
                    <a:noFill/>
                    <a:ln>
                      <a:noFill/>
                    </a:ln>
                  </pic:spPr>
                </pic:pic>
              </a:graphicData>
            </a:graphic>
          </wp:inline>
        </w:drawing>
      </w:r>
      <w:r>
        <w:rPr>
          <w:rFonts w:hint="eastAsia" w:ascii="宋体" w:hAnsi="宋体" w:eastAsia="宋体" w:cs="宋体"/>
          <w:spacing w:val="12"/>
          <w:sz w:val="21"/>
          <w:szCs w:val="21"/>
          <w:highlight w:val="none"/>
        </w:rPr>
        <w:t>) 将一个表中的行与另一个表中满足连接条件的行进行扩展。选择和连接条件通常包括等式（=）、不等式(≤), 否定（</w:t>
      </w:r>
      <w:r>
        <w:rPr>
          <w:rFonts w:hint="eastAsia" w:ascii="宋体" w:hAnsi="宋体" w:eastAsia="宋体" w:cs="宋体"/>
          <w:sz w:val="21"/>
          <w:szCs w:val="21"/>
          <w:highlight w:val="none"/>
        </w:rPr>
        <w:drawing>
          <wp:inline distT="0" distB="0" distL="114300" distR="114300">
            <wp:extent cx="101600" cy="92710"/>
            <wp:effectExtent l="0" t="0" r="5080" b="1397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6"/>
                    <a:srcRect r="29825" b="13095"/>
                    <a:stretch>
                      <a:fillRect/>
                    </a:stretch>
                  </pic:blipFill>
                  <pic:spPr>
                    <a:xfrm>
                      <a:off x="0" y="0"/>
                      <a:ext cx="101600" cy="92710"/>
                    </a:xfrm>
                    <a:prstGeom prst="rect">
                      <a:avLst/>
                    </a:prstGeom>
                    <a:noFill/>
                    <a:ln>
                      <a:noFill/>
                    </a:ln>
                  </pic:spPr>
                </pic:pic>
              </a:graphicData>
            </a:graphic>
          </wp:inline>
        </w:drawing>
      </w:r>
      <w:r>
        <w:rPr>
          <w:rFonts w:hint="eastAsia" w:ascii="宋体" w:hAnsi="宋体" w:eastAsia="宋体" w:cs="宋体"/>
          <w:spacing w:val="12"/>
          <w:sz w:val="21"/>
          <w:szCs w:val="21"/>
          <w:highlight w:val="none"/>
        </w:rPr>
        <w:t>），析取(∨), 从这些</w:t>
      </w:r>
      <w:r>
        <w:rPr>
          <w:rFonts w:hint="eastAsia" w:ascii="宋体" w:hAnsi="宋体" w:eastAsia="宋体" w:cs="宋体"/>
          <w:spacing w:val="12"/>
          <w:sz w:val="21"/>
          <w:szCs w:val="21"/>
          <w:highlight w:val="none"/>
          <w:lang w:val="en-US" w:eastAsia="zh-CN"/>
        </w:rPr>
        <w:t>运算</w:t>
      </w:r>
      <w:r>
        <w:rPr>
          <w:rFonts w:hint="eastAsia" w:ascii="宋体" w:hAnsi="宋体" w:eastAsia="宋体" w:cs="宋体"/>
          <w:spacing w:val="12"/>
          <w:sz w:val="21"/>
          <w:szCs w:val="21"/>
          <w:highlight w:val="none"/>
        </w:rPr>
        <w:t>符中，我们可以进一步定义其他（语法）操作符，比如交集(∩) 要在两个表中输出行，反</w:t>
      </w:r>
      <w:r>
        <w:rPr>
          <w:rFonts w:hint="eastAsia" w:ascii="宋体" w:hAnsi="宋体" w:eastAsia="宋体" w:cs="宋体"/>
          <w:spacing w:val="12"/>
          <w:sz w:val="21"/>
          <w:szCs w:val="21"/>
          <w:highlight w:val="none"/>
          <w:lang w:val="en-US" w:eastAsia="zh-CN"/>
        </w:rPr>
        <w:t>连接</w:t>
      </w:r>
      <w:r>
        <w:rPr>
          <w:rFonts w:hint="eastAsia" w:ascii="宋体" w:hAnsi="宋体" w:eastAsia="宋体" w:cs="宋体"/>
          <w:spacing w:val="12"/>
          <w:sz w:val="21"/>
          <w:szCs w:val="21"/>
          <w:highlight w:val="none"/>
        </w:rPr>
        <w:t xml:space="preserve">(▷, </w:t>
      </w:r>
      <w:r>
        <w:rPr>
          <w:rFonts w:hint="eastAsia" w:ascii="宋体" w:hAnsi="宋体" w:eastAsia="宋体" w:cs="宋体"/>
          <w:spacing w:val="12"/>
          <w:sz w:val="21"/>
          <w:szCs w:val="21"/>
          <w:highlight w:val="none"/>
          <w:lang w:val="en-US" w:eastAsia="zh-CN"/>
        </w:rPr>
        <w:t>又名不存在</w:t>
      </w:r>
      <w:r>
        <w:rPr>
          <w:rFonts w:hint="eastAsia" w:ascii="宋体" w:hAnsi="宋体" w:eastAsia="宋体" w:cs="宋体"/>
          <w:spacing w:val="12"/>
          <w:sz w:val="21"/>
          <w:szCs w:val="21"/>
          <w:highlight w:val="none"/>
        </w:rPr>
        <w:t>）要从第一个表中输出第二个表中没有连接兼容行的行，左连接（</w:t>
      </w:r>
      <w:r>
        <w:rPr>
          <w:rFonts w:hint="eastAsia" w:ascii="宋体" w:hAnsi="宋体" w:eastAsia="宋体" w:cs="宋体"/>
          <w:sz w:val="21"/>
          <w:szCs w:val="21"/>
          <w:highlight w:val="none"/>
        </w:rPr>
        <w:drawing>
          <wp:inline distT="0" distB="0" distL="114300" distR="114300">
            <wp:extent cx="168910" cy="168275"/>
            <wp:effectExtent l="0" t="0" r="13970" b="1460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7"/>
                    <a:srcRect l="16450" t="13318"/>
                    <a:stretch>
                      <a:fillRect/>
                    </a:stretch>
                  </pic:blipFill>
                  <pic:spPr>
                    <a:xfrm>
                      <a:off x="0" y="0"/>
                      <a:ext cx="168910" cy="168275"/>
                    </a:xfrm>
                    <a:prstGeom prst="rect">
                      <a:avLst/>
                    </a:prstGeom>
                    <a:noFill/>
                    <a:ln>
                      <a:noFill/>
                    </a:ln>
                  </pic:spPr>
                </pic:pic>
              </a:graphicData>
            </a:graphic>
          </wp:inline>
        </w:drawing>
      </w:r>
      <w:r>
        <w:rPr>
          <w:rFonts w:hint="eastAsia" w:ascii="宋体" w:hAnsi="宋体" w:eastAsia="宋体" w:cs="宋体"/>
          <w:spacing w:val="12"/>
          <w:sz w:val="21"/>
          <w:szCs w:val="21"/>
          <w:highlight w:val="none"/>
        </w:rPr>
        <w:t>，</w:t>
      </w:r>
      <w:r>
        <w:rPr>
          <w:rFonts w:hint="eastAsia" w:ascii="宋体" w:hAnsi="宋体" w:eastAsia="宋体" w:cs="宋体"/>
          <w:spacing w:val="12"/>
          <w:sz w:val="21"/>
          <w:szCs w:val="21"/>
          <w:highlight w:val="none"/>
          <w:lang w:val="en-US" w:eastAsia="zh-CN"/>
        </w:rPr>
        <w:t>又名</w:t>
      </w:r>
      <w:r>
        <w:rPr>
          <w:rFonts w:hint="eastAsia" w:ascii="宋体" w:hAnsi="宋体" w:eastAsia="宋体" w:cs="宋体"/>
          <w:spacing w:val="12"/>
          <w:sz w:val="21"/>
          <w:szCs w:val="21"/>
          <w:highlight w:val="none"/>
        </w:rPr>
        <w:t>可选）执行连接，但保留第一个表中的行，而第二个表中没有兼容行，等等。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68" w:firstLineChars="200"/>
        <w:jc w:val="both"/>
        <w:textAlignment w:val="auto"/>
        <w:rPr>
          <w:rFonts w:hint="eastAsia" w:ascii="宋体" w:hAnsi="宋体" w:eastAsia="宋体" w:cs="宋体"/>
          <w:spacing w:val="12"/>
          <w:sz w:val="21"/>
          <w:szCs w:val="21"/>
          <w:highlight w:val="none"/>
          <w:lang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68" w:firstLineChars="200"/>
        <w:jc w:val="both"/>
        <w:textAlignment w:val="auto"/>
        <w:rPr>
          <w:rFonts w:hint="eastAsia" w:ascii="宋体" w:hAnsi="宋体" w:eastAsia="宋体" w:cs="宋体"/>
          <w:spacing w:val="12"/>
          <w:sz w:val="21"/>
          <w:szCs w:val="21"/>
          <w:highlight w:val="none"/>
          <w:lang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drawing>
          <wp:inline distT="0" distB="0" distL="114300" distR="114300">
            <wp:extent cx="4785360" cy="1569720"/>
            <wp:effectExtent l="0" t="0" r="0"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8"/>
                    <a:stretch>
                      <a:fillRect/>
                    </a:stretch>
                  </pic:blipFill>
                  <pic:spPr>
                    <a:xfrm>
                      <a:off x="0" y="0"/>
                      <a:ext cx="4785360" cy="156972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rPr>
          <w:rFonts w:hint="eastAsia" w:ascii="宋体" w:hAnsi="宋体" w:eastAsia="宋体" w:cs="宋体"/>
          <w:spacing w:val="12"/>
          <w:sz w:val="21"/>
          <w:szCs w:val="21"/>
          <w:highlight w:val="none"/>
        </w:rPr>
      </w:pPr>
      <w:r>
        <w:rPr>
          <w:rFonts w:hint="eastAsia" w:ascii="宋体" w:hAnsi="宋体" w:eastAsia="宋体" w:cs="宋体"/>
          <w:spacing w:val="12"/>
          <w:sz w:val="21"/>
          <w:szCs w:val="21"/>
          <w:highlight w:val="none"/>
        </w:rPr>
        <w:t>图6</w:t>
      </w:r>
      <w:r>
        <w:rPr>
          <w:rFonts w:hint="eastAsia" w:ascii="宋体" w:hAnsi="宋体" w:eastAsia="宋体" w:cs="宋体"/>
          <w:spacing w:val="12"/>
          <w:sz w:val="21"/>
          <w:szCs w:val="21"/>
          <w:highlight w:val="none"/>
          <w:lang w:val="en-US" w:eastAsia="zh-CN"/>
        </w:rPr>
        <w:t>.</w:t>
      </w:r>
      <w:r>
        <w:rPr>
          <w:rFonts w:hint="eastAsia" w:ascii="宋体" w:hAnsi="宋体" w:eastAsia="宋体" w:cs="宋体"/>
          <w:spacing w:val="12"/>
          <w:sz w:val="21"/>
          <w:szCs w:val="21"/>
          <w:highlight w:val="none"/>
        </w:rPr>
        <w:t>连接查询（左）和图1（右）图上生成的映射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8" w:lineRule="atLeast"/>
        <w:ind w:left="0" w:right="0" w:firstLine="468" w:firstLineChars="200"/>
        <w:jc w:val="both"/>
        <w:textAlignment w:val="auto"/>
        <w:rPr>
          <w:rFonts w:hint="eastAsia" w:ascii="宋体" w:hAnsi="宋体" w:eastAsia="宋体" w:cs="宋体"/>
          <w:spacing w:val="12"/>
          <w:sz w:val="21"/>
          <w:szCs w:val="21"/>
          <w:highlight w:val="none"/>
        </w:rPr>
      </w:pPr>
      <w:r>
        <w:rPr>
          <w:rFonts w:hint="eastAsia" w:ascii="宋体" w:hAnsi="宋体" w:eastAsia="宋体" w:cs="宋体"/>
          <w:spacing w:val="12"/>
          <w:sz w:val="21"/>
          <w:szCs w:val="21"/>
          <w:highlight w:val="none"/>
        </w:rPr>
        <w:t>然后，图形模式可以用关系代数的子集（即π、σ、ρ、</w:t>
      </w:r>
      <w:r>
        <w:rPr>
          <w:rFonts w:hint="eastAsia" w:ascii="宋体" w:hAnsi="宋体" w:eastAsia="宋体" w:cs="宋体"/>
          <w:sz w:val="21"/>
          <w:szCs w:val="21"/>
          <w:highlight w:val="none"/>
        </w:rPr>
        <w:drawing>
          <wp:inline distT="0" distB="0" distL="114300" distR="114300">
            <wp:extent cx="160020" cy="152400"/>
            <wp:effectExtent l="0" t="0" r="7620" b="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9"/>
                    <a:stretch>
                      <a:fillRect/>
                    </a:stretch>
                  </pic:blipFill>
                  <pic:spPr>
                    <a:xfrm>
                      <a:off x="0" y="0"/>
                      <a:ext cx="160020" cy="152400"/>
                    </a:xfrm>
                    <a:prstGeom prst="rect">
                      <a:avLst/>
                    </a:prstGeom>
                    <a:noFill/>
                    <a:ln>
                      <a:noFill/>
                    </a:ln>
                  </pic:spPr>
                </pic:pic>
              </a:graphicData>
            </a:graphic>
          </wp:inline>
        </w:drawing>
      </w:r>
      <w:r>
        <w:rPr>
          <w:rFonts w:hint="eastAsia" w:ascii="宋体" w:hAnsi="宋体" w:eastAsia="宋体" w:cs="宋体"/>
          <w:spacing w:val="12"/>
          <w:sz w:val="21"/>
          <w:szCs w:val="21"/>
          <w:highlight w:val="none"/>
        </w:rPr>
        <w:t>）表示。例如，假设一个三元关系G（s，p，o）代表一个图，即一个表G有三列s，p，o，图5的查询可以用关系代数表示为：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drawing>
          <wp:inline distT="0" distB="0" distL="114300" distR="114300">
            <wp:extent cx="5006340" cy="220980"/>
            <wp:effectExtent l="0" t="0" r="7620" b="762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20"/>
                    <a:stretch>
                      <a:fillRect/>
                    </a:stretch>
                  </pic:blipFill>
                  <pic:spPr>
                    <a:xfrm>
                      <a:off x="0" y="0"/>
                      <a:ext cx="5006340" cy="220980"/>
                    </a:xfrm>
                    <a:prstGeom prst="rect">
                      <a:avLst/>
                    </a:prstGeom>
                    <a:noFill/>
                    <a:ln>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eastAsia" w:ascii="宋体" w:hAnsi="宋体" w:eastAsia="宋体" w:cs="宋体"/>
          <w:spacing w:val="12"/>
          <w:sz w:val="21"/>
          <w:szCs w:val="21"/>
          <w:highlight w:val="none"/>
        </w:rPr>
      </w:pPr>
      <w:r>
        <w:rPr>
          <w:rFonts w:hint="eastAsia" w:ascii="宋体" w:hAnsi="宋体" w:eastAsia="宋体" w:cs="宋体"/>
          <w:spacing w:val="12"/>
          <w:sz w:val="21"/>
          <w:szCs w:val="21"/>
          <w:highlight w:val="none"/>
        </w:rPr>
        <w:t>其中</w:t>
      </w:r>
      <w:r>
        <w:rPr>
          <w:rFonts w:hint="eastAsia" w:ascii="宋体" w:hAnsi="宋体" w:eastAsia="宋体" w:cs="宋体"/>
          <w:sz w:val="21"/>
          <w:szCs w:val="21"/>
          <w:highlight w:val="none"/>
        </w:rPr>
        <w:drawing>
          <wp:inline distT="0" distB="0" distL="114300" distR="114300">
            <wp:extent cx="114300" cy="152400"/>
            <wp:effectExtent l="0" t="0" r="7620" b="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21"/>
                    <a:stretch>
                      <a:fillRect/>
                    </a:stretch>
                  </pic:blipFill>
                  <pic:spPr>
                    <a:xfrm>
                      <a:off x="0" y="0"/>
                      <a:ext cx="114300" cy="152400"/>
                    </a:xfrm>
                    <a:prstGeom prst="rect">
                      <a:avLst/>
                    </a:prstGeom>
                    <a:noFill/>
                    <a:ln>
                      <a:noFill/>
                    </a:ln>
                  </pic:spPr>
                </pic:pic>
              </a:graphicData>
            </a:graphic>
          </wp:inline>
        </w:drawing>
      </w:r>
      <w:r>
        <w:rPr>
          <w:rFonts w:hint="eastAsia" w:ascii="宋体" w:hAnsi="宋体" w:eastAsia="宋体" w:cs="宋体"/>
          <w:spacing w:val="12"/>
          <w:sz w:val="21"/>
          <w:szCs w:val="21"/>
          <w:highlight w:val="none"/>
        </w:rPr>
        <w:t>表示自然联接，这意味着在两个表中检查具有相同名称的列对之间的相等性（这里，联接是在主题列s上执行的）。这个查询的结果是一个表，每个变量有一列：ev、vn1、vn2。然而，并非所有在G上使用π、σ、ρ和</w:t>
      </w:r>
      <w:r>
        <w:rPr>
          <w:rFonts w:hint="eastAsia" w:ascii="宋体" w:hAnsi="宋体" w:eastAsia="宋体" w:cs="宋体"/>
          <w:sz w:val="21"/>
          <w:szCs w:val="21"/>
          <w:highlight w:val="none"/>
        </w:rPr>
        <w:drawing>
          <wp:inline distT="0" distB="0" distL="114300" distR="114300">
            <wp:extent cx="114300" cy="152400"/>
            <wp:effectExtent l="0" t="0" r="7620" b="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21"/>
                    <a:stretch>
                      <a:fillRect/>
                    </a:stretch>
                  </pic:blipFill>
                  <pic:spPr>
                    <a:xfrm>
                      <a:off x="0" y="0"/>
                      <a:ext cx="114300" cy="152400"/>
                    </a:xfrm>
                    <a:prstGeom prst="rect">
                      <a:avLst/>
                    </a:prstGeom>
                    <a:noFill/>
                    <a:ln>
                      <a:noFill/>
                    </a:ln>
                  </pic:spPr>
                </pic:pic>
              </a:graphicData>
            </a:graphic>
          </wp:inline>
        </w:drawing>
      </w:r>
      <w:r>
        <w:rPr>
          <w:rFonts w:hint="eastAsia" w:ascii="宋体" w:hAnsi="宋体" w:eastAsia="宋体" w:cs="宋体"/>
          <w:spacing w:val="12"/>
          <w:sz w:val="21"/>
          <w:szCs w:val="21"/>
          <w:highlight w:val="none"/>
        </w:rPr>
        <w:t>的查询都可以表示为图形模式；</w:t>
      </w:r>
      <w:r>
        <w:rPr>
          <w:rFonts w:hint="eastAsia" w:ascii="宋体" w:hAnsi="宋体" w:eastAsia="宋体" w:cs="宋体"/>
          <w:spacing w:val="12"/>
          <w:sz w:val="21"/>
          <w:szCs w:val="21"/>
          <w:highlight w:val="none"/>
        </w:rPr>
        <w:t>例如，我们不能选择在图形模式中投影哪些变量，而是必须投影所有未固定为常数的变量。</w:t>
      </w:r>
      <w:r>
        <w:rPr>
          <w:rFonts w:hint="eastAsia" w:ascii="宋体" w:hAnsi="宋体" w:eastAsia="宋体" w:cs="宋体"/>
          <w:spacing w:val="12"/>
          <w:sz w:val="21"/>
          <w:szCs w:val="21"/>
          <w:highlight w:val="none"/>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68" w:firstLineChars="200"/>
        <w:jc w:val="both"/>
        <w:textAlignment w:val="auto"/>
        <w:rPr>
          <w:rFonts w:hint="eastAsia" w:ascii="宋体" w:hAnsi="宋体" w:eastAsia="宋体" w:cs="宋体"/>
          <w:spacing w:val="12"/>
          <w:sz w:val="21"/>
          <w:szCs w:val="21"/>
          <w:highlight w:val="none"/>
        </w:rPr>
      </w:pPr>
      <w:r>
        <w:rPr>
          <w:rFonts w:hint="eastAsia" w:ascii="宋体" w:hAnsi="宋体" w:eastAsia="宋体" w:cs="宋体"/>
          <w:spacing w:val="12"/>
          <w:sz w:val="21"/>
          <w:szCs w:val="21"/>
          <w:highlight w:val="none"/>
        </w:rPr>
        <w:t>SPARQL[</w:t>
      </w:r>
      <w:r>
        <w:rPr>
          <w:rFonts w:hint="eastAsia" w:ascii="宋体" w:hAnsi="宋体" w:eastAsia="宋体" w:cs="宋体"/>
          <w:color w:val="D15DC8"/>
          <w:spacing w:val="12"/>
          <w:sz w:val="21"/>
          <w:szCs w:val="21"/>
          <w:highlight w:val="none"/>
        </w:rPr>
        <w:t>207</w:t>
      </w:r>
      <w:r>
        <w:rPr>
          <w:rFonts w:hint="eastAsia" w:ascii="宋体" w:hAnsi="宋体" w:eastAsia="宋体" w:cs="宋体"/>
          <w:spacing w:val="12"/>
          <w:sz w:val="21"/>
          <w:szCs w:val="21"/>
          <w:highlight w:val="none"/>
        </w:rPr>
        <w:t>]和Cypher[</w:t>
      </w:r>
      <w:r>
        <w:rPr>
          <w:rFonts w:hint="eastAsia" w:ascii="宋体" w:hAnsi="宋体" w:eastAsia="宋体" w:cs="宋体"/>
          <w:color w:val="D15DC8"/>
          <w:spacing w:val="12"/>
          <w:sz w:val="21"/>
          <w:szCs w:val="21"/>
          <w:highlight w:val="none"/>
        </w:rPr>
        <w:t>159</w:t>
      </w:r>
      <w:r>
        <w:rPr>
          <w:rFonts w:hint="eastAsia" w:ascii="宋体" w:hAnsi="宋体" w:eastAsia="宋体" w:cs="宋体"/>
          <w:spacing w:val="12"/>
          <w:sz w:val="21"/>
          <w:szCs w:val="21"/>
          <w:highlight w:val="none"/>
        </w:rPr>
        <w:t>]等图形查询语言允许在图形模式的结果上充分使用关系运算符，从而产生复杂的图形模式[</w:t>
      </w:r>
      <w:r>
        <w:rPr>
          <w:rFonts w:hint="eastAsia" w:ascii="宋体" w:hAnsi="宋体" w:eastAsia="宋体" w:cs="宋体"/>
          <w:color w:val="D15DC8"/>
          <w:spacing w:val="12"/>
          <w:sz w:val="21"/>
          <w:szCs w:val="21"/>
          <w:highlight w:val="none"/>
        </w:rPr>
        <w:t>14</w:t>
      </w:r>
      <w:r>
        <w:rPr>
          <w:rFonts w:hint="eastAsia" w:ascii="宋体" w:hAnsi="宋体" w:eastAsia="宋体" w:cs="宋体"/>
          <w:spacing w:val="12"/>
          <w:sz w:val="21"/>
          <w:szCs w:val="21"/>
          <w:highlight w:val="none"/>
        </w:rPr>
        <w:t>]。</w:t>
      </w:r>
      <w:r>
        <w:rPr>
          <w:rFonts w:hint="eastAsia" w:ascii="宋体" w:hAnsi="宋体" w:eastAsia="宋体" w:cs="宋体"/>
          <w:spacing w:val="12"/>
          <w:sz w:val="21"/>
          <w:szCs w:val="21"/>
          <w:highlight w:val="none"/>
        </w:rPr>
        <w:t>图6展示了一个复杂图形模式的</w:t>
      </w:r>
      <w:r>
        <w:rPr>
          <w:rFonts w:hint="eastAsia" w:ascii="宋体" w:hAnsi="宋体" w:eastAsia="宋体" w:cs="宋体"/>
          <w:spacing w:val="12"/>
          <w:sz w:val="21"/>
          <w:szCs w:val="21"/>
          <w:highlight w:val="none"/>
        </w:rPr>
        <w:t>示例，</w:t>
      </w:r>
      <w:r>
        <w:rPr>
          <w:rFonts w:hint="eastAsia" w:ascii="宋体" w:hAnsi="宋体" w:eastAsia="宋体" w:cs="宋体"/>
          <w:spacing w:val="12"/>
          <w:sz w:val="21"/>
          <w:szCs w:val="21"/>
          <w:highlight w:val="none"/>
        </w:rPr>
        <w:t>该模式以粗体显示投影变量，</w:t>
      </w:r>
      <w:r>
        <w:rPr>
          <w:rFonts w:hint="eastAsia" w:ascii="宋体" w:hAnsi="宋体" w:eastAsia="宋体" w:cs="宋体"/>
          <w:spacing w:val="12"/>
          <w:sz w:val="21"/>
          <w:szCs w:val="21"/>
          <w:highlight w:val="none"/>
        </w:rPr>
        <w:t>选择特定变量以显示在最终结果中。就表达能力而言，</w:t>
      </w:r>
      <w:r>
        <w:rPr>
          <w:rFonts w:hint="eastAsia" w:ascii="宋体" w:hAnsi="宋体" w:eastAsia="宋体" w:cs="宋体"/>
          <w:spacing w:val="12"/>
          <w:sz w:val="21"/>
          <w:szCs w:val="21"/>
          <w:highlight w:val="none"/>
        </w:rPr>
        <w:t>具有这种形式的（不受限制的）投影的图模式等同于图上的</w:t>
      </w:r>
      <w:r>
        <w:rPr>
          <w:rFonts w:hint="eastAsia" w:ascii="宋体" w:hAnsi="宋体" w:eastAsia="宋体" w:cs="宋体"/>
          <w:spacing w:val="12"/>
          <w:sz w:val="21"/>
          <w:szCs w:val="21"/>
          <w:highlight w:val="none"/>
          <w:lang w:val="en-US" w:eastAsia="zh-CN"/>
        </w:rPr>
        <w:t>连接</w:t>
      </w:r>
      <w:r>
        <w:rPr>
          <w:rFonts w:hint="eastAsia" w:ascii="宋体" w:hAnsi="宋体" w:eastAsia="宋体" w:cs="宋体"/>
          <w:spacing w:val="12"/>
          <w:sz w:val="21"/>
          <w:szCs w:val="21"/>
          <w:highlight w:val="none"/>
        </w:rPr>
        <w:t>查询。</w:t>
      </w:r>
      <w:r>
        <w:rPr>
          <w:rFonts w:hint="eastAsia" w:ascii="宋体" w:hAnsi="宋体" w:eastAsia="宋体" w:cs="宋体"/>
          <w:spacing w:val="12"/>
          <w:sz w:val="21"/>
          <w:szCs w:val="21"/>
          <w:highlight w:val="none"/>
        </w:rPr>
        <w:t>在图7中，我们给出了另一个复杂图形模式的示例，用于查找</w:t>
      </w:r>
      <w:r>
        <w:rPr>
          <w:rFonts w:hint="eastAsia" w:ascii="宋体" w:hAnsi="宋体" w:eastAsia="宋体" w:cs="宋体"/>
          <w:spacing w:val="12"/>
          <w:sz w:val="21"/>
          <w:szCs w:val="21"/>
          <w:highlight w:val="none"/>
          <w:lang w:val="en-US" w:eastAsia="zh-CN"/>
        </w:rPr>
        <w:t>不在圣地亚哥</w:t>
      </w:r>
      <w:r>
        <w:rPr>
          <w:rFonts w:hint="eastAsia" w:ascii="宋体" w:hAnsi="宋体" w:eastAsia="宋体" w:cs="宋体"/>
          <w:spacing w:val="12"/>
          <w:sz w:val="21"/>
          <w:szCs w:val="21"/>
          <w:highlight w:val="none"/>
        </w:rPr>
        <w:t>举办的美食节或饮品节，可以选择返回其名称和开始日期（如果可用）。这样的查询</w:t>
      </w:r>
      <w:r>
        <w:rPr>
          <w:rFonts w:hint="eastAsia" w:ascii="宋体" w:hAnsi="宋体" w:eastAsia="宋体" w:cs="宋体"/>
          <w:spacing w:val="12"/>
          <w:sz w:val="21"/>
          <w:szCs w:val="21"/>
          <w:highlight w:val="none"/>
          <w:lang w:val="en-US" w:eastAsia="zh-CN"/>
        </w:rPr>
        <w:t>--</w:t>
      </w:r>
      <w:r>
        <w:rPr>
          <w:rFonts w:hint="eastAsia" w:ascii="宋体" w:hAnsi="宋体" w:eastAsia="宋体" w:cs="宋体"/>
          <w:spacing w:val="12"/>
          <w:sz w:val="21"/>
          <w:szCs w:val="21"/>
          <w:highlight w:val="none"/>
        </w:rPr>
        <w:t>允许在图形模式之上充分使用关系运算符</w:t>
      </w:r>
      <w:r>
        <w:rPr>
          <w:rFonts w:hint="eastAsia" w:ascii="宋体" w:hAnsi="宋体" w:eastAsia="宋体" w:cs="宋体"/>
          <w:spacing w:val="12"/>
          <w:sz w:val="21"/>
          <w:szCs w:val="21"/>
          <w:highlight w:val="none"/>
          <w:lang w:val="en-US" w:eastAsia="zh-CN"/>
        </w:rPr>
        <w:t>--</w:t>
      </w:r>
      <w:r>
        <w:rPr>
          <w:rFonts w:hint="eastAsia" w:ascii="宋体" w:hAnsi="宋体" w:eastAsia="宋体" w:cs="宋体"/>
          <w:spacing w:val="12"/>
          <w:sz w:val="21"/>
          <w:szCs w:val="21"/>
          <w:highlight w:val="none"/>
        </w:rPr>
        <w:t>等同于对图形的一阶查询。在附录B.2.2中，我们将复杂图模式及其对数据图的评估形式化。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68" w:firstLineChars="200"/>
        <w:jc w:val="both"/>
        <w:textAlignment w:val="auto"/>
        <w:rPr>
          <w:rFonts w:hint="eastAsia" w:ascii="宋体" w:hAnsi="宋体" w:eastAsia="宋体" w:cs="宋体"/>
          <w:spacing w:val="12"/>
          <w:sz w:val="21"/>
          <w:szCs w:val="21"/>
          <w:highlight w:val="none"/>
        </w:rPr>
      </w:pPr>
      <w:r>
        <w:rPr>
          <w:rFonts w:hint="eastAsia" w:ascii="宋体" w:hAnsi="宋体" w:eastAsia="宋体" w:cs="宋体"/>
          <w:spacing w:val="12"/>
          <w:sz w:val="21"/>
          <w:szCs w:val="21"/>
          <w:highlight w:val="none"/>
        </w:rPr>
        <w:t>复杂的图形模式可能会导致重复的结果；例如，图6中的第一个结果出现了两次？city1和Arica</w:t>
      </w:r>
      <w:r>
        <w:rPr>
          <w:rFonts w:hint="eastAsia" w:ascii="宋体" w:hAnsi="宋体" w:eastAsia="宋体" w:cs="宋体"/>
          <w:spacing w:val="12"/>
          <w:sz w:val="21"/>
          <w:szCs w:val="21"/>
          <w:highlight w:val="none"/>
          <w:lang w:val="en-US" w:eastAsia="zh-CN"/>
        </w:rPr>
        <w:t>匹配而</w:t>
      </w:r>
      <w:r>
        <w:rPr>
          <w:rFonts w:hint="eastAsia" w:ascii="宋体" w:hAnsi="宋体" w:eastAsia="宋体" w:cs="宋体"/>
          <w:spacing w:val="12"/>
          <w:sz w:val="21"/>
          <w:szCs w:val="21"/>
          <w:highlight w:val="none"/>
        </w:rPr>
        <w:t>和？city2在一个结果中与Viña del Mar匹配</w:t>
      </w:r>
      <w:r>
        <w:rPr>
          <w:rFonts w:hint="eastAsia" w:ascii="宋体" w:hAnsi="宋体" w:eastAsia="宋体" w:cs="宋体"/>
          <w:spacing w:val="12"/>
          <w:sz w:val="21"/>
          <w:szCs w:val="21"/>
          <w:highlight w:val="none"/>
          <w:lang w:eastAsia="zh-CN"/>
        </w:rPr>
        <w:t>，</w:t>
      </w:r>
      <w:r>
        <w:rPr>
          <w:rFonts w:hint="eastAsia" w:ascii="宋体" w:hAnsi="宋体" w:eastAsia="宋体" w:cs="宋体"/>
          <w:spacing w:val="12"/>
          <w:sz w:val="21"/>
          <w:szCs w:val="21"/>
          <w:highlight w:val="none"/>
          <w:lang w:val="en-US" w:eastAsia="zh-CN"/>
        </w:rPr>
        <w:t>反之亦然。</w:t>
      </w:r>
      <w:r>
        <w:rPr>
          <w:rFonts w:hint="eastAsia" w:ascii="宋体" w:hAnsi="宋体" w:eastAsia="宋体" w:cs="宋体"/>
          <w:spacing w:val="12"/>
          <w:sz w:val="21"/>
          <w:szCs w:val="21"/>
          <w:highlight w:val="none"/>
        </w:rPr>
        <w:t>然后，</w:t>
      </w:r>
      <w:r>
        <w:rPr>
          <w:rFonts w:hint="eastAsia" w:ascii="宋体" w:hAnsi="宋体" w:eastAsia="宋体" w:cs="宋体"/>
          <w:spacing w:val="12"/>
          <w:sz w:val="21"/>
          <w:szCs w:val="21"/>
          <w:highlight w:val="none"/>
        </w:rPr>
        <w:t>查询语言提供了两种语义：bag语义根据底层映射的多样性保留重复项，而set语义（通常使用不同的关键字调用）从结果中删除重复项。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eastAsia" w:ascii="宋体" w:hAnsi="宋体" w:eastAsia="宋体" w:cs="宋体"/>
          <w:b/>
          <w:bCs/>
          <w:spacing w:val="12"/>
          <w:sz w:val="21"/>
          <w:szCs w:val="21"/>
          <w:highlight w:val="none"/>
        </w:rPr>
      </w:pPr>
      <w:r>
        <w:rPr>
          <w:rFonts w:hint="eastAsia" w:ascii="宋体" w:hAnsi="宋体" w:eastAsia="宋体" w:cs="宋体"/>
          <w:b/>
          <w:bCs/>
          <w:spacing w:val="12"/>
          <w:sz w:val="21"/>
          <w:szCs w:val="21"/>
          <w:highlight w:val="none"/>
        </w:rPr>
        <w:t>2.2.3导航图模式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68" w:firstLineChars="200"/>
        <w:jc w:val="both"/>
        <w:textAlignment w:val="auto"/>
        <w:rPr>
          <w:rFonts w:hint="eastAsia" w:ascii="宋体" w:hAnsi="宋体" w:eastAsia="宋体" w:cs="宋体"/>
          <w:spacing w:val="12"/>
          <w:sz w:val="21"/>
          <w:szCs w:val="21"/>
          <w:highlight w:val="none"/>
        </w:rPr>
      </w:pPr>
      <w:r>
        <w:rPr>
          <w:rFonts w:hint="eastAsia" w:ascii="宋体" w:hAnsi="宋体" w:eastAsia="宋体" w:cs="宋体"/>
          <w:spacing w:val="12"/>
          <w:sz w:val="21"/>
          <w:szCs w:val="21"/>
          <w:highlight w:val="none"/>
        </w:rPr>
        <w:t>区别于图形查询语言的一个关键特性是能够在查询中包含路径表达式。路径</w:t>
      </w:r>
      <w:r>
        <w:rPr>
          <w:rFonts w:hint="eastAsia" w:ascii="宋体" w:hAnsi="宋体" w:eastAsia="宋体" w:cs="宋体"/>
          <w:spacing w:val="12"/>
          <w:sz w:val="21"/>
          <w:szCs w:val="21"/>
          <w:highlight w:val="none"/>
        </w:rPr>
        <w:t>表达式r是一个正则表达式</w:t>
      </w:r>
      <w:r>
        <w:rPr>
          <w:rFonts w:hint="eastAsia" w:ascii="宋体" w:hAnsi="宋体" w:eastAsia="宋体" w:cs="宋体"/>
          <w:spacing w:val="12"/>
          <w:sz w:val="21"/>
          <w:szCs w:val="21"/>
          <w:highlight w:val="none"/>
        </w:rPr>
        <w:t>，允许在两个节点之间匹配任意长度的路径，它被表示为一条规则</w:t>
      </w:r>
      <w:r>
        <w:rPr>
          <w:rFonts w:hint="eastAsia" w:ascii="宋体" w:hAnsi="宋体" w:eastAsia="宋体" w:cs="宋体"/>
          <w:spacing w:val="12"/>
          <w:sz w:val="21"/>
          <w:szCs w:val="21"/>
          <w:highlight w:val="none"/>
          <w:lang w:val="en-US" w:eastAsia="zh-CN"/>
        </w:rPr>
        <w:t>查询</w:t>
      </w:r>
      <w:r>
        <w:rPr>
          <w:rFonts w:hint="eastAsia" w:ascii="宋体" w:hAnsi="宋体" w:eastAsia="宋体" w:cs="宋体"/>
          <w:spacing w:val="12"/>
          <w:sz w:val="21"/>
          <w:szCs w:val="21"/>
          <w:highlight w:val="none"/>
        </w:rPr>
        <w:t>路径(x, r,y)</w:t>
      </w:r>
      <w:r>
        <w:rPr>
          <w:rFonts w:hint="eastAsia" w:ascii="宋体" w:hAnsi="宋体" w:eastAsia="宋体" w:cs="宋体"/>
          <w:spacing w:val="12"/>
          <w:sz w:val="21"/>
          <w:szCs w:val="21"/>
          <w:highlight w:val="none"/>
          <w:lang w:eastAsia="zh-CN"/>
        </w:rPr>
        <w:t>，</w:t>
      </w:r>
      <w:r>
        <w:rPr>
          <w:rFonts w:hint="eastAsia" w:ascii="宋体" w:hAnsi="宋体" w:eastAsia="宋体" w:cs="宋体"/>
          <w:spacing w:val="12"/>
          <w:sz w:val="21"/>
          <w:szCs w:val="21"/>
          <w:highlight w:val="none"/>
        </w:rPr>
        <w:t>其中x和y可以是</w:t>
      </w:r>
      <w:r>
        <w:rPr>
          <w:rFonts w:hint="eastAsia" w:ascii="宋体" w:hAnsi="宋体" w:eastAsia="宋体" w:cs="宋体"/>
          <w:spacing w:val="12"/>
          <w:sz w:val="21"/>
          <w:szCs w:val="21"/>
          <w:highlight w:val="none"/>
        </w:rPr>
        <w:t>变量或常量</w:t>
      </w:r>
      <w:r>
        <w:rPr>
          <w:rFonts w:hint="eastAsia" w:ascii="宋体" w:hAnsi="宋体" w:eastAsia="宋体" w:cs="宋体"/>
          <w:spacing w:val="12"/>
          <w:sz w:val="21"/>
          <w:szCs w:val="21"/>
          <w:highlight w:val="none"/>
        </w:rPr>
        <w:t>（甚至是相同的项）。基本路径表达式中，</w:t>
      </w:r>
      <w:r>
        <w:rPr>
          <w:rFonts w:hint="eastAsia" w:ascii="宋体" w:hAnsi="宋体" w:eastAsia="宋体" w:cs="宋体"/>
          <w:spacing w:val="12"/>
          <w:sz w:val="21"/>
          <w:szCs w:val="21"/>
          <w:highlight w:val="none"/>
        </w:rPr>
        <w:t>r是常数（边标签）</w:t>
      </w:r>
      <w:r>
        <w:rPr>
          <w:rFonts w:hint="eastAsia" w:ascii="宋体" w:hAnsi="宋体" w:eastAsia="宋体" w:cs="宋体"/>
          <w:spacing w:val="12"/>
          <w:sz w:val="21"/>
          <w:szCs w:val="21"/>
          <w:highlight w:val="none"/>
        </w:rPr>
        <w:t>。此外，如果r是一个路径表达式，然后r</w:t>
      </w:r>
      <w:r>
        <w:rPr>
          <w:rFonts w:hint="eastAsia" w:ascii="宋体" w:hAnsi="宋体" w:eastAsia="宋体" w:cs="宋体"/>
          <w:spacing w:val="12"/>
          <w:sz w:val="21"/>
          <w:szCs w:val="21"/>
          <w:highlight w:val="none"/>
          <w:vertAlign w:val="superscript"/>
        </w:rPr>
        <w:t>−</w:t>
      </w:r>
      <w:r>
        <w:rPr>
          <w:rFonts w:hint="eastAsia" w:ascii="宋体" w:hAnsi="宋体" w:eastAsia="宋体" w:cs="宋体"/>
          <w:spacing w:val="12"/>
          <w:sz w:val="21"/>
          <w:szCs w:val="21"/>
          <w:highlight w:val="none"/>
        </w:rPr>
        <w:t>（逆）</w:t>
      </w:r>
      <w:r>
        <w:rPr>
          <w:rFonts w:hint="eastAsia" w:ascii="宋体" w:hAnsi="宋体" w:eastAsia="宋体" w:cs="宋体"/>
          <w:color w:val="E087A4"/>
          <w:spacing w:val="12"/>
          <w:sz w:val="21"/>
          <w:szCs w:val="21"/>
          <w:highlight w:val="none"/>
          <w:vertAlign w:val="superscript"/>
        </w:rPr>
        <w:t>6</w:t>
      </w:r>
      <w:r>
        <w:rPr>
          <w:rFonts w:hint="eastAsia" w:ascii="宋体" w:hAnsi="宋体" w:eastAsia="宋体" w:cs="宋体"/>
          <w:spacing w:val="12"/>
          <w:sz w:val="21"/>
          <w:szCs w:val="21"/>
          <w:highlight w:val="none"/>
        </w:rPr>
        <w:t>和r</w:t>
      </w:r>
      <w:r>
        <w:rPr>
          <w:rFonts w:hint="eastAsia" w:ascii="宋体" w:hAnsi="宋体" w:eastAsia="宋体" w:cs="宋体"/>
          <w:spacing w:val="12"/>
          <w:sz w:val="21"/>
          <w:szCs w:val="21"/>
          <w:highlight w:val="none"/>
          <w:vertAlign w:val="superscript"/>
        </w:rPr>
        <w:t>∗</w:t>
      </w:r>
      <w:r>
        <w:rPr>
          <w:rFonts w:hint="eastAsia" w:ascii="宋体" w:hAnsi="宋体" w:eastAsia="宋体" w:cs="宋体"/>
          <w:spacing w:val="12"/>
          <w:sz w:val="21"/>
          <w:szCs w:val="21"/>
          <w:highlight w:val="none"/>
        </w:rPr>
        <w:t>（克莱恩星：零或更多）也是路径表达式</w:t>
      </w:r>
      <w:r>
        <w:rPr>
          <w:rFonts w:hint="eastAsia" w:ascii="宋体" w:hAnsi="宋体" w:eastAsia="宋体" w:cs="宋体"/>
          <w:spacing w:val="12"/>
          <w:sz w:val="21"/>
          <w:szCs w:val="21"/>
          <w:highlight w:val="none"/>
          <w:lang w:eastAsia="zh-CN"/>
        </w:rPr>
        <w:t>。</w:t>
      </w:r>
      <w:r>
        <w:rPr>
          <w:rFonts w:hint="eastAsia" w:ascii="宋体" w:hAnsi="宋体" w:eastAsia="宋体" w:cs="宋体"/>
          <w:spacing w:val="12"/>
          <w:sz w:val="21"/>
          <w:szCs w:val="21"/>
          <w:highlight w:val="none"/>
        </w:rPr>
        <w:t>最后，如果r</w:t>
      </w:r>
      <w:r>
        <w:rPr>
          <w:rFonts w:hint="eastAsia" w:ascii="宋体" w:hAnsi="宋体" w:eastAsia="宋体" w:cs="宋体"/>
          <w:spacing w:val="12"/>
          <w:sz w:val="21"/>
          <w:szCs w:val="21"/>
          <w:highlight w:val="none"/>
          <w:vertAlign w:val="subscript"/>
        </w:rPr>
        <w:t>1</w:t>
      </w:r>
      <w:r>
        <w:rPr>
          <w:rFonts w:hint="eastAsia" w:ascii="宋体" w:hAnsi="宋体" w:eastAsia="宋体" w:cs="宋体"/>
          <w:spacing w:val="12"/>
          <w:sz w:val="21"/>
          <w:szCs w:val="21"/>
          <w:highlight w:val="none"/>
        </w:rPr>
        <w:t>和r</w:t>
      </w:r>
      <w:r>
        <w:rPr>
          <w:rFonts w:hint="eastAsia" w:ascii="宋体" w:hAnsi="宋体" w:eastAsia="宋体" w:cs="宋体"/>
          <w:spacing w:val="12"/>
          <w:sz w:val="21"/>
          <w:szCs w:val="21"/>
          <w:highlight w:val="none"/>
          <w:vertAlign w:val="subscript"/>
        </w:rPr>
        <w:t>2</w:t>
      </w:r>
      <w:r>
        <w:rPr>
          <w:rFonts w:hint="eastAsia" w:ascii="宋体" w:hAnsi="宋体" w:eastAsia="宋体" w:cs="宋体"/>
          <w:spacing w:val="12"/>
          <w:sz w:val="21"/>
          <w:szCs w:val="21"/>
          <w:highlight w:val="none"/>
        </w:rPr>
        <w:t>是路径表达式，那么r</w:t>
      </w:r>
      <w:r>
        <w:rPr>
          <w:rFonts w:hint="eastAsia" w:ascii="宋体" w:hAnsi="宋体" w:eastAsia="宋体" w:cs="宋体"/>
          <w:spacing w:val="12"/>
          <w:sz w:val="21"/>
          <w:szCs w:val="21"/>
          <w:highlight w:val="none"/>
          <w:vertAlign w:val="subscript"/>
        </w:rPr>
        <w:t>1</w:t>
      </w:r>
      <w:r>
        <w:rPr>
          <w:rFonts w:hint="eastAsia" w:ascii="宋体" w:hAnsi="宋体" w:eastAsia="宋体" w:cs="宋体"/>
          <w:spacing w:val="12"/>
          <w:sz w:val="21"/>
          <w:szCs w:val="21"/>
          <w:highlight w:val="none"/>
        </w:rPr>
        <w:t xml:space="preserve"> | r</w:t>
      </w:r>
      <w:r>
        <w:rPr>
          <w:rFonts w:hint="eastAsia" w:ascii="宋体" w:hAnsi="宋体" w:eastAsia="宋体" w:cs="宋体"/>
          <w:spacing w:val="12"/>
          <w:sz w:val="21"/>
          <w:szCs w:val="21"/>
          <w:highlight w:val="none"/>
          <w:vertAlign w:val="subscript"/>
        </w:rPr>
        <w:t>2</w:t>
      </w:r>
      <w:r>
        <w:rPr>
          <w:rFonts w:hint="eastAsia" w:ascii="宋体" w:hAnsi="宋体" w:eastAsia="宋体" w:cs="宋体"/>
          <w:spacing w:val="12"/>
          <w:sz w:val="21"/>
          <w:szCs w:val="21"/>
          <w:highlight w:val="none"/>
        </w:rPr>
        <w:t>（析取）和r1·r2（串联）也是路径表达式。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宋体" w:hAnsi="宋体" w:eastAsia="宋体" w:cs="宋体"/>
          <w:spacing w:val="12"/>
          <w:sz w:val="21"/>
          <w:szCs w:val="21"/>
          <w:highlight w:val="none"/>
        </w:rPr>
      </w:pPr>
      <w:r>
        <w:rPr>
          <w:rFonts w:hint="eastAsia" w:ascii="宋体" w:hAnsi="宋体" w:eastAsia="宋体" w:cs="宋体"/>
          <w:sz w:val="21"/>
          <w:szCs w:val="21"/>
          <w:highlight w:val="none"/>
        </w:rPr>
        <w:drawing>
          <wp:inline distT="0" distB="0" distL="114300" distR="114300">
            <wp:extent cx="5269865" cy="1216025"/>
            <wp:effectExtent l="0" t="0" r="3175" b="3175"/>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22"/>
                    <a:stretch>
                      <a:fillRect/>
                    </a:stretch>
                  </pic:blipFill>
                  <pic:spPr>
                    <a:xfrm>
                      <a:off x="0" y="0"/>
                      <a:ext cx="5269865" cy="1216025"/>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rPr>
          <w:rFonts w:hint="eastAsia" w:ascii="宋体" w:hAnsi="宋体" w:eastAsia="宋体" w:cs="宋体"/>
          <w:spacing w:val="12"/>
          <w:sz w:val="21"/>
          <w:szCs w:val="21"/>
          <w:highlight w:val="none"/>
        </w:rPr>
      </w:pPr>
      <w:r>
        <w:rPr>
          <w:rFonts w:hint="eastAsia" w:ascii="宋体" w:hAnsi="宋体" w:eastAsia="宋体" w:cs="宋体"/>
          <w:spacing w:val="12"/>
          <w:sz w:val="21"/>
          <w:szCs w:val="21"/>
          <w:highlight w:val="none"/>
        </w:rPr>
        <w:t>图7</w:t>
      </w:r>
      <w:r>
        <w:rPr>
          <w:rFonts w:hint="eastAsia" w:ascii="宋体" w:hAnsi="宋体" w:eastAsia="宋体" w:cs="宋体"/>
          <w:spacing w:val="12"/>
          <w:sz w:val="21"/>
          <w:szCs w:val="21"/>
          <w:highlight w:val="none"/>
          <w:lang w:val="en-US" w:eastAsia="zh-CN"/>
        </w:rPr>
        <w:t>.</w:t>
      </w:r>
      <w:r>
        <w:rPr>
          <w:rFonts w:hint="eastAsia" w:ascii="宋体" w:hAnsi="宋体" w:eastAsia="宋体" w:cs="宋体"/>
          <w:spacing w:val="12"/>
          <w:sz w:val="21"/>
          <w:szCs w:val="21"/>
          <w:highlight w:val="none"/>
        </w:rPr>
        <w:t>在图1的图上生成映射的复杂图模式（Q）</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drawing>
          <wp:inline distT="0" distB="0" distL="114300" distR="114300">
            <wp:extent cx="5269865" cy="805815"/>
            <wp:effectExtent l="0" t="0" r="3175" b="1905"/>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23"/>
                    <a:stretch>
                      <a:fillRect/>
                    </a:stretch>
                  </pic:blipFill>
                  <pic:spPr>
                    <a:xfrm>
                      <a:off x="0" y="0"/>
                      <a:ext cx="5269865" cy="805815"/>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rPr>
          <w:rFonts w:hint="eastAsia" w:ascii="宋体" w:hAnsi="宋体" w:eastAsia="宋体" w:cs="宋体"/>
          <w:spacing w:val="12"/>
          <w:sz w:val="21"/>
          <w:szCs w:val="21"/>
          <w:highlight w:val="none"/>
        </w:rPr>
      </w:pPr>
      <w:r>
        <w:rPr>
          <w:rFonts w:hint="eastAsia" w:ascii="宋体" w:hAnsi="宋体" w:eastAsia="宋体" w:cs="宋体"/>
          <w:spacing w:val="12"/>
          <w:sz w:val="21"/>
          <w:szCs w:val="21"/>
          <w:highlight w:val="none"/>
        </w:rPr>
        <w:t>图8</w:t>
      </w:r>
      <w:r>
        <w:rPr>
          <w:rFonts w:hint="eastAsia" w:ascii="宋体" w:hAnsi="宋体" w:eastAsia="宋体" w:cs="宋体"/>
          <w:spacing w:val="12"/>
          <w:sz w:val="21"/>
          <w:szCs w:val="21"/>
          <w:highlight w:val="none"/>
          <w:lang w:val="en-US" w:eastAsia="zh-CN"/>
        </w:rPr>
        <w:t>.</w:t>
      </w:r>
      <w:r>
        <w:rPr>
          <w:rFonts w:hint="eastAsia" w:ascii="宋体" w:hAnsi="宋体" w:eastAsia="宋体" w:cs="宋体"/>
          <w:spacing w:val="12"/>
          <w:sz w:val="21"/>
          <w:szCs w:val="21"/>
          <w:highlight w:val="none"/>
        </w:rPr>
        <w:t>图1（Q（G））中的一些可能路径匹配（Arica、bus*、？city）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drawing>
          <wp:inline distT="0" distB="0" distL="114300" distR="114300">
            <wp:extent cx="5128260" cy="967740"/>
            <wp:effectExtent l="0" t="0" r="7620" b="7620"/>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24"/>
                    <a:stretch>
                      <a:fillRect/>
                    </a:stretch>
                  </pic:blipFill>
                  <pic:spPr>
                    <a:xfrm>
                      <a:off x="0" y="0"/>
                      <a:ext cx="5128260" cy="96774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rPr>
          <w:rFonts w:hint="eastAsia" w:ascii="宋体" w:hAnsi="宋体" w:eastAsia="宋体" w:cs="宋体"/>
          <w:sz w:val="21"/>
          <w:szCs w:val="21"/>
          <w:highlight w:val="none"/>
        </w:rPr>
      </w:pPr>
      <w:r>
        <w:rPr>
          <w:rFonts w:hint="eastAsia" w:ascii="宋体" w:hAnsi="宋体" w:eastAsia="宋体" w:cs="宋体"/>
          <w:spacing w:val="12"/>
          <w:sz w:val="21"/>
          <w:szCs w:val="21"/>
          <w:highlight w:val="none"/>
        </w:rPr>
        <w:t>图9</w:t>
      </w:r>
      <w:r>
        <w:rPr>
          <w:rFonts w:hint="eastAsia" w:ascii="宋体" w:hAnsi="宋体" w:eastAsia="宋体" w:cs="宋体"/>
          <w:spacing w:val="12"/>
          <w:sz w:val="21"/>
          <w:szCs w:val="21"/>
          <w:highlight w:val="none"/>
          <w:lang w:val="en-US" w:eastAsia="zh-CN"/>
        </w:rPr>
        <w:t>.</w:t>
      </w:r>
      <w:r>
        <w:rPr>
          <w:rFonts w:hint="eastAsia" w:ascii="宋体" w:hAnsi="宋体" w:eastAsia="宋体" w:cs="宋体"/>
          <w:spacing w:val="12"/>
          <w:sz w:val="21"/>
          <w:szCs w:val="21"/>
          <w:highlight w:val="none"/>
        </w:rPr>
        <w:t>导航图模式（左），在图1（右）的图上生成映射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both"/>
        <w:textAlignment w:val="auto"/>
        <w:rPr>
          <w:rFonts w:hint="eastAsia" w:ascii="宋体" w:hAnsi="宋体" w:eastAsia="宋体" w:cs="宋体"/>
          <w:spacing w:val="12"/>
          <w:sz w:val="21"/>
          <w:szCs w:val="21"/>
          <w:highlight w:val="none"/>
        </w:rPr>
      </w:pPr>
      <w:r>
        <w:rPr>
          <w:rFonts w:hint="eastAsia" w:ascii="宋体" w:hAnsi="宋体" w:eastAsia="宋体" w:cs="宋体"/>
          <w:spacing w:val="12"/>
          <w:sz w:val="21"/>
          <w:szCs w:val="21"/>
          <w:highlight w:val="none"/>
        </w:rPr>
        <w:t>然后，可以在许多不同的语义下对常规路径查询进行评估。例如，根据图1的图表评估的（Arica、bus</w:t>
      </w:r>
      <w:r>
        <w:rPr>
          <w:rFonts w:hint="eastAsia" w:ascii="宋体" w:hAnsi="宋体" w:eastAsia="宋体" w:cs="宋体"/>
          <w:spacing w:val="12"/>
          <w:sz w:val="21"/>
          <w:szCs w:val="21"/>
          <w:highlight w:val="none"/>
          <w:vertAlign w:val="baseline"/>
          <w:lang w:val="en-US" w:eastAsia="zh-CN"/>
        </w:rPr>
        <w:t>*</w:t>
      </w:r>
      <w:r>
        <w:rPr>
          <w:rFonts w:hint="eastAsia" w:ascii="宋体" w:hAnsi="宋体" w:eastAsia="宋体" w:cs="宋体"/>
          <w:spacing w:val="12"/>
          <w:sz w:val="21"/>
          <w:szCs w:val="21"/>
          <w:highlight w:val="none"/>
        </w:rPr>
        <w:t>、？city）可能与图8中的路径相匹配。事实上，</w:t>
      </w:r>
      <w:r>
        <w:rPr>
          <w:rFonts w:hint="eastAsia" w:ascii="宋体" w:hAnsi="宋体" w:eastAsia="宋体" w:cs="宋体"/>
          <w:spacing w:val="12"/>
          <w:sz w:val="21"/>
          <w:szCs w:val="21"/>
          <w:highlight w:val="none"/>
          <w:lang w:val="en-US" w:eastAsia="zh-CN"/>
        </w:rPr>
        <w:t>由</w:t>
      </w:r>
      <w:r>
        <w:rPr>
          <w:rFonts w:hint="eastAsia" w:ascii="宋体" w:hAnsi="宋体" w:eastAsia="宋体" w:cs="宋体"/>
          <w:spacing w:val="12"/>
          <w:sz w:val="21"/>
          <w:szCs w:val="21"/>
          <w:highlight w:val="none"/>
        </w:rPr>
        <w:t>于存在一个循环，因此可能会匹配无限多条路径。出于这个原因，通常会使用受限语义，只返回最短路径，或没有重复节点或边的路径（如Cypher）</w:t>
      </w:r>
      <w:r>
        <w:rPr>
          <w:rFonts w:hint="eastAsia" w:ascii="宋体" w:hAnsi="宋体" w:eastAsia="宋体" w:cs="宋体"/>
          <w:spacing w:val="12"/>
          <w:sz w:val="21"/>
          <w:szCs w:val="21"/>
          <w:highlight w:val="none"/>
          <w:vertAlign w:val="superscript"/>
          <w:lang w:val="en-US" w:eastAsia="zh-CN"/>
        </w:rPr>
        <w:t>7</w:t>
      </w:r>
      <w:r>
        <w:rPr>
          <w:rFonts w:hint="eastAsia" w:ascii="宋体" w:hAnsi="宋体" w:eastAsia="宋体" w:cs="宋体"/>
          <w:spacing w:val="12"/>
          <w:sz w:val="21"/>
          <w:szCs w:val="21"/>
          <w:highlight w:val="none"/>
        </w:rPr>
        <w:t>。另一个选项不是返回路径，而是返回由匹配路径连接的（有限）节点对集（如SPARQL 1.1）。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宋体" w:hAnsi="宋体" w:eastAsia="宋体" w:cs="宋体"/>
          <w:spacing w:val="12"/>
          <w:sz w:val="21"/>
          <w:szCs w:val="21"/>
          <w:highlight w:val="none"/>
        </w:rPr>
      </w:pPr>
      <w:r>
        <w:rPr>
          <w:rFonts w:hint="eastAsia" w:ascii="宋体" w:hAnsi="宋体" w:eastAsia="宋体" w:cs="宋体"/>
          <w:spacing w:val="12"/>
          <w:sz w:val="21"/>
          <w:szCs w:val="21"/>
          <w:highlight w:val="none"/>
        </w:rPr>
        <w:t>然后，可以在图形模式中使用常规路径查询来表示导航图形模式[14]，如图9所示，图9显示了一个查询，该查询搜索可通过巴士或航班从阿里卡（递归）到达的城市中的美食节。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68" w:firstLineChars="200"/>
        <w:jc w:val="both"/>
        <w:textAlignment w:val="auto"/>
        <w:rPr>
          <w:rFonts w:hint="eastAsia" w:ascii="宋体" w:hAnsi="宋体" w:eastAsia="宋体" w:cs="宋体"/>
          <w:spacing w:val="12"/>
          <w:sz w:val="21"/>
          <w:szCs w:val="21"/>
          <w:highlight w:val="none"/>
        </w:rPr>
      </w:pPr>
      <w:r>
        <w:rPr>
          <w:rFonts w:hint="eastAsia" w:ascii="宋体" w:hAnsi="宋体" w:eastAsia="宋体" w:cs="宋体"/>
          <w:spacing w:val="12"/>
          <w:sz w:val="21"/>
          <w:szCs w:val="21"/>
          <w:highlight w:val="none"/>
        </w:rPr>
        <w:t>此外，</w:t>
      </w:r>
      <w:r>
        <w:rPr>
          <w:rFonts w:hint="eastAsia" w:ascii="宋体" w:hAnsi="宋体" w:eastAsia="宋体" w:cs="宋体"/>
          <w:spacing w:val="12"/>
          <w:sz w:val="21"/>
          <w:szCs w:val="21"/>
          <w:highlight w:val="none"/>
        </w:rPr>
        <w:t>当常规路径查询和图形模式与投影、选择、并集、差分和可选等运算符组合时，结果称为复杂导航图形模式[</w:t>
      </w:r>
      <w:r>
        <w:rPr>
          <w:rFonts w:hint="eastAsia" w:ascii="宋体" w:hAnsi="宋体" w:eastAsia="宋体" w:cs="宋体"/>
          <w:color w:val="D15DC8"/>
          <w:spacing w:val="12"/>
          <w:sz w:val="21"/>
          <w:szCs w:val="21"/>
          <w:highlight w:val="none"/>
        </w:rPr>
        <w:t>14</w:t>
      </w:r>
      <w:r>
        <w:rPr>
          <w:rFonts w:hint="eastAsia" w:ascii="宋体" w:hAnsi="宋体" w:eastAsia="宋体" w:cs="宋体"/>
          <w:spacing w:val="12"/>
          <w:sz w:val="21"/>
          <w:szCs w:val="21"/>
          <w:highlight w:val="none"/>
        </w:rPr>
        <w:t>]</w:t>
      </w:r>
      <w:r>
        <w:rPr>
          <w:rFonts w:hint="eastAsia" w:ascii="宋体" w:hAnsi="宋体" w:eastAsia="宋体" w:cs="宋体"/>
          <w:spacing w:val="12"/>
          <w:sz w:val="21"/>
          <w:szCs w:val="21"/>
          <w:highlight w:val="none"/>
        </w:rPr>
        <w:t>。附录</w:t>
      </w:r>
      <w:r>
        <w:rPr>
          <w:rFonts w:hint="eastAsia" w:ascii="宋体" w:hAnsi="宋体" w:eastAsia="宋体" w:cs="宋体"/>
          <w:spacing w:val="12"/>
          <w:sz w:val="21"/>
          <w:szCs w:val="21"/>
          <w:highlight w:val="none"/>
        </w:rPr>
        <w:t>B.2.3</w:t>
      </w:r>
      <w:r>
        <w:rPr>
          <w:rFonts w:hint="eastAsia" w:ascii="宋体" w:hAnsi="宋体" w:eastAsia="宋体" w:cs="宋体"/>
          <w:spacing w:val="12"/>
          <w:sz w:val="21"/>
          <w:szCs w:val="21"/>
          <w:highlight w:val="none"/>
        </w:rPr>
        <w:t>提供了（复杂）导航图模式及其评估的定义。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eastAsia" w:ascii="宋体" w:hAnsi="宋体" w:eastAsia="宋体" w:cs="宋体"/>
          <w:b/>
          <w:bCs/>
          <w:spacing w:val="12"/>
          <w:sz w:val="21"/>
          <w:szCs w:val="21"/>
          <w:highlight w:val="none"/>
        </w:rPr>
      </w:pPr>
      <w:r>
        <w:rPr>
          <w:rFonts w:hint="eastAsia" w:ascii="宋体" w:hAnsi="宋体" w:eastAsia="宋体" w:cs="宋体"/>
          <w:b/>
          <w:bCs/>
          <w:spacing w:val="12"/>
          <w:sz w:val="21"/>
          <w:szCs w:val="21"/>
          <w:highlight w:val="none"/>
        </w:rPr>
        <w:t>2.2.4其他功能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68" w:firstLineChars="200"/>
        <w:jc w:val="both"/>
        <w:textAlignment w:val="auto"/>
        <w:rPr>
          <w:rFonts w:hint="eastAsia" w:ascii="宋体" w:hAnsi="宋体" w:eastAsia="宋体" w:cs="宋体"/>
          <w:spacing w:val="12"/>
          <w:sz w:val="21"/>
          <w:szCs w:val="21"/>
          <w:highlight w:val="none"/>
        </w:rPr>
      </w:pPr>
      <w:r>
        <w:rPr>
          <w:rFonts w:hint="eastAsia" w:ascii="宋体" w:hAnsi="宋体" w:eastAsia="宋体" w:cs="宋体"/>
          <w:spacing w:val="12"/>
          <w:sz w:val="21"/>
          <w:szCs w:val="21"/>
          <w:highlight w:val="none"/>
        </w:rPr>
        <w:t>到目前为止，我们已经讨论了图形的任何查询语言的实用性和理论基础的特征[</w:t>
      </w:r>
      <w:r>
        <w:rPr>
          <w:rFonts w:hint="eastAsia" w:ascii="宋体" w:hAnsi="宋体" w:eastAsia="宋体" w:cs="宋体"/>
          <w:color w:val="D15DC8"/>
          <w:spacing w:val="12"/>
          <w:sz w:val="21"/>
          <w:szCs w:val="21"/>
          <w:highlight w:val="none"/>
        </w:rPr>
        <w:t>1</w:t>
      </w:r>
      <w:r>
        <w:rPr>
          <w:rFonts w:hint="eastAsia" w:ascii="宋体" w:hAnsi="宋体" w:eastAsia="宋体" w:cs="宋体"/>
          <w:color w:val="D15DC8"/>
          <w:spacing w:val="12"/>
          <w:sz w:val="21"/>
          <w:szCs w:val="21"/>
          <w:highlight w:val="none"/>
          <w:lang w:val="en-US" w:eastAsia="zh-CN"/>
        </w:rPr>
        <w:t>4</w:t>
      </w:r>
      <w:r>
        <w:rPr>
          <w:rFonts w:hint="eastAsia" w:ascii="宋体" w:hAnsi="宋体" w:eastAsia="宋体" w:cs="宋体"/>
          <w:spacing w:val="12"/>
          <w:sz w:val="21"/>
          <w:szCs w:val="21"/>
          <w:highlight w:val="none"/>
        </w:rPr>
        <w:t>]。然而，图形的特定查询语言可能支持其他实用功能，例如</w:t>
      </w:r>
      <w:r>
        <w:rPr>
          <w:rFonts w:hint="eastAsia" w:ascii="宋体" w:hAnsi="宋体" w:eastAsia="宋体" w:cs="宋体"/>
          <w:spacing w:val="12"/>
          <w:sz w:val="21"/>
          <w:szCs w:val="21"/>
          <w:highlight w:val="none"/>
        </w:rPr>
        <w:t>聚合（分组、计数等），更复杂的过滤器和数据类型运算符（例如，从日期中提取的年份范围查询）</w:t>
      </w:r>
      <w:r>
        <w:rPr>
          <w:rFonts w:hint="eastAsia" w:ascii="宋体" w:hAnsi="宋体" w:eastAsia="宋体" w:cs="宋体"/>
          <w:spacing w:val="12"/>
          <w:sz w:val="21"/>
          <w:szCs w:val="21"/>
          <w:highlight w:val="none"/>
        </w:rPr>
        <w:t>，</w:t>
      </w:r>
      <w:r>
        <w:rPr>
          <w:rFonts w:hint="eastAsia" w:ascii="宋体" w:hAnsi="宋体" w:eastAsia="宋体" w:cs="宋体"/>
          <w:spacing w:val="12"/>
          <w:sz w:val="21"/>
          <w:szCs w:val="21"/>
          <w:highlight w:val="none"/>
          <w:lang w:val="en-US" w:eastAsia="zh-CN"/>
        </w:rPr>
        <w:t>联合会</w:t>
      </w:r>
      <w:r>
        <w:rPr>
          <w:rFonts w:hint="eastAsia" w:ascii="宋体" w:hAnsi="宋体" w:eastAsia="宋体" w:cs="宋体"/>
          <w:spacing w:val="12"/>
          <w:sz w:val="21"/>
          <w:szCs w:val="21"/>
          <w:highlight w:val="none"/>
        </w:rPr>
        <w:t>通过Web查询远程托管的图形</w:t>
      </w:r>
      <w:r>
        <w:rPr>
          <w:rFonts w:hint="eastAsia" w:ascii="宋体" w:hAnsi="宋体" w:eastAsia="宋体" w:cs="宋体"/>
          <w:spacing w:val="12"/>
          <w:sz w:val="21"/>
          <w:szCs w:val="21"/>
          <w:highlight w:val="none"/>
          <w:lang w:eastAsia="zh-CN"/>
        </w:rPr>
        <w:t>，</w:t>
      </w:r>
      <w:r>
        <w:rPr>
          <w:rFonts w:hint="eastAsia" w:ascii="宋体" w:hAnsi="宋体" w:eastAsia="宋体" w:cs="宋体"/>
          <w:spacing w:val="12"/>
          <w:sz w:val="21"/>
          <w:szCs w:val="21"/>
          <w:highlight w:val="none"/>
        </w:rPr>
        <w:t>用于更新图形的语言、对语义蕴涵机制的支持等。有关更多信息，我们参考了各自查询语言的文档（例如[</w:t>
      </w:r>
      <w:r>
        <w:rPr>
          <w:rFonts w:hint="eastAsia" w:ascii="宋体" w:hAnsi="宋体" w:eastAsia="宋体" w:cs="宋体"/>
          <w:color w:val="D15DC8"/>
          <w:spacing w:val="12"/>
          <w:sz w:val="21"/>
          <w:szCs w:val="21"/>
          <w:highlight w:val="none"/>
        </w:rPr>
        <w:t>13，207</w:t>
      </w:r>
      <w:r>
        <w:rPr>
          <w:rFonts w:hint="eastAsia" w:ascii="宋体" w:hAnsi="宋体" w:eastAsia="宋体" w:cs="宋体"/>
          <w:spacing w:val="12"/>
          <w:sz w:val="21"/>
          <w:szCs w:val="21"/>
          <w:highlight w:val="none"/>
        </w:rPr>
        <w:t>]）和Angels等人[</w:t>
      </w:r>
      <w:r>
        <w:rPr>
          <w:rFonts w:hint="eastAsia" w:ascii="宋体" w:hAnsi="宋体" w:eastAsia="宋体" w:cs="宋体"/>
          <w:color w:val="D15DC8"/>
          <w:spacing w:val="12"/>
          <w:sz w:val="21"/>
          <w:szCs w:val="21"/>
          <w:highlight w:val="none"/>
        </w:rPr>
        <w:t>14</w:t>
      </w:r>
      <w:r>
        <w:rPr>
          <w:rFonts w:hint="eastAsia" w:ascii="宋体" w:hAnsi="宋体" w:eastAsia="宋体" w:cs="宋体"/>
          <w:spacing w:val="12"/>
          <w:sz w:val="21"/>
          <w:szCs w:val="21"/>
          <w:highlight w:val="none"/>
        </w:rPr>
        <w:t>]的调查。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eastAsia" w:ascii="宋体" w:hAnsi="宋体" w:eastAsia="宋体" w:cs="宋体"/>
          <w:spacing w:val="12"/>
          <w:sz w:val="21"/>
          <w:szCs w:val="21"/>
          <w:highlight w:val="none"/>
          <w:lang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宋体" w:hAnsi="宋体" w:eastAsia="宋体" w:cs="宋体"/>
          <w:spacing w:val="12"/>
          <w:sz w:val="21"/>
          <w:szCs w:val="21"/>
          <w:highlight w:val="none"/>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宋体" w:hAnsi="宋体" w:eastAsia="宋体" w:cs="宋体"/>
          <w:spacing w:val="12"/>
          <w:sz w:val="21"/>
          <w:szCs w:val="21"/>
          <w:highlight w:val="none"/>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宋体" w:hAnsi="宋体" w:eastAsia="宋体" w:cs="宋体"/>
          <w:spacing w:val="12"/>
          <w:sz w:val="21"/>
          <w:szCs w:val="21"/>
          <w:highlight w:val="none"/>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宋体" w:hAnsi="宋体" w:eastAsia="宋体" w:cs="宋体"/>
          <w:spacing w:val="12"/>
          <w:sz w:val="21"/>
          <w:szCs w:val="21"/>
          <w:highlight w:val="none"/>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宋体" w:hAnsi="宋体" w:eastAsia="宋体" w:cs="宋体"/>
          <w:b/>
          <w:bCs/>
          <w:spacing w:val="12"/>
          <w:sz w:val="21"/>
          <w:szCs w:val="21"/>
          <w:highlight w:val="none"/>
          <w:lang w:val="en-US" w:eastAsia="zh-CN"/>
        </w:rPr>
      </w:pPr>
      <w:r>
        <w:rPr>
          <w:rFonts w:hint="eastAsia" w:ascii="宋体" w:hAnsi="宋体" w:eastAsia="宋体" w:cs="宋体"/>
          <w:b/>
          <w:bCs/>
          <w:spacing w:val="12"/>
          <w:sz w:val="21"/>
          <w:szCs w:val="21"/>
          <w:highlight w:val="none"/>
          <w:lang w:val="en-US" w:eastAsia="zh-CN"/>
        </w:rPr>
        <w:t>B    正式定义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68" w:firstLineChars="200"/>
        <w:jc w:val="both"/>
        <w:textAlignment w:val="auto"/>
        <w:rPr>
          <w:rFonts w:hint="eastAsia" w:ascii="宋体" w:hAnsi="宋体" w:eastAsia="宋体" w:cs="宋体"/>
          <w:spacing w:val="12"/>
          <w:sz w:val="21"/>
          <w:szCs w:val="21"/>
          <w:highlight w:val="none"/>
          <w:lang w:val="en-US" w:eastAsia="zh-CN"/>
        </w:rPr>
      </w:pPr>
      <w:r>
        <w:rPr>
          <w:rFonts w:hint="eastAsia" w:ascii="宋体" w:hAnsi="宋体" w:eastAsia="宋体" w:cs="宋体"/>
          <w:spacing w:val="12"/>
          <w:sz w:val="21"/>
          <w:szCs w:val="21"/>
          <w:highlight w:val="none"/>
          <w:lang w:val="en-US" w:eastAsia="zh-CN"/>
        </w:rPr>
        <w:t>为了使讨论尽可能容易理解， 本文的主体使用示例驱动的对与知识图相关的主要概念和技术的解释。 在本节中，我们用正式的定义来补充本文的讨论。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both"/>
        <w:textAlignment w:val="auto"/>
        <w:rPr>
          <w:rFonts w:hint="eastAsia" w:ascii="宋体" w:hAnsi="宋体" w:eastAsia="宋体" w:cs="宋体"/>
          <w:b/>
          <w:bCs/>
          <w:spacing w:val="12"/>
          <w:sz w:val="21"/>
          <w:szCs w:val="21"/>
          <w:highlight w:val="none"/>
          <w:lang w:val="en-US" w:eastAsia="zh-CN"/>
        </w:rPr>
      </w:pPr>
      <w:r>
        <w:rPr>
          <w:rFonts w:hint="eastAsia" w:ascii="宋体" w:hAnsi="宋体" w:eastAsia="宋体" w:cs="宋体"/>
          <w:b/>
          <w:bCs/>
          <w:spacing w:val="12"/>
          <w:sz w:val="21"/>
          <w:szCs w:val="21"/>
          <w:highlight w:val="none"/>
          <w:lang w:val="en-US" w:eastAsia="zh-CN"/>
        </w:rPr>
        <w:t>B.1    数据图模型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68" w:firstLineChars="200"/>
        <w:jc w:val="both"/>
        <w:textAlignment w:val="auto"/>
        <w:rPr>
          <w:rFonts w:hint="eastAsia" w:ascii="宋体" w:hAnsi="宋体" w:eastAsia="宋体" w:cs="宋体"/>
          <w:spacing w:val="12"/>
          <w:sz w:val="21"/>
          <w:szCs w:val="21"/>
          <w:highlight w:val="none"/>
          <w:lang w:val="en-US" w:eastAsia="zh-CN"/>
        </w:rPr>
      </w:pPr>
      <w:r>
        <w:rPr>
          <w:rFonts w:hint="eastAsia" w:ascii="宋体" w:hAnsi="宋体" w:eastAsia="宋体" w:cs="宋体"/>
          <w:spacing w:val="12"/>
          <w:sz w:val="21"/>
          <w:szCs w:val="21"/>
          <w:highlight w:val="none"/>
          <w:lang w:val="en-US" w:eastAsia="zh-CN"/>
        </w:rPr>
        <w:t>我们根据以前的约定（例如， [14]） 定义图形数据模型。虽然在不同的模型中可以使用不同类型的  常量（例如， RDF 允许 IRI 和文字） ，但这些定义使用单个（可数） 无限的常量集， 表示为 Con。  （因此， 我们还抽象出了当前介绍性讨论中不急需的问题， 例如 RDF [235] 中空白节点的存在语义、 文字上的 D 蕴涵 [213]、位置限制 [106] 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68" w:firstLineChars="200"/>
        <w:jc w:val="both"/>
        <w:textAlignment w:val="auto"/>
        <w:rPr>
          <w:rFonts w:hint="eastAsia" w:ascii="宋体" w:hAnsi="宋体" w:eastAsia="宋体" w:cs="宋体"/>
          <w:spacing w:val="12"/>
          <w:sz w:val="21"/>
          <w:szCs w:val="21"/>
          <w:highlight w:val="none"/>
          <w:lang w:val="en-US" w:eastAsia="zh-CN"/>
        </w:rPr>
      </w:pPr>
      <w:r>
        <w:rPr>
          <w:rFonts w:hint="eastAsia" w:ascii="宋体" w:hAnsi="宋体" w:eastAsia="宋体" w:cs="宋体"/>
          <w:spacing w:val="12"/>
          <w:sz w:val="21"/>
          <w:szCs w:val="21"/>
          <w:highlight w:val="none"/>
          <w:lang w:val="en-US" w:eastAsia="zh-CN"/>
        </w:rPr>
        <w:t>B.1.1    有向边标记图。我们首先提供有向边标记图的定义。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68" w:firstLineChars="200"/>
        <w:jc w:val="both"/>
        <w:textAlignment w:val="auto"/>
        <w:rPr>
          <w:rFonts w:hint="eastAsia" w:ascii="宋体" w:hAnsi="宋体" w:eastAsia="宋体" w:cs="宋体"/>
          <w:spacing w:val="12"/>
          <w:sz w:val="21"/>
          <w:szCs w:val="21"/>
          <w:highlight w:val="none"/>
          <w:lang w:val="en-US" w:eastAsia="zh-CN"/>
        </w:rPr>
      </w:pPr>
      <w:r>
        <w:rPr>
          <w:rFonts w:hint="eastAsia" w:ascii="宋体" w:hAnsi="宋体" w:eastAsia="宋体" w:cs="宋体"/>
          <w:spacing w:val="12"/>
          <w:sz w:val="21"/>
          <w:szCs w:val="21"/>
          <w:highlight w:val="none"/>
          <w:lang w:val="en-US" w:eastAsia="zh-CN"/>
        </w:rPr>
        <w:t>定义 B.1 （有向边标记图）。有向边标记图是一个元组 G = (V, E,L)，其中 V ⊆ Con 是 一组节点， L ⊆ Con 是一组边标签， E ⊆ V × L × V 是一个集合的边缘。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68" w:firstLineChars="200"/>
        <w:jc w:val="both"/>
        <w:textAlignment w:val="auto"/>
        <w:rPr>
          <w:rFonts w:hint="eastAsia" w:ascii="宋体" w:hAnsi="宋体" w:eastAsia="宋体" w:cs="宋体"/>
          <w:spacing w:val="12"/>
          <w:sz w:val="21"/>
          <w:szCs w:val="21"/>
          <w:highlight w:val="none"/>
          <w:lang w:val="en-US" w:eastAsia="zh-CN"/>
        </w:rPr>
      </w:pPr>
      <w:r>
        <w:rPr>
          <w:rFonts w:hint="eastAsia" w:ascii="宋体" w:hAnsi="宋体" w:eastAsia="宋体" w:cs="宋体"/>
          <w:spacing w:val="12"/>
          <w:sz w:val="21"/>
          <w:szCs w:val="21"/>
          <w:highlight w:val="none"/>
          <w:lang w:val="en-US" w:eastAsia="zh-CN"/>
        </w:rPr>
        <w:t>示例 B.2。参考图 1， 节点集 V 有 15 个元素， 包括 Arica、EID16 等。边集 E 有 23 个三元  组，包括 (Arica,flight,Santiago)。双向边用两条边表示。边标签集 L 有 8 个元素，包括 start、 flight 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68" w:firstLineChars="200"/>
        <w:jc w:val="both"/>
        <w:textAlignment w:val="auto"/>
        <w:rPr>
          <w:rFonts w:hint="eastAsia" w:ascii="宋体" w:hAnsi="宋体" w:eastAsia="宋体" w:cs="宋体"/>
          <w:spacing w:val="12"/>
          <w:sz w:val="21"/>
          <w:szCs w:val="21"/>
          <w:highlight w:val="none"/>
          <w:lang w:val="en-US" w:eastAsia="zh-CN"/>
        </w:rPr>
      </w:pPr>
      <w:r>
        <w:rPr>
          <w:rFonts w:hint="eastAsia" w:ascii="宋体" w:hAnsi="宋体" w:eastAsia="宋体" w:cs="宋体"/>
          <w:spacing w:val="12"/>
          <w:sz w:val="21"/>
          <w:szCs w:val="21"/>
          <w:highlight w:val="none"/>
          <w:lang w:val="en-US" w:eastAsia="zh-CN"/>
        </w:rPr>
        <w:t>定义 B.1 没有说明 V 和 L 是不相交的： 尽管在示例中没有出现， 但节点也可以用作边缘标签。 该定义还允许节点和边标签可以在没有任何关联边的情况下出现。任何一个限制都可以在特定应用 中明确说明——如果有必要的话——同时仍然符合有向边标记图。</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68" w:firstLineChars="200"/>
        <w:jc w:val="both"/>
        <w:textAlignment w:val="auto"/>
        <w:rPr>
          <w:rFonts w:hint="eastAsia" w:ascii="宋体" w:hAnsi="宋体" w:eastAsia="宋体" w:cs="宋体"/>
          <w:spacing w:val="12"/>
          <w:sz w:val="21"/>
          <w:szCs w:val="21"/>
          <w:highlight w:val="none"/>
          <w:lang w:val="en-US" w:eastAsia="zh-CN"/>
        </w:rPr>
      </w:pPr>
      <w:r>
        <w:rPr>
          <w:rFonts w:hint="eastAsia" w:ascii="宋体" w:hAnsi="宋体" w:eastAsia="宋体" w:cs="宋体"/>
          <w:spacing w:val="12"/>
          <w:sz w:val="21"/>
          <w:szCs w:val="21"/>
          <w:highlight w:val="none"/>
          <w:lang w:val="en-US" w:eastAsia="zh-CN"/>
        </w:rPr>
        <w:t>在下面的一些定义中， 为了便于表示， 我们可以将一组（有向标记） 边 EVLV 视为有向边标记图V、E、L，在这种情⊆况下×，们指的是由 E 诱导的图，假设V 和  分别包)含所有且仅包含 E 中使用边标记图。</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68" w:firstLineChars="200"/>
        <w:jc w:val="both"/>
        <w:textAlignment w:val="auto"/>
        <w:rPr>
          <w:rFonts w:hint="eastAsia" w:ascii="宋体" w:hAnsi="宋体" w:eastAsia="宋体" w:cs="宋体"/>
          <w:spacing w:val="12"/>
          <w:sz w:val="21"/>
          <w:szCs w:val="21"/>
          <w:highlight w:val="none"/>
          <w:lang w:val="en-US" w:eastAsia="zh-CN"/>
        </w:rPr>
      </w:pPr>
      <w:r>
        <w:rPr>
          <w:rFonts w:hint="eastAsia" w:ascii="宋体" w:hAnsi="宋体" w:eastAsia="宋体" w:cs="宋体"/>
          <w:spacing w:val="12"/>
          <w:sz w:val="21"/>
          <w:szCs w:val="21"/>
          <w:highlight w:val="none"/>
          <w:lang w:val="en-US" w:eastAsia="zh-CN"/>
        </w:rPr>
        <w:t>B.1.2    图数据集。接下来我们定义一个图形数据集。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68" w:firstLineChars="200"/>
        <w:jc w:val="both"/>
        <w:textAlignment w:val="auto"/>
        <w:rPr>
          <w:rFonts w:hint="eastAsia" w:ascii="宋体" w:hAnsi="宋体" w:eastAsia="宋体" w:cs="宋体"/>
          <w:spacing w:val="12"/>
          <w:sz w:val="21"/>
          <w:szCs w:val="21"/>
          <w:highlight w:val="none"/>
          <w:lang w:val="en-US" w:eastAsia="zh-CN"/>
        </w:rPr>
      </w:pPr>
      <w:r>
        <w:rPr>
          <w:rFonts w:hint="eastAsia" w:ascii="宋体" w:hAnsi="宋体" w:eastAsia="宋体" w:cs="宋体"/>
          <w:spacing w:val="12"/>
          <w:sz w:val="21"/>
          <w:szCs w:val="21"/>
          <w:highlight w:val="none"/>
          <w:lang w:val="en-US" w:eastAsia="zh-CN"/>
        </w:rPr>
        <w:t>定义 B.3（图形数据集） 。命名图是一对 n，G， 其中  是有)向边标记图， n Con 是图名。图数 据集是一对 D∈= GD, N 其中 GD是称为默认图的有向边标记图， N 是空(集或一)组命名图</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68" w:firstLineChars="200"/>
        <w:jc w:val="both"/>
        <w:textAlignment w:val="auto"/>
        <w:rPr>
          <w:rFonts w:hint="eastAsia" w:ascii="宋体" w:hAnsi="宋体" w:eastAsia="宋体" w:cs="宋体"/>
          <w:spacing w:val="12"/>
          <w:sz w:val="21"/>
          <w:szCs w:val="21"/>
          <w:highlight w:val="none"/>
          <w:lang w:val="en-US" w:eastAsia="zh-CN"/>
        </w:rPr>
      </w:pPr>
      <w:r>
        <w:rPr>
          <w:rFonts w:hint="eastAsia" w:ascii="宋体" w:hAnsi="宋体" w:eastAsia="宋体" w:cs="宋体"/>
          <w:spacing w:val="12"/>
          <w:sz w:val="21"/>
          <w:szCs w:val="21"/>
          <w:highlight w:val="none"/>
          <w:lang w:val="en-US" w:eastAsia="zh-CN"/>
        </w:rPr>
        <w:t>示例 B.4。 参考图 2， 图数据集 D 由两个命名图和一个默认图组成。默认图形没有与之关联的名 称。两个图名称是事件和路线； 这些也用作默认图中的节点。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68" w:firstLineChars="200"/>
        <w:jc w:val="both"/>
        <w:textAlignment w:val="auto"/>
        <w:rPr>
          <w:rFonts w:hint="eastAsia" w:ascii="宋体" w:hAnsi="宋体" w:eastAsia="宋体" w:cs="宋体"/>
          <w:spacing w:val="12"/>
          <w:sz w:val="21"/>
          <w:szCs w:val="21"/>
          <w:highlight w:val="none"/>
          <w:lang w:val="en-US" w:eastAsia="zh-CN"/>
        </w:rPr>
      </w:pPr>
      <w:r>
        <w:rPr>
          <w:rFonts w:hint="eastAsia" w:ascii="宋体" w:hAnsi="宋体" w:eastAsia="宋体" w:cs="宋体"/>
          <w:spacing w:val="12"/>
          <w:sz w:val="21"/>
          <w:szCs w:val="21"/>
          <w:highlight w:val="none"/>
          <w:lang w:val="en-US" w:eastAsia="zh-CN"/>
        </w:rPr>
        <w:t>尽管定义 B.3 基于有向边标记图，但图数据集的概念可以简单地概括为管理其他形式的图（例如 属性图） 。 RDF 数据集是由 W3C [106] 标准化的图数据集模型的示例， 其中每个图都是 RDF 图， 图名称可以是空白节点或 IRI。图形数据集的定义允许图形名称可以用作图形中的节点或边标签； RDF 数据集也是如此。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68" w:firstLineChars="200"/>
        <w:jc w:val="both"/>
        <w:textAlignment w:val="auto"/>
        <w:rPr>
          <w:rFonts w:hint="eastAsia" w:ascii="宋体" w:hAnsi="宋体" w:eastAsia="宋体" w:cs="宋体"/>
          <w:spacing w:val="12"/>
          <w:sz w:val="21"/>
          <w:szCs w:val="21"/>
          <w:highlight w:val="none"/>
          <w:lang w:val="en-US" w:eastAsia="zh-CN"/>
        </w:rPr>
      </w:pPr>
      <w:r>
        <w:rPr>
          <w:rFonts w:hint="eastAsia" w:ascii="宋体" w:hAnsi="宋体" w:eastAsia="宋体" w:cs="宋体"/>
          <w:spacing w:val="12"/>
          <w:sz w:val="21"/>
          <w:szCs w:val="21"/>
          <w:highlight w:val="none"/>
          <w:lang w:val="en-US" w:eastAsia="zh-CN"/>
        </w:rPr>
        <w:t>B.1.3    属性图。最后， 我们定义一个属性图。</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68" w:firstLineChars="200"/>
        <w:jc w:val="both"/>
        <w:textAlignment w:val="auto"/>
        <w:rPr>
          <w:rFonts w:hint="eastAsia" w:ascii="宋体" w:hAnsi="宋体" w:eastAsia="宋体" w:cs="宋体"/>
          <w:spacing w:val="12"/>
          <w:sz w:val="21"/>
          <w:szCs w:val="21"/>
          <w:highlight w:val="none"/>
          <w:lang w:val="en-US" w:eastAsia="zh-CN"/>
        </w:rPr>
      </w:pPr>
      <w:r>
        <w:rPr>
          <w:rFonts w:hint="eastAsia" w:ascii="宋体" w:hAnsi="宋体" w:eastAsia="宋体" w:cs="宋体"/>
          <w:spacing w:val="12"/>
          <w:sz w:val="21"/>
          <w:szCs w:val="21"/>
          <w:highlight w:val="none"/>
          <w:lang w:val="en-US" w:eastAsia="zh-CN"/>
        </w:rPr>
        <w:t>定义B.5（属性图）。属性图是一个元组 G = (V , E,L,P, U , e,l,p)，其中V ⊆ Con 是一组节点 id， E ⊆ Con 是一组边 id， L ⊆ Con 是一组标签， P ⊆ Con 是一组属性， U Con 是⊆一组值， e:E→V*V 将边 id 映→射到×一对节点 id，l： VE 2L将节点或边 id 映射到∪一组→标签， p:V∪E一2</w:t>
      </w:r>
      <w:r>
        <w:rPr>
          <w:rFonts w:hint="eastAsia" w:ascii="宋体" w:hAnsi="宋体" w:eastAsia="宋体" w:cs="宋体"/>
          <w:spacing w:val="12"/>
          <w:sz w:val="21"/>
          <w:szCs w:val="21"/>
          <w:highlight w:val="none"/>
          <w:vertAlign w:val="superscript"/>
          <w:lang w:val="en-US" w:eastAsia="zh-CN"/>
        </w:rPr>
        <w:t>P×U</w:t>
      </w:r>
      <w:r>
        <w:rPr>
          <w:rFonts w:hint="eastAsia" w:ascii="宋体" w:hAnsi="宋体" w:eastAsia="宋体" w:cs="宋体"/>
          <w:spacing w:val="12"/>
          <w:sz w:val="21"/>
          <w:szCs w:val="21"/>
          <w:highlight w:val="none"/>
          <w:lang w:val="en-US" w:eastAsia="zh-CN"/>
        </w:rPr>
        <w:t xml:space="preserve">将节点或边ID映射到一组属性值对。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68" w:firstLineChars="200"/>
        <w:jc w:val="both"/>
        <w:textAlignment w:val="auto"/>
        <w:rPr>
          <w:rFonts w:hint="eastAsia" w:ascii="宋体" w:hAnsi="宋体" w:eastAsia="宋体" w:cs="宋体"/>
          <w:spacing w:val="12"/>
          <w:sz w:val="21"/>
          <w:szCs w:val="21"/>
          <w:highlight w:val="none"/>
          <w:lang w:val="en-US" w:eastAsia="zh-CN"/>
        </w:rPr>
      </w:pPr>
      <w:r>
        <w:rPr>
          <w:rFonts w:hint="eastAsia" w:ascii="宋体" w:hAnsi="宋体" w:eastAsia="宋体" w:cs="宋体"/>
          <w:spacing w:val="12"/>
          <w:sz w:val="21"/>
          <w:szCs w:val="21"/>
          <w:highlight w:val="none"/>
          <w:lang w:val="en-US" w:eastAsia="zh-CN"/>
        </w:rPr>
        <w:t>示例 B.6。返回图 4：</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68" w:firstLineChars="200"/>
        <w:jc w:val="both"/>
        <w:textAlignment w:val="auto"/>
        <w:rPr>
          <w:rFonts w:hint="eastAsia" w:ascii="宋体" w:hAnsi="宋体" w:eastAsia="宋体" w:cs="宋体"/>
          <w:spacing w:val="12"/>
          <w:sz w:val="21"/>
          <w:szCs w:val="21"/>
          <w:highlight w:val="none"/>
          <w:lang w:val="en-US" w:eastAsia="zh-CN"/>
        </w:rPr>
      </w:pPr>
      <w:r>
        <w:rPr>
          <w:rFonts w:hint="eastAsia" w:ascii="宋体" w:hAnsi="宋体" w:eastAsia="宋体" w:cs="宋体"/>
          <w:spacing w:val="12"/>
          <w:sz w:val="21"/>
          <w:szCs w:val="21"/>
          <w:highlight w:val="none"/>
          <w:lang w:val="en-US" w:eastAsia="zh-CN"/>
        </w:rPr>
        <w:t>• 集合 V 包含 Santiago 和 Arica；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68" w:firstLineChars="200"/>
        <w:jc w:val="both"/>
        <w:textAlignment w:val="auto"/>
        <w:rPr>
          <w:rFonts w:hint="eastAsia" w:ascii="宋体" w:hAnsi="宋体" w:eastAsia="宋体" w:cs="宋体"/>
          <w:spacing w:val="12"/>
          <w:sz w:val="21"/>
          <w:szCs w:val="21"/>
          <w:highlight w:val="none"/>
          <w:lang w:val="en-US" w:eastAsia="zh-CN"/>
        </w:rPr>
      </w:pPr>
      <w:r>
        <w:rPr>
          <w:rFonts w:hint="eastAsia" w:ascii="宋体" w:hAnsi="宋体" w:eastAsia="宋体" w:cs="宋体"/>
          <w:spacing w:val="12"/>
          <w:sz w:val="21"/>
          <w:szCs w:val="21"/>
          <w:highlight w:val="none"/>
          <w:lang w:val="en-US" w:eastAsia="zh-CN"/>
        </w:rPr>
        <w:t>• 集合 E 包含 E1 和 E2；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68" w:firstLineChars="200"/>
        <w:jc w:val="both"/>
        <w:textAlignment w:val="auto"/>
        <w:rPr>
          <w:rFonts w:hint="eastAsia" w:ascii="宋体" w:hAnsi="宋体" w:eastAsia="宋体" w:cs="宋体"/>
          <w:spacing w:val="12"/>
          <w:sz w:val="21"/>
          <w:szCs w:val="21"/>
          <w:highlight w:val="none"/>
          <w:lang w:val="en-US" w:eastAsia="zh-CN"/>
        </w:rPr>
      </w:pPr>
      <w:r>
        <w:rPr>
          <w:rFonts w:hint="eastAsia" w:ascii="宋体" w:hAnsi="宋体" w:eastAsia="宋体" w:cs="宋体"/>
          <w:spacing w:val="12"/>
          <w:sz w:val="21"/>
          <w:szCs w:val="21"/>
          <w:highlight w:val="none"/>
          <w:lang w:val="en-US" w:eastAsia="zh-CN"/>
        </w:rPr>
        <w:t>• 集合 L 包含 City 和 flight；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68" w:firstLineChars="200"/>
        <w:jc w:val="both"/>
        <w:textAlignment w:val="auto"/>
        <w:rPr>
          <w:rFonts w:hint="eastAsia" w:ascii="宋体" w:hAnsi="宋体" w:eastAsia="宋体" w:cs="宋体"/>
          <w:spacing w:val="12"/>
          <w:sz w:val="21"/>
          <w:szCs w:val="21"/>
          <w:highlight w:val="none"/>
          <w:lang w:val="en-US" w:eastAsia="zh-CN"/>
        </w:rPr>
      </w:pPr>
      <w:r>
        <w:rPr>
          <w:rFonts w:hint="eastAsia" w:ascii="宋体" w:hAnsi="宋体" w:eastAsia="宋体" w:cs="宋体"/>
          <w:spacing w:val="12"/>
          <w:sz w:val="21"/>
          <w:szCs w:val="21"/>
          <w:highlight w:val="none"/>
          <w:lang w:val="en-US" w:eastAsia="zh-CN"/>
        </w:rPr>
        <w:t>• 集合 P 包含country, capital, company 和 dist；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68" w:firstLineChars="200"/>
        <w:jc w:val="both"/>
        <w:textAlignment w:val="auto"/>
        <w:rPr>
          <w:rFonts w:hint="eastAsia" w:ascii="宋体" w:hAnsi="宋体" w:eastAsia="宋体" w:cs="宋体"/>
          <w:spacing w:val="12"/>
          <w:sz w:val="21"/>
          <w:szCs w:val="21"/>
          <w:highlight w:val="none"/>
          <w:lang w:val="en-US" w:eastAsia="zh-CN"/>
        </w:rPr>
      </w:pPr>
      <w:r>
        <w:rPr>
          <w:rFonts w:hint="eastAsia" w:ascii="宋体" w:hAnsi="宋体" w:eastAsia="宋体" w:cs="宋体"/>
          <w:spacing w:val="12"/>
          <w:sz w:val="21"/>
          <w:szCs w:val="21"/>
          <w:highlight w:val="none"/>
          <w:lang w:val="en-US" w:eastAsia="zh-CN"/>
        </w:rPr>
        <w:t>• 集合U包含Chile, true, false、Sky Airlines、LAN Airlines、2000km；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68" w:firstLineChars="200"/>
        <w:jc w:val="both"/>
        <w:textAlignment w:val="auto"/>
        <w:rPr>
          <w:rFonts w:hint="eastAsia" w:ascii="宋体" w:hAnsi="宋体" w:eastAsia="宋体" w:cs="宋体"/>
          <w:spacing w:val="12"/>
          <w:sz w:val="21"/>
          <w:szCs w:val="21"/>
          <w:highlight w:val="none"/>
          <w:lang w:val="en-US" w:eastAsia="zh-CN"/>
        </w:rPr>
      </w:pPr>
      <w:r>
        <w:rPr>
          <w:rFonts w:hint="eastAsia" w:ascii="宋体" w:hAnsi="宋体" w:eastAsia="宋体" w:cs="宋体"/>
          <w:spacing w:val="12"/>
          <w:sz w:val="21"/>
          <w:szCs w:val="21"/>
          <w:highlight w:val="none"/>
          <w:lang w:val="en-US" w:eastAsia="zh-CN"/>
        </w:rPr>
        <w:t>• 映射 e 给出，例如， e(E1) = (Santiago, Arica)；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68" w:firstLineChars="200"/>
        <w:jc w:val="both"/>
        <w:textAlignment w:val="auto"/>
        <w:rPr>
          <w:rFonts w:hint="eastAsia" w:ascii="宋体" w:hAnsi="宋体" w:eastAsia="宋体" w:cs="宋体"/>
          <w:spacing w:val="12"/>
          <w:sz w:val="21"/>
          <w:szCs w:val="21"/>
          <w:highlight w:val="none"/>
          <w:lang w:val="en-US" w:eastAsia="zh-CN"/>
        </w:rPr>
      </w:pPr>
      <w:r>
        <w:rPr>
          <w:rFonts w:hint="eastAsia" w:ascii="宋体" w:hAnsi="宋体" w:eastAsia="宋体" w:cs="宋体"/>
          <w:spacing w:val="12"/>
          <w:sz w:val="21"/>
          <w:szCs w:val="21"/>
          <w:highlight w:val="none"/>
          <w:lang w:val="en-US" w:eastAsia="zh-CN"/>
        </w:rPr>
        <w:t>• 映射 l 给出， 例如 l (E1) = {flight} 和 l (Santiago) = {city}；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68" w:firstLineChars="200"/>
        <w:jc w:val="both"/>
        <w:textAlignment w:val="auto"/>
        <w:rPr>
          <w:rFonts w:hint="eastAsia" w:ascii="宋体" w:hAnsi="宋体" w:eastAsia="宋体" w:cs="宋体"/>
          <w:spacing w:val="12"/>
          <w:sz w:val="21"/>
          <w:szCs w:val="21"/>
          <w:highlight w:val="none"/>
          <w:lang w:val="en-US" w:eastAsia="zh-CN"/>
        </w:rPr>
      </w:pPr>
      <w:r>
        <w:rPr>
          <w:rFonts w:hint="eastAsia" w:ascii="宋体" w:hAnsi="宋体" w:eastAsia="宋体" w:cs="宋体"/>
          <w:spacing w:val="12"/>
          <w:sz w:val="21"/>
          <w:szCs w:val="21"/>
          <w:highlight w:val="none"/>
          <w:lang w:val="en-US" w:eastAsia="zh-CN"/>
        </w:rPr>
        <w:t>• 映射 p 给出， 例如 p(E1) = {(company, Sky Airlines), . . . , (dist, 2000 km)} 和 p(Santiago) = {(country, Chile), . . . , (capital, true)}。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68" w:firstLineChars="200"/>
        <w:jc w:val="both"/>
        <w:textAlignment w:val="auto"/>
        <w:rPr>
          <w:rFonts w:hint="eastAsia" w:ascii="宋体" w:hAnsi="宋体" w:eastAsia="宋体" w:cs="宋体"/>
          <w:spacing w:val="12"/>
          <w:sz w:val="21"/>
          <w:szCs w:val="21"/>
          <w:highlight w:val="none"/>
          <w:lang w:val="en-US" w:eastAsia="zh-CN"/>
        </w:rPr>
      </w:pPr>
      <w:r>
        <w:rPr>
          <w:rFonts w:hint="eastAsia" w:ascii="宋体" w:hAnsi="宋体" w:eastAsia="宋体" w:cs="宋体"/>
          <w:spacing w:val="12"/>
          <w:sz w:val="21"/>
          <w:szCs w:val="21"/>
          <w:highlight w:val="none"/>
          <w:lang w:val="en-US" w:eastAsia="zh-CN"/>
        </w:rPr>
        <w:t>定义 B.5 不要求集合 V、E、L、P 或 U 是（成对的） 不相交的： 例如， 我们允许值也是节点。 与之前的一些定义 [14] 不同， 这里我们允许节点或边对给定属性具有多个值。在实践中， 像 Neo4j [332] 这样的系统可能宁愿通过允许一组值来支持这一点。我们将这些变化视为句法。</w:t>
      </w:r>
    </w:p>
    <w:p>
      <w:pPr>
        <w:rPr>
          <w:rFonts w:hint="eastAsia"/>
          <w:b/>
          <w:bCs/>
          <w:highlight w:val="none"/>
          <w:lang w:val="en-US" w:eastAsia="zh-CN"/>
        </w:rPr>
      </w:pPr>
    </w:p>
    <w:p>
      <w:pPr>
        <w:rPr>
          <w:rFonts w:hint="eastAsia"/>
          <w:b/>
          <w:bCs/>
          <w:highlight w:val="none"/>
          <w:lang w:val="en-US" w:eastAsia="zh-CN"/>
        </w:rPr>
      </w:pPr>
      <w:r>
        <w:rPr>
          <w:rFonts w:hint="eastAsia"/>
          <w:b/>
          <w:bCs/>
          <w:highlight w:val="none"/>
          <w:lang w:val="en-US" w:eastAsia="zh-CN"/>
        </w:rPr>
        <w:t>B.2查询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ascii="Arial" w:hAnsi="Arial" w:cs="Arial"/>
          <w:spacing w:val="12"/>
          <w:sz w:val="19"/>
          <w:szCs w:val="19"/>
          <w:highlight w:val="none"/>
        </w:rPr>
      </w:pPr>
      <w:r>
        <w:rPr>
          <w:rFonts w:hint="default" w:ascii="Arial" w:hAnsi="Arial" w:cs="Arial"/>
          <w:spacing w:val="12"/>
          <w:sz w:val="19"/>
          <w:szCs w:val="19"/>
          <w:highlight w:val="none"/>
        </w:rPr>
        <w:t>在这里，我们将与图上的查询相关的基本概念形式化，从图模式开始，随后我们将向其中添加关系式运算符和路径表达式。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highlight w:val="none"/>
        </w:rPr>
      </w:pPr>
      <w:r>
        <w:rPr>
          <w:rFonts w:hint="default" w:ascii="Arial" w:hAnsi="Arial" w:cs="Arial"/>
          <w:spacing w:val="12"/>
          <w:sz w:val="19"/>
          <w:szCs w:val="19"/>
          <w:highlight w:val="none"/>
        </w:rPr>
        <w:t xml:space="preserve">B.2.1图形模式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ascii="Arial" w:hAnsi="Arial" w:cs="Arial"/>
          <w:spacing w:val="12"/>
          <w:sz w:val="19"/>
          <w:szCs w:val="19"/>
          <w:highlight w:val="none"/>
        </w:rPr>
      </w:pPr>
      <w:r>
        <w:rPr>
          <w:rFonts w:hint="default" w:ascii="Arial" w:hAnsi="Arial" w:cs="Arial"/>
          <w:spacing w:val="12"/>
          <w:sz w:val="19"/>
          <w:szCs w:val="19"/>
          <w:highlight w:val="none"/>
        </w:rPr>
        <w:t xml:space="preserve">我们首先对有向边标记图，然后对属性图，形式化了图模式的概念[14]。对于这些定义，我们引入了一组可数无限的变量Var，范围超过（但不相交于：Con）∩ Var=∅) 常数集。我们通常将常量和变量称为术语，表示和定义为Term = Con ∪ Var.。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highlight w:val="none"/>
        </w:rPr>
      </w:pPr>
      <w:r>
        <w:rPr>
          <w:rFonts w:hint="default" w:ascii="Arial" w:hAnsi="Arial" w:cs="Arial"/>
          <w:b/>
          <w:bCs/>
          <w:spacing w:val="12"/>
          <w:sz w:val="19"/>
          <w:szCs w:val="19"/>
          <w:highlight w:val="none"/>
        </w:rPr>
        <w:t>定义B.7</w:t>
      </w:r>
      <w:r>
        <w:rPr>
          <w:rFonts w:hint="default" w:ascii="Arial" w:hAnsi="Arial" w:cs="Arial"/>
          <w:spacing w:val="12"/>
          <w:sz w:val="19"/>
          <w:szCs w:val="19"/>
          <w:highlight w:val="none"/>
        </w:rPr>
        <w:t xml:space="preserve">（有向边标记的图形模式）。我们将有向边标记的图模式定义为元组Q=（V′，E′，L′），其中V′⊆ 术语是一组节点术语，L′⊆ 项是一组边项，E′是⊆ V′×L′×V′是一组边（三重模式）。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highlight w:val="none"/>
        </w:rPr>
      </w:pPr>
      <w:r>
        <w:rPr>
          <w:rFonts w:hint="default" w:ascii="Arial" w:hAnsi="Arial" w:cs="Arial"/>
          <w:b/>
          <w:bCs/>
          <w:spacing w:val="12"/>
          <w:sz w:val="19"/>
          <w:szCs w:val="19"/>
          <w:highlight w:val="none"/>
        </w:rPr>
        <w:t>例B.8</w:t>
      </w:r>
      <w:r>
        <w:rPr>
          <w:rFonts w:hint="default" w:ascii="Arial" w:hAnsi="Arial" w:cs="Arial"/>
          <w:spacing w:val="12"/>
          <w:sz w:val="19"/>
          <w:szCs w:val="19"/>
          <w:highlight w:val="none"/>
        </w:rPr>
        <w:t>。回到图5的图形模式：</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0" w:leftChars="0" w:right="0" w:hanging="420" w:firstLineChars="0"/>
        <w:jc w:val="both"/>
        <w:rPr>
          <w:rFonts w:ascii="Arial" w:hAnsi="Arial" w:cs="Arial"/>
          <w:spacing w:val="12"/>
          <w:sz w:val="19"/>
          <w:szCs w:val="19"/>
          <w:highlight w:val="none"/>
        </w:rPr>
      </w:pPr>
      <w:r>
        <w:rPr>
          <w:rFonts w:hint="default" w:ascii="Arial" w:hAnsi="Arial" w:cs="Arial"/>
          <w:spacing w:val="12"/>
          <w:sz w:val="19"/>
          <w:szCs w:val="19"/>
          <w:highlight w:val="none"/>
        </w:rPr>
        <w:t xml:space="preserve">集合V′包含恒定的食物节和变量？事件ven1和？ven2； </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0" w:leftChars="0" w:right="0" w:hanging="420" w:firstLineChars="0"/>
        <w:jc w:val="both"/>
        <w:rPr>
          <w:rFonts w:ascii="Arial" w:hAnsi="Arial" w:cs="Arial"/>
          <w:spacing w:val="12"/>
          <w:sz w:val="19"/>
          <w:szCs w:val="19"/>
          <w:highlight w:val="none"/>
        </w:rPr>
      </w:pPr>
      <w:r>
        <w:rPr>
          <w:rFonts w:hint="default" w:ascii="Arial" w:hAnsi="Arial" w:cs="Arial"/>
          <w:spacing w:val="12"/>
          <w:sz w:val="19"/>
          <w:szCs w:val="19"/>
          <w:highlight w:val="none"/>
        </w:rPr>
        <w:t>集合L′包含常数类型和地点；</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0" w:leftChars="0" w:right="0" w:hanging="420" w:firstLineChars="0"/>
        <w:jc w:val="both"/>
        <w:rPr>
          <w:rFonts w:hint="default" w:ascii="Arial" w:hAnsi="Arial" w:cs="Arial"/>
          <w:spacing w:val="12"/>
          <w:sz w:val="19"/>
          <w:szCs w:val="19"/>
          <w:highlight w:val="none"/>
        </w:rPr>
      </w:pPr>
      <w:r>
        <w:rPr>
          <w:rFonts w:hint="default" w:ascii="Arial" w:hAnsi="Arial" w:cs="Arial"/>
          <w:spacing w:val="12"/>
          <w:sz w:val="19"/>
          <w:szCs w:val="19"/>
          <w:highlight w:val="none"/>
        </w:rPr>
        <w:t>the set E′ contains four edges, including (?event, type, Food Festival), etc.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highlight w:val="none"/>
        </w:rPr>
      </w:pPr>
      <w:r>
        <w:rPr>
          <w:rFonts w:hint="default" w:ascii="Arial" w:hAnsi="Arial" w:cs="Arial"/>
          <w:spacing w:val="12"/>
          <w:sz w:val="19"/>
          <w:szCs w:val="19"/>
          <w:highlight w:val="none"/>
        </w:rPr>
        <w:t xml:space="preserve">属性图模式以类似方式定义，允许变量位于任何位置。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highlight w:val="none"/>
        </w:rPr>
      </w:pPr>
      <w:r>
        <w:rPr>
          <w:rFonts w:hint="default" w:ascii="Arial" w:hAnsi="Arial" w:cs="Arial"/>
          <w:b/>
          <w:bCs/>
          <w:spacing w:val="12"/>
          <w:sz w:val="19"/>
          <w:szCs w:val="19"/>
          <w:highlight w:val="none"/>
        </w:rPr>
        <w:t>定义B.9</w:t>
      </w:r>
      <w:r>
        <w:rPr>
          <w:rFonts w:hint="default" w:ascii="Arial" w:hAnsi="Arial" w:cs="Arial"/>
          <w:spacing w:val="12"/>
          <w:sz w:val="19"/>
          <w:szCs w:val="19"/>
          <w:highlight w:val="none"/>
        </w:rPr>
        <w:t>（属性图模式）。我们将属性图模式定义为元组Q=（V′，E′，L′，P′，U′，E′，L′，P′），其中V′⊆ 术语是一组节点id术语，E′⊆ 术语是一组边id术语，L′⊆ 术语是一组标签术语，P′⊆ 术语是一组属性术语，U′⊆ 术语是一组值术语，e′：e′→ V′×V′将边id项映射为一对节点id项l′：V′∪ E′→ 2L′将节点或边id项映射到一组标签项，而p′：V′∪ E′→ 2</w:t>
      </w:r>
      <w:r>
        <w:rPr>
          <w:rFonts w:hint="default" w:ascii="Arial" w:hAnsi="Arial" w:cs="Arial"/>
          <w:spacing w:val="12"/>
          <w:sz w:val="19"/>
          <w:szCs w:val="19"/>
          <w:highlight w:val="none"/>
          <w:vertAlign w:val="superscript"/>
        </w:rPr>
        <w:t>P′×U′</w:t>
      </w:r>
      <w:r>
        <w:rPr>
          <w:rFonts w:hint="default" w:ascii="Arial" w:hAnsi="Arial" w:cs="Arial"/>
          <w:spacing w:val="12"/>
          <w:sz w:val="19"/>
          <w:szCs w:val="19"/>
          <w:highlight w:val="none"/>
        </w:rPr>
        <w:t>将节点或边id项映射到一组属性值项对。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ascii="Arial" w:hAnsi="Arial" w:cs="Arial"/>
          <w:spacing w:val="12"/>
          <w:sz w:val="19"/>
          <w:szCs w:val="19"/>
          <w:highlight w:val="none"/>
        </w:rPr>
      </w:pPr>
      <w:r>
        <w:rPr>
          <w:rFonts w:hint="default" w:ascii="Arial" w:hAnsi="Arial" w:cs="Arial"/>
          <w:spacing w:val="12"/>
          <w:sz w:val="19"/>
          <w:szCs w:val="19"/>
          <w:highlight w:val="none"/>
        </w:rPr>
        <w:t xml:space="preserve">为了定义评估图形模式的结果，我们首先定义部分映射µ：Var→ Con从变量到常量，其域（为其定义的变量集）由dom（µ）表示。给定一个图模式Q，让Var（Q）表示出现在Q中（某个递归嵌套元素）的所有变量的集合。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highlight w:val="none"/>
        </w:rPr>
      </w:pPr>
      <w:r>
        <w:rPr>
          <w:rFonts w:hint="default" w:ascii="Arial" w:hAnsi="Arial" w:cs="Arial"/>
          <w:spacing w:val="12"/>
          <w:sz w:val="19"/>
          <w:szCs w:val="19"/>
          <w:highlight w:val="none"/>
        </w:rPr>
        <w:t>我们用µ（Q）表示 μ下的Q的图像，意味着任何变量v∈ Var（Q）∩ Q中的dom（µ）替换为µ（v）。观察Var（Q）时⊆ dom（µ），那么µ（Q）是一个数据图（在相应的Q模型中）。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ascii="Arial" w:hAnsi="Arial" w:cs="Arial"/>
          <w:spacing w:val="12"/>
          <w:sz w:val="19"/>
          <w:szCs w:val="19"/>
          <w:highlight w:val="none"/>
        </w:rPr>
      </w:pPr>
      <w:r>
        <w:rPr>
          <w:rFonts w:hint="default" w:ascii="Arial" w:hAnsi="Arial" w:cs="Arial"/>
          <w:spacing w:val="12"/>
          <w:sz w:val="19"/>
          <w:szCs w:val="19"/>
          <w:highlight w:val="none"/>
        </w:rPr>
        <w:t xml:space="preserve">接下来，我们定义了数据图之间包含的概念。对于两个有向边标记的图模式G1=（V1，E1，L1）和G2=（V2，E2，L2），我们说G1是G2的子图，表示为G1⊆ G2，当且仅当V1⊆ V2，E1⊆ E2和L1⊆ L2。39相反，在属性图中，节点通常可以无边定义。对于两个属性图G1=（V1，E1，L1，P1，U1，E1，L1，P1）和G2=（V2，E2，L2，P2，U2，E2，L2，P2），我们说G1是G2的一个子图，表示为G1⊆ G2，当且仅当V1⊆ V2，E1⊆ E2，L1⊆ L2，P1⊆ P2，U1⊆ U2，为所有x∈ 它认为E1（x）=e2（x），并且对于所有的y∈ E1∪ V1它认为l1（y）⊆ l2（y）和p1（y）⊆ p2（y）。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highlight w:val="none"/>
        </w:rPr>
      </w:pPr>
      <w:r>
        <w:rPr>
          <w:rFonts w:hint="default" w:ascii="Arial" w:hAnsi="Arial" w:cs="Arial"/>
          <w:spacing w:val="12"/>
          <w:sz w:val="19"/>
          <w:szCs w:val="19"/>
          <w:highlight w:val="none"/>
        </w:rPr>
        <w:t>现在我们已经准备好定义图模式的评估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highlight w:val="none"/>
        </w:rPr>
      </w:pPr>
      <w:r>
        <w:rPr>
          <w:rFonts w:hint="default" w:ascii="Arial" w:hAnsi="Arial" w:cs="Arial"/>
          <w:b/>
          <w:bCs/>
          <w:spacing w:val="12"/>
          <w:sz w:val="19"/>
          <w:szCs w:val="19"/>
          <w:highlight w:val="none"/>
        </w:rPr>
        <w:t>定义B.10</w:t>
      </w:r>
      <w:r>
        <w:rPr>
          <w:rFonts w:hint="default" w:ascii="Arial" w:hAnsi="Arial" w:cs="Arial"/>
          <w:spacing w:val="12"/>
          <w:sz w:val="19"/>
          <w:szCs w:val="19"/>
          <w:highlight w:val="none"/>
        </w:rPr>
        <w:t>（图形模式的评估）。设Q为图模式，G为数据图。然后，我们将图模式Q在数据图G上的求值定义为映射集{µ|µ（Q）⊆ G和dom（µ）=Var（Q）}。</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highlight w:val="none"/>
        </w:rPr>
      </w:pPr>
      <w:r>
        <w:rPr>
          <w:rFonts w:hint="default" w:ascii="Arial" w:hAnsi="Arial" w:cs="Arial"/>
          <w:b/>
          <w:bCs/>
          <w:spacing w:val="12"/>
          <w:sz w:val="19"/>
          <w:szCs w:val="19"/>
          <w:highlight w:val="none"/>
        </w:rPr>
        <w:t>例B.11</w:t>
      </w:r>
      <w:r>
        <w:rPr>
          <w:rFonts w:hint="default" w:ascii="Arial" w:hAnsi="Arial" w:cs="Arial"/>
          <w:spacing w:val="12"/>
          <w:sz w:val="19"/>
          <w:szCs w:val="19"/>
          <w:highlight w:val="none"/>
        </w:rPr>
        <w:t>。图5列举了在图1的数据图上对所描述的图模式进行评估时给出的所有映射。每个非标题行表示一个映射。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ascii="Arial" w:hAnsi="Arial" w:cs="Arial"/>
          <w:spacing w:val="12"/>
          <w:sz w:val="19"/>
          <w:szCs w:val="19"/>
          <w:highlight w:val="none"/>
        </w:rPr>
      </w:pPr>
      <w:r>
        <w:rPr>
          <w:rFonts w:hint="default" w:ascii="Arial" w:hAnsi="Arial" w:cs="Arial"/>
          <w:spacing w:val="12"/>
          <w:sz w:val="19"/>
          <w:szCs w:val="19"/>
          <w:highlight w:val="none"/>
        </w:rPr>
        <w:t>根据语义的选择，评估图形模式的最终结果可能会有所不同：基于同态的语义下的结果被定义为Q（G）。相反，在基于同构的语义下，可能会从结果中排除将两个边变量发送到同一常数的映射和/或将两个节点变量发送到同一常数的映射。从今往后，我们假设更普遍的基于同态的语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highlight w:val="none"/>
        </w:rPr>
      </w:pPr>
      <w:r>
        <w:rPr>
          <w:rFonts w:hint="default" w:ascii="Arial" w:hAnsi="Arial" w:cs="Arial"/>
          <w:spacing w:val="12"/>
          <w:sz w:val="19"/>
          <w:szCs w:val="19"/>
          <w:highlight w:val="none"/>
        </w:rPr>
        <w:t>B.2.2复杂的图形模式。我们现在定义复杂的图形模式。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highlight w:val="none"/>
        </w:rPr>
      </w:pPr>
      <w:r>
        <w:rPr>
          <w:rFonts w:hint="default" w:ascii="Arial" w:hAnsi="Arial" w:cs="Arial"/>
          <w:b/>
          <w:bCs/>
          <w:spacing w:val="12"/>
          <w:sz w:val="19"/>
          <w:szCs w:val="19"/>
          <w:highlight w:val="none"/>
        </w:rPr>
        <w:t>定义B.12</w:t>
      </w:r>
      <w:r>
        <w:rPr>
          <w:rFonts w:hint="default" w:ascii="Arial" w:hAnsi="Arial" w:cs="Arial"/>
          <w:spacing w:val="12"/>
          <w:sz w:val="19"/>
          <w:szCs w:val="19"/>
          <w:highlight w:val="none"/>
        </w:rPr>
        <w:t>（复杂图形模式）。复杂的图形模式是递归定义的：</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0" w:leftChars="0" w:right="0" w:hanging="420" w:firstLineChars="0"/>
        <w:jc w:val="both"/>
        <w:rPr>
          <w:rFonts w:ascii="Arial" w:hAnsi="Arial" w:cs="Arial"/>
          <w:spacing w:val="12"/>
          <w:sz w:val="19"/>
          <w:szCs w:val="19"/>
          <w:highlight w:val="none"/>
        </w:rPr>
      </w:pPr>
      <w:r>
        <w:rPr>
          <w:rFonts w:hint="default" w:ascii="Arial" w:hAnsi="Arial" w:cs="Arial"/>
          <w:spacing w:val="12"/>
          <w:sz w:val="19"/>
          <w:szCs w:val="19"/>
          <w:highlight w:val="none"/>
        </w:rPr>
        <w:t>如果Q是一个图形模式，那么Q是一个复杂的图形模式。</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0" w:leftChars="0" w:right="0" w:hanging="420" w:firstLineChars="0"/>
        <w:jc w:val="both"/>
        <w:rPr>
          <w:rFonts w:ascii="Arial" w:hAnsi="Arial" w:cs="Arial"/>
          <w:spacing w:val="12"/>
          <w:sz w:val="19"/>
          <w:szCs w:val="19"/>
          <w:highlight w:val="none"/>
        </w:rPr>
      </w:pPr>
      <w:r>
        <w:rPr>
          <w:rFonts w:hint="default" w:ascii="Arial" w:hAnsi="Arial" w:cs="Arial"/>
          <w:spacing w:val="12"/>
          <w:sz w:val="19"/>
          <w:szCs w:val="19"/>
          <w:highlight w:val="none"/>
        </w:rPr>
        <w:t>如果Q是一个复杂的图形模式，那么V⊆ 那么πV（Q）是一个复杂的图形模式。</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0" w:leftChars="0" w:right="0" w:hanging="420" w:firstLineChars="0"/>
        <w:jc w:val="both"/>
        <w:rPr>
          <w:rFonts w:ascii="Arial" w:hAnsi="Arial" w:cs="Arial"/>
          <w:spacing w:val="12"/>
          <w:sz w:val="19"/>
          <w:szCs w:val="19"/>
          <w:highlight w:val="none"/>
        </w:rPr>
      </w:pPr>
      <w:r>
        <w:rPr>
          <w:rFonts w:hint="default" w:ascii="Arial" w:hAnsi="Arial" w:cs="Arial"/>
          <w:spacing w:val="12"/>
          <w:sz w:val="19"/>
          <w:szCs w:val="19"/>
          <w:highlight w:val="none"/>
        </w:rPr>
        <w:t>如果Q是一个复杂的图模式，R是一个带有布尔和等式连接词的选择条件(∧, ∨, 那么σR（Q）是一个复杂的图形模式</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0" w:leftChars="0" w:right="0" w:hanging="420" w:firstLineChars="0"/>
        <w:jc w:val="both"/>
        <w:rPr>
          <w:rFonts w:ascii="Arial" w:hAnsi="Arial" w:cs="Arial"/>
          <w:spacing w:val="12"/>
          <w:sz w:val="19"/>
          <w:szCs w:val="19"/>
          <w:highlight w:val="none"/>
        </w:rPr>
      </w:pPr>
      <w:r>
        <w:rPr>
          <w:rFonts w:hint="default" w:ascii="Arial" w:hAnsi="Arial" w:cs="Arial"/>
          <w:spacing w:val="12"/>
          <w:sz w:val="19"/>
          <w:szCs w:val="19"/>
          <w:highlight w:val="none"/>
        </w:rPr>
        <w:t>如果Q1和Q2是复杂的图形模式，那么Q1 Z Q2，Q1∪Q2和Q1−Q2也是复杂的图形模式。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ascii="Arial" w:hAnsi="Arial" w:cs="Arial"/>
          <w:spacing w:val="12"/>
          <w:sz w:val="19"/>
          <w:szCs w:val="19"/>
          <w:highlight w:val="none"/>
        </w:rPr>
      </w:pPr>
      <w:r>
        <w:rPr>
          <w:rFonts w:hint="default" w:ascii="Arial" w:hAnsi="Arial" w:cs="Arial"/>
          <w:spacing w:val="12"/>
          <w:sz w:val="19"/>
          <w:szCs w:val="19"/>
          <w:highlight w:val="none"/>
        </w:rPr>
        <w:t xml:space="preserve">接下来，我们定义复杂图形模式的评估。首先，给定一个映射µ，对于一组变量V⊆ Var letµ[V]表示映射µ′，使得dom（µ′）=dom（µ）∩ V和µ（V）=所有V的µ′（V）∈ dom（µ′）（换句话说，µ[V]从µ中投影变量V）。此外，让R表示布尔选择条件和µa映射，通过R |=µ，我们表示µ满足布尔条件。最后，我们定义了两个兼容的映射µ1和µ2，表示为µ1∼ µ2，当且仅当所有v的µ1（v）=µ2（v）∈ dom（µ1）∩ dom（µ2）（换句话说，它们将所有公共变量映射到同一常数）。我们现在准备提供定义。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highlight w:val="none"/>
        </w:rPr>
      </w:pPr>
      <w:r>
        <w:rPr>
          <w:rFonts w:hint="default" w:ascii="Arial" w:hAnsi="Arial" w:cs="Arial"/>
          <w:b/>
          <w:bCs/>
          <w:spacing w:val="12"/>
          <w:sz w:val="19"/>
          <w:szCs w:val="19"/>
          <w:highlight w:val="none"/>
        </w:rPr>
        <w:t>定义B.13</w:t>
      </w:r>
      <w:r>
        <w:rPr>
          <w:rFonts w:hint="default" w:ascii="Arial" w:hAnsi="Arial" w:cs="Arial"/>
          <w:spacing w:val="12"/>
          <w:sz w:val="19"/>
          <w:szCs w:val="19"/>
          <w:highlight w:val="none"/>
        </w:rPr>
        <w:t xml:space="preserve">（复杂图形模式评估）。给定一个复杂的图模式Q，如果Q是一个图模式，那么Q（G）是根据定义B.10定义的。否则：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highlight w:val="none"/>
        </w:rPr>
      </w:pPr>
      <w:r>
        <w:rPr>
          <w:highlight w:val="none"/>
        </w:rPr>
        <w:drawing>
          <wp:inline distT="0" distB="0" distL="114300" distR="114300">
            <wp:extent cx="3779520" cy="1059180"/>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5"/>
                    <a:stretch>
                      <a:fillRect/>
                    </a:stretch>
                  </pic:blipFill>
                  <pic:spPr>
                    <a:xfrm>
                      <a:off x="0" y="0"/>
                      <a:ext cx="3779520" cy="105918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ascii="Arial" w:hAnsi="Arial" w:cs="Arial"/>
          <w:spacing w:val="12"/>
          <w:sz w:val="19"/>
          <w:szCs w:val="19"/>
          <w:highlight w:val="none"/>
        </w:rPr>
      </w:pPr>
      <w:r>
        <w:rPr>
          <w:rFonts w:hint="default" w:ascii="Arial" w:hAnsi="Arial" w:cs="Arial"/>
          <w:spacing w:val="12"/>
          <w:sz w:val="19"/>
          <w:szCs w:val="19"/>
          <w:highlight w:val="none"/>
        </w:rPr>
        <w:t>基于这些查询操作符，我们还可以定义一些额外的语法操作符，比如反连接(▷, aka不存在），或左连接（Z，aka可选）：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highlight w:val="none"/>
        </w:rPr>
      </w:pPr>
      <w:r>
        <w:rPr>
          <w:highlight w:val="none"/>
        </w:rPr>
        <w:drawing>
          <wp:inline distT="0" distB="0" distL="114300" distR="114300">
            <wp:extent cx="2933700" cy="464820"/>
            <wp:effectExtent l="0" t="0" r="762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6"/>
                    <a:stretch>
                      <a:fillRect/>
                    </a:stretch>
                  </pic:blipFill>
                  <pic:spPr>
                    <a:xfrm>
                      <a:off x="0" y="0"/>
                      <a:ext cx="2933700" cy="46482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highlight w:val="none"/>
        </w:rPr>
      </w:pPr>
      <w:r>
        <w:rPr>
          <w:rFonts w:hint="default" w:ascii="Arial" w:hAnsi="Arial" w:cs="Arial"/>
          <w:spacing w:val="12"/>
          <w:sz w:val="19"/>
          <w:szCs w:val="19"/>
          <w:highlight w:val="none"/>
        </w:rPr>
        <w:t>我们称这些运算符为语法运算符，因为它们不会向查询语言添加表达能力。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highlight w:val="none"/>
        </w:rPr>
      </w:pPr>
      <w:r>
        <w:rPr>
          <w:rFonts w:hint="default" w:ascii="Arial" w:hAnsi="Arial" w:cs="Arial"/>
          <w:b/>
          <w:bCs/>
          <w:spacing w:val="12"/>
          <w:sz w:val="19"/>
          <w:szCs w:val="19"/>
          <w:highlight w:val="none"/>
        </w:rPr>
        <w:t>例B.14</w:t>
      </w:r>
      <w:r>
        <w:rPr>
          <w:rFonts w:hint="default" w:ascii="Arial" w:hAnsi="Arial" w:cs="Arial"/>
          <w:spacing w:val="12"/>
          <w:sz w:val="19"/>
          <w:szCs w:val="19"/>
          <w:highlight w:val="none"/>
        </w:rPr>
        <w:t>。图7展示了一个复杂的图形模式及其评估。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highlight w:val="none"/>
        </w:rPr>
      </w:pPr>
      <w:r>
        <w:rPr>
          <w:rFonts w:hint="default" w:ascii="Arial" w:hAnsi="Arial" w:cs="Arial"/>
          <w:spacing w:val="12"/>
          <w:sz w:val="19"/>
          <w:szCs w:val="19"/>
          <w:highlight w:val="none"/>
        </w:rPr>
        <w:t>B.2.3导航图模式。我们首先定义路径表达式和常规路径查询。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highlight w:val="none"/>
        </w:rPr>
      </w:pPr>
      <w:r>
        <w:rPr>
          <w:rFonts w:hint="default" w:ascii="Arial" w:hAnsi="Arial" w:cs="Arial"/>
          <w:b/>
          <w:bCs/>
          <w:spacing w:val="12"/>
          <w:sz w:val="19"/>
          <w:szCs w:val="19"/>
          <w:highlight w:val="none"/>
        </w:rPr>
        <w:t>定义B.15</w:t>
      </w:r>
      <w:r>
        <w:rPr>
          <w:rFonts w:hint="default" w:ascii="Arial" w:hAnsi="Arial" w:cs="Arial"/>
          <w:spacing w:val="12"/>
          <w:sz w:val="19"/>
          <w:szCs w:val="19"/>
          <w:highlight w:val="none"/>
        </w:rPr>
        <w:t xml:space="preserve">（路径表达式）。常量（边标签）c是路径表达式。此外： </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0" w:leftChars="0" w:right="0" w:hanging="420" w:firstLineChars="0"/>
        <w:jc w:val="both"/>
        <w:rPr>
          <w:rFonts w:ascii="Arial" w:hAnsi="Arial" w:cs="Arial"/>
          <w:spacing w:val="12"/>
          <w:sz w:val="19"/>
          <w:szCs w:val="19"/>
          <w:highlight w:val="none"/>
        </w:rPr>
      </w:pPr>
      <w:r>
        <w:rPr>
          <w:rFonts w:hint="default" w:ascii="Arial" w:hAnsi="Arial" w:cs="Arial"/>
          <w:spacing w:val="12"/>
          <w:sz w:val="19"/>
          <w:szCs w:val="19"/>
          <w:highlight w:val="none"/>
        </w:rPr>
        <w:t xml:space="preserve">如果r是一个路径表达式，那么r− （逆）和r∗ （克莱恩星）是路径表达式。 </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0" w:leftChars="0" w:right="0" w:hanging="420" w:firstLineChars="0"/>
        <w:jc w:val="both"/>
        <w:rPr>
          <w:rFonts w:ascii="Arial" w:hAnsi="Arial" w:cs="Arial"/>
          <w:spacing w:val="12"/>
          <w:sz w:val="19"/>
          <w:szCs w:val="19"/>
          <w:highlight w:val="none"/>
        </w:rPr>
      </w:pPr>
      <w:r>
        <w:rPr>
          <w:rFonts w:hint="default" w:ascii="Arial" w:hAnsi="Arial" w:cs="Arial"/>
          <w:spacing w:val="12"/>
          <w:sz w:val="19"/>
          <w:szCs w:val="19"/>
          <w:highlight w:val="none"/>
        </w:rPr>
        <w:t>如果r1和r2是路径表达式，那么r1·r2（串联）和r1 | r2（析取）是路径表达式。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ascii="Arial" w:hAnsi="Arial" w:cs="Arial"/>
          <w:spacing w:val="12"/>
          <w:sz w:val="19"/>
          <w:szCs w:val="19"/>
          <w:highlight w:val="none"/>
        </w:rPr>
      </w:pPr>
      <w:r>
        <w:rPr>
          <w:rFonts w:hint="default" w:ascii="Arial" w:hAnsi="Arial" w:cs="Arial"/>
          <w:spacing w:val="12"/>
          <w:sz w:val="19"/>
          <w:szCs w:val="19"/>
          <w:highlight w:val="none"/>
        </w:rPr>
        <w:t xml:space="preserve">现在，我们在SPARQL 1.1风格的语义下定义对路径表达式的求值，从而返回路径的端点（开始和结束节点对）[207]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highlight w:val="none"/>
        </w:rPr>
      </w:pPr>
      <w:r>
        <w:rPr>
          <w:rFonts w:hint="default" w:ascii="Arial" w:hAnsi="Arial" w:cs="Arial"/>
          <w:b/>
          <w:bCs/>
          <w:spacing w:val="12"/>
          <w:sz w:val="19"/>
          <w:szCs w:val="19"/>
          <w:highlight w:val="none"/>
        </w:rPr>
        <w:t>定义B.16</w:t>
      </w:r>
      <w:r>
        <w:rPr>
          <w:rFonts w:hint="default" w:ascii="Arial" w:hAnsi="Arial" w:cs="Arial"/>
          <w:spacing w:val="12"/>
          <w:sz w:val="19"/>
          <w:szCs w:val="19"/>
          <w:highlight w:val="none"/>
        </w:rPr>
        <w:t xml:space="preserve">（路径表达式计算（有向边标记图））。给定有向边标号图G=（V，E，L）和路径表达式r，我们定义r对G的求值，表示为r[G]，如下所示：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highlight w:val="none"/>
        </w:rPr>
      </w:pPr>
      <w:r>
        <w:rPr>
          <w:highlight w:val="none"/>
        </w:rPr>
        <w:drawing>
          <wp:inline distT="0" distB="0" distL="114300" distR="114300">
            <wp:extent cx="3977640" cy="1363980"/>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7"/>
                    <a:stretch>
                      <a:fillRect/>
                    </a:stretch>
                  </pic:blipFill>
                  <pic:spPr>
                    <a:xfrm>
                      <a:off x="0" y="0"/>
                      <a:ext cx="3977640" cy="136398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highlight w:val="none"/>
        </w:rPr>
      </w:pPr>
      <w:r>
        <w:rPr>
          <w:rFonts w:hint="default" w:ascii="Arial" w:hAnsi="Arial" w:cs="Arial"/>
          <w:spacing w:val="12"/>
          <w:sz w:val="19"/>
          <w:szCs w:val="19"/>
          <w:highlight w:val="none"/>
        </w:rPr>
        <w:t xml:space="preserve">其中，r </w:t>
      </w:r>
      <w:r>
        <w:rPr>
          <w:rFonts w:hint="default" w:ascii="Arial" w:hAnsi="Arial" w:cs="Arial"/>
          <w:spacing w:val="12"/>
          <w:sz w:val="19"/>
          <w:szCs w:val="19"/>
          <w:highlight w:val="none"/>
          <w:vertAlign w:val="superscript"/>
        </w:rPr>
        <w:t>n</w:t>
      </w:r>
      <w:r>
        <w:rPr>
          <w:rFonts w:hint="default" w:ascii="Arial" w:hAnsi="Arial" w:cs="Arial"/>
          <w:spacing w:val="12"/>
          <w:sz w:val="19"/>
          <w:szCs w:val="19"/>
          <w:highlight w:val="none"/>
        </w:rPr>
        <w:t xml:space="preserve">表示r的第n次串联（例如，r </w:t>
      </w:r>
      <w:r>
        <w:rPr>
          <w:rFonts w:hint="default" w:ascii="Arial" w:hAnsi="Arial" w:cs="Arial"/>
          <w:spacing w:val="12"/>
          <w:sz w:val="19"/>
          <w:szCs w:val="19"/>
          <w:highlight w:val="none"/>
          <w:vertAlign w:val="superscript"/>
        </w:rPr>
        <w:t>3</w:t>
      </w:r>
      <w:r>
        <w:rPr>
          <w:rFonts w:hint="default" w:ascii="Arial" w:hAnsi="Arial" w:cs="Arial"/>
          <w:spacing w:val="12"/>
          <w:sz w:val="19"/>
          <w:szCs w:val="19"/>
          <w:highlight w:val="none"/>
        </w:rPr>
        <w:t xml:space="preserve">=r·r·r）。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ascii="Arial" w:hAnsi="Arial" w:cs="Arial"/>
          <w:spacing w:val="12"/>
          <w:sz w:val="19"/>
          <w:szCs w:val="19"/>
          <w:highlight w:val="none"/>
        </w:rPr>
      </w:pPr>
      <w:r>
        <w:rPr>
          <w:rFonts w:hint="default" w:ascii="Arial" w:hAnsi="Arial" w:cs="Arial"/>
          <w:spacing w:val="12"/>
          <w:sz w:val="19"/>
          <w:szCs w:val="19"/>
          <w:highlight w:val="none"/>
        </w:rPr>
        <w:t>属性图G=（V，E，L，P，U，E，L，P）上的路径表达式的计算可以通过调整第一个定义（在r∈ Con）如下：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highlight w:val="none"/>
        </w:rPr>
      </w:pPr>
      <w:r>
        <w:rPr>
          <w:highlight w:val="none"/>
        </w:rPr>
        <w:drawing>
          <wp:inline distT="0" distB="0" distL="114300" distR="114300">
            <wp:extent cx="3055620" cy="259080"/>
            <wp:effectExtent l="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8"/>
                    <a:stretch>
                      <a:fillRect/>
                    </a:stretch>
                  </pic:blipFill>
                  <pic:spPr>
                    <a:xfrm>
                      <a:off x="0" y="0"/>
                      <a:ext cx="3055620" cy="25908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highlight w:val="none"/>
        </w:rPr>
      </w:pPr>
      <w:r>
        <w:rPr>
          <w:rFonts w:hint="default" w:ascii="Arial" w:hAnsi="Arial" w:cs="Arial"/>
          <w:spacing w:val="12"/>
          <w:sz w:val="19"/>
          <w:szCs w:val="19"/>
          <w:highlight w:val="none"/>
        </w:rPr>
        <w:t xml:space="preserve">其余的定义则保持不变。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ascii="Arial" w:hAnsi="Arial" w:cs="Arial"/>
          <w:spacing w:val="12"/>
          <w:sz w:val="19"/>
          <w:szCs w:val="19"/>
          <w:highlight w:val="none"/>
        </w:rPr>
      </w:pPr>
      <w:r>
        <w:rPr>
          <w:rFonts w:hint="default" w:ascii="Arial" w:hAnsi="Arial" w:cs="Arial"/>
          <w:spacing w:val="12"/>
          <w:sz w:val="19"/>
          <w:szCs w:val="19"/>
          <w:highlight w:val="none"/>
        </w:rPr>
        <w:t>查询语言可能支持其他运算符，其中一些运算符是语法运算符（例如，r+有时用于一个或多个运算符，但可以重写为r·r）∗), 而其他人可能会增加表达能力，如SPARQL[207]的情况，它允许表达式中的有限形式的否定（例如，！r，r是常数或常数的逆，匹配任何未标记r的路径）。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highlight w:val="none"/>
        </w:rPr>
      </w:pPr>
      <w:r>
        <w:rPr>
          <w:rFonts w:hint="default" w:ascii="Arial" w:hAnsi="Arial" w:cs="Arial"/>
          <w:spacing w:val="12"/>
          <w:sz w:val="19"/>
          <w:szCs w:val="19"/>
          <w:highlight w:val="none"/>
        </w:rPr>
        <w:t xml:space="preserve">接下来，我们定义一个常规路径查询及其求值。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highlight w:val="none"/>
        </w:rPr>
      </w:pPr>
      <w:r>
        <w:rPr>
          <w:rFonts w:hint="default" w:ascii="Arial" w:hAnsi="Arial" w:cs="Arial"/>
          <w:b/>
          <w:bCs/>
          <w:spacing w:val="12"/>
          <w:sz w:val="19"/>
          <w:szCs w:val="19"/>
          <w:highlight w:val="none"/>
        </w:rPr>
        <w:t>定义B.17</w:t>
      </w:r>
      <w:r>
        <w:rPr>
          <w:rFonts w:hint="default" w:ascii="Arial" w:hAnsi="Arial" w:cs="Arial"/>
          <w:spacing w:val="12"/>
          <w:sz w:val="19"/>
          <w:szCs w:val="19"/>
          <w:highlight w:val="none"/>
        </w:rPr>
        <w:t xml:space="preserve">（常规路径查询）。常规路径查询是一个三元组（x，r，y），其中x，y∈ 骗局∪ Var和r是一个路径表达式。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highlight w:val="none"/>
        </w:rPr>
      </w:pPr>
      <w:r>
        <w:rPr>
          <w:rFonts w:hint="default" w:ascii="Arial" w:hAnsi="Arial" w:cs="Arial"/>
          <w:b/>
          <w:bCs/>
          <w:spacing w:val="12"/>
          <w:sz w:val="19"/>
          <w:szCs w:val="19"/>
          <w:highlight w:val="none"/>
        </w:rPr>
        <w:t>定义B.18</w:t>
      </w:r>
      <w:r>
        <w:rPr>
          <w:rFonts w:hint="default" w:ascii="Arial" w:hAnsi="Arial" w:cs="Arial"/>
          <w:spacing w:val="12"/>
          <w:sz w:val="19"/>
          <w:szCs w:val="19"/>
          <w:highlight w:val="none"/>
        </w:rPr>
        <w:t>（常规路径查询评估）。设G表示有向边标记图c，c</w:t>
      </w:r>
      <w:r>
        <w:rPr>
          <w:rFonts w:hint="default" w:ascii="Arial" w:hAnsi="Arial" w:cs="Arial"/>
          <w:spacing w:val="12"/>
          <w:sz w:val="19"/>
          <w:szCs w:val="19"/>
          <w:highlight w:val="none"/>
          <w:vertAlign w:val="subscript"/>
        </w:rPr>
        <w:t>1</w:t>
      </w:r>
      <w:r>
        <w:rPr>
          <w:rFonts w:hint="default" w:ascii="Arial" w:hAnsi="Arial" w:cs="Arial"/>
          <w:spacing w:val="12"/>
          <w:sz w:val="19"/>
          <w:szCs w:val="19"/>
          <w:highlight w:val="none"/>
        </w:rPr>
        <w:t>，c</w:t>
      </w:r>
      <w:r>
        <w:rPr>
          <w:rFonts w:hint="default" w:ascii="Arial" w:hAnsi="Arial" w:cs="Arial"/>
          <w:spacing w:val="12"/>
          <w:sz w:val="19"/>
          <w:szCs w:val="19"/>
          <w:highlight w:val="none"/>
          <w:vertAlign w:val="subscript"/>
        </w:rPr>
        <w:t>2</w:t>
      </w:r>
      <w:r>
        <w:rPr>
          <w:rFonts w:hint="default" w:ascii="Arial" w:hAnsi="Arial" w:cs="Arial"/>
          <w:spacing w:val="12"/>
          <w:sz w:val="19"/>
          <w:szCs w:val="19"/>
          <w:highlight w:val="none"/>
        </w:rPr>
        <w:t>∈ Con表示常数，z，z</w:t>
      </w:r>
      <w:r>
        <w:rPr>
          <w:rFonts w:hint="default" w:ascii="Arial" w:hAnsi="Arial" w:cs="Arial"/>
          <w:spacing w:val="12"/>
          <w:sz w:val="19"/>
          <w:szCs w:val="19"/>
          <w:highlight w:val="none"/>
          <w:vertAlign w:val="subscript"/>
        </w:rPr>
        <w:t>1</w:t>
      </w:r>
      <w:r>
        <w:rPr>
          <w:rFonts w:hint="default" w:ascii="Arial" w:hAnsi="Arial" w:cs="Arial"/>
          <w:spacing w:val="12"/>
          <w:sz w:val="19"/>
          <w:szCs w:val="19"/>
          <w:highlight w:val="none"/>
        </w:rPr>
        <w:t>，z</w:t>
      </w:r>
      <w:r>
        <w:rPr>
          <w:rFonts w:hint="default" w:ascii="Arial" w:hAnsi="Arial" w:cs="Arial"/>
          <w:spacing w:val="12"/>
          <w:sz w:val="19"/>
          <w:szCs w:val="19"/>
          <w:highlight w:val="none"/>
          <w:vertAlign w:val="subscript"/>
        </w:rPr>
        <w:t>2</w:t>
      </w:r>
      <w:r>
        <w:rPr>
          <w:rFonts w:hint="default" w:ascii="Arial" w:hAnsi="Arial" w:cs="Arial"/>
          <w:spacing w:val="12"/>
          <w:sz w:val="19"/>
          <w:szCs w:val="19"/>
          <w:highlight w:val="none"/>
        </w:rPr>
        <w:t>∈ Var表示变量。然后，常规路径查询的计算定义如下：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rPr>
          <w:rFonts w:hint="default"/>
          <w:highlight w:val="none"/>
        </w:rPr>
      </w:pPr>
      <w:r>
        <w:rPr>
          <w:highlight w:val="none"/>
        </w:rPr>
        <w:drawing>
          <wp:inline distT="0" distB="0" distL="114300" distR="114300">
            <wp:extent cx="3756660" cy="975360"/>
            <wp:effectExtent l="0" t="0" r="762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9"/>
                    <a:stretch>
                      <a:fillRect/>
                    </a:stretch>
                  </pic:blipFill>
                  <pic:spPr>
                    <a:xfrm>
                      <a:off x="0" y="0"/>
                      <a:ext cx="3756660" cy="97536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highlight w:val="none"/>
        </w:rPr>
      </w:pPr>
      <w:r>
        <w:rPr>
          <w:rFonts w:hint="default" w:ascii="Arial" w:hAnsi="Arial" w:cs="Arial"/>
          <w:spacing w:val="12"/>
          <w:sz w:val="19"/>
          <w:szCs w:val="19"/>
          <w:highlight w:val="none"/>
        </w:rPr>
        <w:t xml:space="preserve">∅ 表示空映射，以便dom（µ）=∅ （加入身份）。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8" w:lineRule="atLeast"/>
        <w:ind w:left="0" w:right="0" w:firstLine="429" w:firstLineChars="200"/>
        <w:jc w:val="both"/>
        <w:textAlignment w:val="auto"/>
        <w:rPr>
          <w:rFonts w:ascii="Arial" w:hAnsi="Arial" w:cs="Arial"/>
          <w:spacing w:val="12"/>
          <w:sz w:val="19"/>
          <w:szCs w:val="19"/>
          <w:highlight w:val="none"/>
        </w:rPr>
      </w:pPr>
      <w:r>
        <w:rPr>
          <w:rFonts w:hint="default" w:ascii="Arial" w:hAnsi="Arial" w:cs="Arial"/>
          <w:b/>
          <w:bCs/>
          <w:spacing w:val="12"/>
          <w:sz w:val="19"/>
          <w:szCs w:val="19"/>
          <w:highlight w:val="none"/>
        </w:rPr>
        <w:t>定义B.19</w:t>
      </w:r>
      <w:r>
        <w:rPr>
          <w:rFonts w:hint="default" w:ascii="Arial" w:hAnsi="Arial" w:cs="Arial"/>
          <w:spacing w:val="12"/>
          <w:sz w:val="19"/>
          <w:szCs w:val="19"/>
          <w:highlight w:val="none"/>
        </w:rPr>
        <w:t>（导航图形模式）。如果Q是一个图形模式，那么Q是一个导航图形模式。此外，如果Q是一个导航图模式，（x，r，y）是一个常规路径查询，那么qz（x，r，y）是一个导航图模式。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8" w:lineRule="atLeast"/>
        <w:ind w:left="0" w:right="0" w:firstLine="428" w:firstLineChars="200"/>
        <w:jc w:val="both"/>
        <w:textAlignment w:val="auto"/>
        <w:rPr>
          <w:rFonts w:hint="default" w:ascii="Arial" w:hAnsi="Arial" w:cs="Arial"/>
          <w:spacing w:val="12"/>
          <w:sz w:val="19"/>
          <w:szCs w:val="19"/>
          <w:highlight w:val="none"/>
          <w:lang w:val="en-US" w:eastAsia="zh-CN"/>
        </w:rPr>
      </w:pPr>
      <w:r>
        <w:rPr>
          <w:rFonts w:hint="default" w:ascii="Arial" w:hAnsi="Arial" w:cs="Arial"/>
          <w:spacing w:val="12"/>
          <w:sz w:val="19"/>
          <w:szCs w:val="19"/>
          <w:highlight w:val="none"/>
        </w:rPr>
        <w:t xml:space="preserve">然后，导航图模式的求值定义遵循之前的连接定义和常规路径查询求值的相应定义（分别适用于有向边标记图或属性图）。同样，复杂的导航图模式——及其评估——是通过使用定义B.12中相同的运算符，按照定义B.13中相同的语义，以自然的方式扩展该定义来定义的。 </w:t>
      </w:r>
      <w:bookmarkStart w:id="0" w:name="_GoBack"/>
      <w:bookmarkEnd w:id="0"/>
    </w:p>
    <w:sectPr>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幼圆">
    <w:panose1 w:val="02010509060101010101"/>
    <w:charset w:val="86"/>
    <w:family w:val="auto"/>
    <w:pitch w:val="default"/>
    <w:sig w:usb0="00000001" w:usb1="080E0000" w:usb2="00000000" w:usb3="00000000" w:csb0="00040000" w:csb1="00000000"/>
  </w:font>
  <w:font w:name="Book Antiqua">
    <w:panose1 w:val="02040602050305030304"/>
    <w:charset w:val="00"/>
    <w:family w:val="auto"/>
    <w:pitch w:val="default"/>
    <w:sig w:usb0="00000287" w:usb1="00000000" w:usb2="00000000" w:usb3="00000000" w:csb0="2000009F" w:csb1="DFD70000"/>
  </w:font>
  <w:font w:name="Lucida Sans Unicode">
    <w:panose1 w:val="020B0602030504020204"/>
    <w:charset w:val="00"/>
    <w:family w:val="auto"/>
    <w:pitch w:val="default"/>
    <w:sig w:usb0="80001AFF" w:usb1="0000396B" w:usb2="00000000" w:usb3="00000000" w:csb0="200000BF" w:csb1="D7F70000"/>
  </w:font>
  <w:font w:name="Palatino Linotype">
    <w:panose1 w:val="02040502050505030304"/>
    <w:charset w:val="00"/>
    <w:family w:val="auto"/>
    <w:pitch w:val="default"/>
    <w:sig w:usb0="E0000287" w:usb1="40000013" w:usb2="00000000" w:usb3="00000000" w:csb0="2000019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29FF18"/>
    <w:multiLevelType w:val="singleLevel"/>
    <w:tmpl w:val="7D29FF18"/>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CC0FCA"/>
    <w:rsid w:val="09A82D92"/>
    <w:rsid w:val="33FE30F1"/>
    <w:rsid w:val="4D9A66E9"/>
    <w:rsid w:val="4FFA2CA8"/>
    <w:rsid w:val="5CCC6E9F"/>
    <w:rsid w:val="6EC62972"/>
    <w:rsid w:val="71850218"/>
    <w:rsid w:val="7DE05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er" Target="foot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9394</Words>
  <Characters>10696</Characters>
  <Lines>0</Lines>
  <Paragraphs>0</Paragraphs>
  <TotalTime>6</TotalTime>
  <ScaleCrop>false</ScaleCrop>
  <LinksUpToDate>false</LinksUpToDate>
  <CharactersWithSpaces>11129</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2022-03-19T03:49:00Z</dcterms:created>
  <dc:creator>23750</dc:creator>
  <cp:lastModifiedBy>Messi Hiddleston</cp:lastModifiedBy>
  <dcterms:modified xsi:type="dcterms:W3CDTF">2022-03-23T11:10:07Z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99CA17A34E794EB9BEDF1AECC0A9D9B3</vt:lpwstr>
  </property>
</Properties>
</file>