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4"/>
        <w:rPr>
          <w:rFonts w:hint="eastAsia"/>
        </w:rPr>
      </w:pPr>
      <w:r>
        <w:rPr>
          <w:rFonts w:hint="eastAsia"/>
        </w:rPr>
        <w:t>实验8 视频背景替换</w:t>
      </w:r>
    </w:p>
    <w:p>
      <w:pPr>
        <w:pStyle w:val="26"/>
        <w:rPr>
          <w:rFonts w:hint="eastAsia"/>
        </w:rPr>
      </w:pPr>
      <w:r>
        <w:rPr>
          <w:rFonts w:hint="eastAsia"/>
        </w:rPr>
        <w:t>8.1实验概述</w:t>
      </w:r>
    </w:p>
    <w:p>
      <w:pPr>
        <w:pStyle w:val="32"/>
        <w:spacing w:after="156" w:afterLines="50"/>
        <w:rPr>
          <w:rFonts w:hint="eastAsia"/>
        </w:rPr>
      </w:pPr>
      <w:bookmarkStart w:id="0" w:name="OLE_LINK1"/>
      <w:r>
        <w:rPr>
          <w:rFonts w:hint="eastAsia"/>
        </w:rPr>
        <w:t>人像视频背景替换实验是借助语义分割算法与计算机视觉技术，实现视频序列中人物主体与原始背景的像素级分离，并融合新场景以构建自然视觉效果的实践研究。其核心在于通过语义分割模型达成高精度、高实时性的人像提取，为背景替换提供可靠的技术支撑。实验的关键环节是语义分割模型对人像区域的精准识别：模型需逐帧分析视频内容，通过多层次特征提取定位人物整体区域，并精细勾勒轮廓边缘，尤其要处理发丝、透明饰品等细节部位，解决传统方法中边缘模糊、细节丢失的问题，这对算法的特征捕捉能力和分割精度提出了极高要求。为实现实用化效果，实验需平衡分割质量与处理速度：在实时场景（如在线会议、实时直播）中，系统需在极短时间内完成单帧分割与图像合成，这不仅依赖模型的结构优化（如轻量化设计、推理加速），还与硬件算力密切相关。最终，实验先由模型输出人像区域的二值掩码，再利用图像融合技术将人像前景与新背景叠加，通过调整光影强度、色彩色调的一致性，使前景与新背景自然融合，最终生成视觉协调、边缘过渡平滑的视频效果。</w:t>
      </w:r>
    </w:p>
    <w:bookmarkEnd w:id="0"/>
    <w:p>
      <w:pPr>
        <w:pStyle w:val="32"/>
        <w:ind w:firstLine="0" w:firstLineChars="0"/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6189345" cy="3423285"/>
            <wp:effectExtent l="0" t="0" r="1333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-1 视频背景替换示例</w:t>
      </w:r>
    </w:p>
    <w:p>
      <w:pPr>
        <w:pStyle w:val="26"/>
        <w:rPr>
          <w:rFonts w:hint="eastAsia"/>
        </w:rPr>
      </w:pPr>
      <w:r>
        <w:rPr>
          <w:rFonts w:hint="eastAsia"/>
        </w:rPr>
        <w:t>8.2实验目的</w:t>
      </w:r>
    </w:p>
    <w:p>
      <w:pPr>
        <w:pStyle w:val="15"/>
        <w:numPr>
          <w:ilvl w:val="0"/>
          <w:numId w:val="1"/>
        </w:numPr>
        <w:ind w:firstLineChars="0"/>
        <w:rPr>
          <w:rFonts w:hint="eastAsia" w:eastAsia="宋体"/>
          <w:szCs w:val="21"/>
        </w:rPr>
      </w:pPr>
      <w:r>
        <w:rPr>
          <w:rFonts w:hint="eastAsia" w:eastAsia="宋体"/>
          <w:szCs w:val="21"/>
        </w:rPr>
        <w:t>了解视频背景替换的常用方法；</w:t>
      </w:r>
    </w:p>
    <w:p>
      <w:pPr>
        <w:pStyle w:val="15"/>
        <w:numPr>
          <w:ilvl w:val="0"/>
          <w:numId w:val="1"/>
        </w:numPr>
        <w:ind w:firstLineChars="0"/>
        <w:rPr>
          <w:rFonts w:hint="eastAsia" w:eastAsia="宋体"/>
          <w:szCs w:val="21"/>
        </w:rPr>
      </w:pPr>
      <w:r>
        <w:rPr>
          <w:rFonts w:hint="eastAsia" w:eastAsia="宋体"/>
          <w:szCs w:val="21"/>
        </w:rPr>
        <w:t>学习利用</w:t>
      </w:r>
      <w:bookmarkStart w:id="1" w:name="_Hlk207870847"/>
      <w:r>
        <w:rPr>
          <w:rFonts w:hint="eastAsia"/>
        </w:rPr>
        <w:t>Segformer</w:t>
      </w:r>
      <w:bookmarkEnd w:id="1"/>
      <w:r>
        <w:rPr>
          <w:rFonts w:hint="eastAsia" w:eastAsia="宋体"/>
          <w:szCs w:val="21"/>
        </w:rPr>
        <w:t>模型实现视频背景替换；</w:t>
      </w:r>
    </w:p>
    <w:p>
      <w:pPr>
        <w:pStyle w:val="15"/>
        <w:numPr>
          <w:ilvl w:val="0"/>
          <w:numId w:val="1"/>
        </w:numPr>
        <w:ind w:firstLineChars="0"/>
        <w:rPr>
          <w:rFonts w:hint="eastAsia" w:eastAsia="宋体"/>
          <w:szCs w:val="21"/>
        </w:rPr>
      </w:pPr>
      <w:r>
        <w:rPr>
          <w:rFonts w:hint="eastAsia" w:eastAsia="宋体"/>
          <w:szCs w:val="21"/>
        </w:rPr>
        <w:t>理解物体分割数据集和评价标准。</w:t>
      </w:r>
    </w:p>
    <w:p>
      <w:pPr>
        <w:pStyle w:val="26"/>
        <w:rPr>
          <w:rFonts w:hint="eastAsia"/>
        </w:rPr>
      </w:pPr>
      <w:r>
        <w:rPr>
          <w:rFonts w:hint="eastAsia"/>
        </w:rPr>
        <w:t>8.3实验内容</w:t>
      </w:r>
    </w:p>
    <w:p>
      <w:pPr>
        <w:pStyle w:val="28"/>
        <w:rPr>
          <w:rFonts w:hint="eastAsia"/>
        </w:rPr>
      </w:pPr>
      <w:r>
        <w:rPr>
          <w:rFonts w:hint="eastAsia"/>
        </w:rPr>
        <w:t xml:space="preserve">8.3.1 </w:t>
      </w:r>
      <w:r>
        <w:rPr>
          <w:rFonts w:hint="eastAsia"/>
          <w:szCs w:val="21"/>
        </w:rPr>
        <w:t>视频背景替换</w:t>
      </w:r>
      <w:r>
        <w:rPr>
          <w:rFonts w:hint="eastAsia"/>
        </w:rPr>
        <w:t>常用方法</w:t>
      </w:r>
    </w:p>
    <w:p>
      <w:pPr>
        <w:pStyle w:val="32"/>
        <w:rPr>
          <w:rFonts w:hint="eastAsia"/>
        </w:rPr>
      </w:pPr>
      <w:r>
        <w:rPr>
          <w:rFonts w:hint="eastAsia"/>
        </w:rPr>
        <w:t>视频背景替换是计算机视觉领域的一个重要应用。随着深度学习技术的发展，视频背景替换取得了显著的进步。常用的视频背景替换方法包括传统方法和基于深度学习的方法。</w:t>
      </w:r>
    </w:p>
    <w:p>
      <w:pPr>
        <w:pStyle w:val="30"/>
        <w:rPr>
          <w:rFonts w:hint="eastAsia"/>
        </w:rPr>
      </w:pPr>
      <w:r>
        <w:rPr>
          <w:rFonts w:hint="eastAsia"/>
        </w:rPr>
        <w:t>（1）传统视频背景替换方法</w:t>
      </w:r>
    </w:p>
    <w:p>
      <w:pPr>
        <w:pStyle w:val="32"/>
        <w:rPr>
          <w:rFonts w:hint="eastAsia"/>
        </w:rPr>
      </w:pPr>
      <w:r>
        <w:rPr>
          <w:rFonts w:hint="eastAsia"/>
        </w:rPr>
        <w:t>传统方法以</w:t>
      </w:r>
      <w:r>
        <w:rPr>
          <w:rFonts w:hint="eastAsia"/>
          <w:lang w:eastAsia="zh-CN"/>
        </w:rPr>
        <w:t>“</w:t>
      </w:r>
      <w:r>
        <w:rPr>
          <w:rFonts w:hint="eastAsia"/>
        </w:rPr>
        <w:t>像素特征差异</w:t>
      </w:r>
      <w:r>
        <w:rPr>
          <w:rFonts w:hint="eastAsia"/>
          <w:lang w:eastAsia="zh-CN"/>
        </w:rPr>
        <w:t>”</w:t>
      </w:r>
      <w:r>
        <w:rPr>
          <w:rFonts w:hint="eastAsia"/>
        </w:rPr>
        <w:t>为核心，无需复杂模型训练，</w:t>
      </w:r>
      <w:r>
        <w:rPr>
          <w:rFonts w:hint="eastAsia"/>
          <w:lang w:val="en-US" w:eastAsia="zh-CN"/>
        </w:rPr>
        <w:t>替换速度快，</w:t>
      </w:r>
      <w:r>
        <w:rPr>
          <w:rFonts w:hint="eastAsia"/>
        </w:rPr>
        <w:t>但对动态场景</w:t>
      </w:r>
      <w:r>
        <w:rPr>
          <w:rFonts w:hint="eastAsia"/>
          <w:lang w:eastAsia="zh-CN"/>
        </w:rPr>
        <w:t>（</w:t>
      </w:r>
      <w:r>
        <w:rPr>
          <w:rFonts w:hint="eastAsia"/>
        </w:rPr>
        <w:t>如光照变化、前景遮挡</w:t>
      </w:r>
      <w:r>
        <w:rPr>
          <w:rFonts w:hint="eastAsia"/>
          <w:lang w:eastAsia="zh-CN"/>
        </w:rPr>
        <w:t>）</w:t>
      </w:r>
      <w:r>
        <w:rPr>
          <w:rFonts w:hint="eastAsia"/>
        </w:rPr>
        <w:t>鲁棒性较差，适用于简单静态背景场景。</w:t>
      </w:r>
    </w:p>
    <w:p>
      <w:pPr>
        <w:pStyle w:val="37"/>
        <w:rPr>
          <w:rFonts w:hint="eastAsia"/>
        </w:rPr>
      </w:pPr>
      <w:r>
        <w:rPr>
          <w:rFonts w:hint="eastAsia"/>
        </w:rPr>
        <w:t>表7-1 传统</w:t>
      </w:r>
      <w:r>
        <w:rPr>
          <w:rFonts w:hint="eastAsia" w:eastAsia="宋体"/>
          <w:szCs w:val="21"/>
        </w:rPr>
        <w:t>视频背景替换</w:t>
      </w:r>
      <w:r>
        <w:rPr>
          <w:rFonts w:hint="eastAsia"/>
        </w:rPr>
        <w:t>方法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7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center"/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</w:rPr>
              <w:t>方法</w:t>
            </w:r>
          </w:p>
        </w:tc>
        <w:tc>
          <w:tcPr>
            <w:tcW w:w="7904" w:type="dxa"/>
          </w:tcPr>
          <w:p>
            <w:pPr>
              <w:jc w:val="center"/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帧差法</w:t>
            </w:r>
          </w:p>
        </w:tc>
        <w:tc>
          <w:tcPr>
            <w:tcW w:w="7904" w:type="dxa"/>
          </w:tcPr>
          <w:p>
            <w:pPr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基于相邻帧像素灰度值差异分割前景：计算连续 2~3 帧的像素差值，超过阈值的像素判定为前景（运动区域），其余为背景。优点是计算速度快、实现简单；缺点是易受光照波动影响，易产生 “空洞” 或 “拖影”，无法处理静态前景（如静止的人物）。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背景减法</w:t>
            </w:r>
          </w:p>
        </w:tc>
        <w:tc>
          <w:tcPr>
            <w:tcW w:w="7904" w:type="dxa"/>
          </w:tcPr>
          <w:p>
            <w:pPr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先构建并动态更新“背景模型”，再将当前帧与背景模型对比，差异像素判定为前景。相比帧差法能适应缓慢光照变化，但对快速运动目标易出现分割不完整，且复杂背景（如抖动的树叶）易产生大量误检。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光流法</w:t>
            </w:r>
          </w:p>
        </w:tc>
        <w:tc>
          <w:tcPr>
            <w:tcW w:w="7904" w:type="dxa"/>
          </w:tcPr>
          <w:p>
            <w:pPr>
              <w:jc w:val="left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基于像素运动矢量分割前景：通过计算相邻帧中每个像素的运动方向与速度，将运动矢量显著的像素归为前景，静止像素归为背景。可捕捉目标运动轨迹，但计算复杂度高、实时性差，且纹理单一区域（如纯色墙面）易出现光流估计失效。</w:t>
            </w:r>
          </w:p>
        </w:tc>
      </w:tr>
    </w:tbl>
    <w:p>
      <w:pPr>
        <w:rPr>
          <w:rFonts w:hint="eastAsia"/>
        </w:rPr>
      </w:pPr>
    </w:p>
    <w:p>
      <w:pPr>
        <w:pStyle w:val="30"/>
        <w:rPr>
          <w:rFonts w:hint="eastAsia"/>
        </w:rPr>
      </w:pPr>
      <w:r>
        <w:rPr>
          <w:rFonts w:hint="eastAsia"/>
        </w:rPr>
        <w:t>（2）基于深度学习的视频背景替换方法</w:t>
      </w:r>
    </w:p>
    <w:p>
      <w:pPr>
        <w:pStyle w:val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基于深度学习的方法以语义分割为核心，能从像素级理解图像内容，区分人物、背景等语义类别，分割精度与鲁棒性远超传统方法，其中Segformer</w:t>
      </w:r>
      <w:r>
        <w:rPr>
          <w:rFonts w:hint="default"/>
          <w:lang w:val="en-US" w:eastAsia="zh-CN"/>
        </w:rPr>
        <w:t>凭借 “高精度 + 轻量化” 特性，成为视频背景替换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尤其是中小目标、边缘精细场景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的优选方案之一。</w:t>
      </w:r>
    </w:p>
    <w:p>
      <w:pPr>
        <w:pStyle w:val="37"/>
        <w:rPr>
          <w:rFonts w:hint="eastAsia"/>
        </w:rPr>
      </w:pPr>
      <w:r>
        <w:rPr>
          <w:rFonts w:hint="eastAsia"/>
        </w:rPr>
        <w:t>表7-2 基于深度学习的</w:t>
      </w:r>
      <w:r>
        <w:rPr>
          <w:rFonts w:hint="eastAsia" w:eastAsia="宋体"/>
          <w:szCs w:val="21"/>
        </w:rPr>
        <w:t>视频背景替换</w:t>
      </w:r>
      <w:r>
        <w:rPr>
          <w:rFonts w:hint="eastAsia"/>
        </w:rPr>
        <w:t>方法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7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7904" w:type="dxa"/>
          </w:tcPr>
          <w:p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Segformer</w:t>
            </w:r>
          </w:p>
        </w:tc>
        <w:tc>
          <w:tcPr>
            <w:tcW w:w="7904" w:type="dxa"/>
          </w:tcPr>
          <w:p>
            <w:pPr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基于Transformer的轻量级语义分割模型，采用 “分层Transformer编码器+轻量 MLP 解码器”架构，无复杂卷积操作，参数量低。Transformer通过提取多尺度特征，输出像素级语义掩码，标记“person”等目标为前景，实现视频背景替换；其边缘分割精准，利于捕捉发丝、衣物褶皱，并且轻量化，实时性高，抗光照变化、遮挡能力强，帧间结果连贯无闪烁。适用于直播背景替换、会议虚拟背景、短视频人像换景等场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default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DeepLabV3</w:t>
            </w:r>
          </w:p>
        </w:tc>
        <w:tc>
          <w:tcPr>
            <w:tcW w:w="7904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基于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CNN</w:t>
            </w:r>
            <w:r>
              <w:rPr>
                <w:rFonts w:hint="eastAsia"/>
                <w:sz w:val="18"/>
                <w:szCs w:val="18"/>
              </w:rPr>
              <w:t>的经典语义分割模型，以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ResNet</w:t>
            </w:r>
            <w:r>
              <w:rPr>
                <w:rFonts w:hint="eastAsia"/>
                <w:sz w:val="18"/>
                <w:szCs w:val="18"/>
              </w:rPr>
              <w:t>为骨干，核心模块为“空洞卷积+空间金字塔池化</w:t>
            </w:r>
            <w:r>
              <w:rPr>
                <w:rFonts w:hint="eastAsia"/>
                <w:sz w:val="18"/>
                <w:szCs w:val="18"/>
                <w:lang w:eastAsia="zh-CN"/>
              </w:rPr>
              <w:t>（</w:t>
            </w:r>
            <w:r>
              <w:rPr>
                <w:rFonts w:hint="eastAsia"/>
                <w:sz w:val="18"/>
                <w:szCs w:val="18"/>
              </w:rPr>
              <w:t>ASPP</w:t>
            </w:r>
            <w:r>
              <w:rPr>
                <w:rFonts w:hint="eastAsia"/>
                <w:sz w:val="18"/>
                <w:szCs w:val="18"/>
                <w:lang w:eastAsia="zh-CN"/>
              </w:rPr>
              <w:t>）</w:t>
            </w:r>
            <w:r>
              <w:rPr>
                <w:rFonts w:hint="eastAsia"/>
                <w:sz w:val="18"/>
                <w:szCs w:val="18"/>
              </w:rPr>
              <w:t>”；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DeepLabV3利用</w:t>
            </w:r>
            <w:r>
              <w:rPr>
                <w:rFonts w:hint="eastAsia"/>
                <w:sz w:val="18"/>
                <w:szCs w:val="18"/>
              </w:rPr>
              <w:t>空洞卷积扩大感受野，ASPP融合多尺度特征，强化全局上下文建模，精准区分前景与复杂背景；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其</w:t>
            </w:r>
            <w:r>
              <w:rPr>
                <w:rFonts w:hint="eastAsia"/>
                <w:sz w:val="18"/>
                <w:szCs w:val="18"/>
              </w:rPr>
              <w:t>复杂背景分割能力强，抗局部噪声</w:t>
            </w:r>
            <w:r>
              <w:rPr>
                <w:rFonts w:hint="eastAsia"/>
                <w:sz w:val="18"/>
                <w:szCs w:val="18"/>
                <w:lang w:eastAsia="zh-CN"/>
              </w:rPr>
              <w:t>（</w:t>
            </w:r>
            <w:r>
              <w:rPr>
                <w:rFonts w:hint="eastAsia"/>
                <w:sz w:val="18"/>
                <w:szCs w:val="18"/>
              </w:rPr>
              <w:t>飘动树叶</w:t>
            </w:r>
            <w:r>
              <w:rPr>
                <w:rFonts w:hint="eastAsia"/>
                <w:sz w:val="18"/>
                <w:szCs w:val="18"/>
                <w:lang w:eastAsia="zh-CN"/>
              </w:rPr>
              <w:t>）。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适用于</w:t>
            </w:r>
            <w:r>
              <w:rPr>
                <w:rFonts w:hint="eastAsia"/>
                <w:sz w:val="18"/>
                <w:szCs w:val="18"/>
              </w:rPr>
              <w:t>户外背景替换、监控视频目标提取、复杂场景短视频后期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等场景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UNet</w:t>
            </w:r>
          </w:p>
        </w:tc>
        <w:tc>
          <w:tcPr>
            <w:tcW w:w="7904" w:type="dxa"/>
          </w:tcPr>
          <w:p>
            <w:pPr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eastAsiaTheme="minorEastAsia"/>
                <w:sz w:val="18"/>
                <w:szCs w:val="18"/>
                <w:lang w:val="en-US" w:eastAsia="zh-CN"/>
              </w:rPr>
              <w:t>基于“编码器-解码器”对称架构的经典语义分割模型，核心设计是“跳跃连接”——将编码器提取的高分辨率局部特征（含边缘、纹理细节）与解码器的低分辨率全局特征融合，实现精准的像素级分割。在视频背景替换中，U-Net能快速定位前景目标（如人物），通过对称结构平衡特征提取与细节恢复，边缘分割精度较高（可捕捉手部、发丝等精细区域）；其变体U-Net++通过嵌套式密集连接进一步优化特征融合，减少梯度消失问题，提升复杂场景（如人物与背景颜色相近）的分割鲁棒性。但相比Segformer，U-Net参数量略高，实时性稍弱，更适用于离线视频背景替换（如短视频后期剪辑）、低动态场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Mask R-CNN</w:t>
            </w:r>
          </w:p>
        </w:tc>
        <w:tc>
          <w:tcPr>
            <w:tcW w:w="7904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基于“目标检测+实例分割”双任务架构的模型，先通过Faster R-CNN检测图像中的目标，再在检测框内进行像素级实例分割，输出前景目标的精确掩码。在视频背景替换中，Mask R-CNN的优势在于 “同时实现目标定位与分割”，能有效避免背景中相似物体（如玩偶、雕塑）的误分割，尤其适合多目标场景（如视频中多人同时出现）；其分割掩码为实例级，可单独对每个前景目标进行背景替换，灵活性高。但模型复杂度较高，推理速度较慢，更适用于对精度要求高、实时性要求较低的场景。</w:t>
            </w:r>
          </w:p>
        </w:tc>
      </w:tr>
    </w:tbl>
    <w:p>
      <w:pPr>
        <w:rPr>
          <w:rFonts w:hint="eastAsia"/>
        </w:rPr>
      </w:pP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8.3.2 Segformer模型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 是一款融合无位置编码的Transformer编码器与轻量级全连接多层感知机MLP解码器的语义分割框架，核心优势在于 结构简洁、效率高、精度优。</w:t>
      </w:r>
    </w:p>
    <w:p>
      <w:pPr>
        <w:pStyle w:val="30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总体结构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Segformer框架主要由两个模块组成。一个分层Transformer编码器用于提取粗糙和细致的特征；以及一个轻量级的All-MLP解码器，用于直接融合这些多级特征并预测语义分割掩码。具体流程如下：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首先，输入一张分辨率为H×W×3的RGB图像，将其划分为4×4的细粒度Patch；随后，将这些4×4大小的Patch输入至分层的Transformer编码器。</w:t>
      </w:r>
      <w:r>
        <w:rPr>
          <w:rFonts w:hint="default"/>
          <w:lang w:val="en-US" w:eastAsia="zh-CN"/>
        </w:rPr>
        <w:t>编码器包含4个递进的Stage阶段，每个Stage通过重叠Patch合并Overlapped Patch Merging</w:t>
      </w:r>
      <w:r>
        <w:rPr>
          <w:rFonts w:hint="eastAsia"/>
          <w:lang w:val="en-US" w:eastAsia="zh-CN"/>
        </w:rPr>
        <w:t>模块</w:t>
      </w:r>
      <w:r>
        <w:rPr>
          <w:rFonts w:hint="default"/>
          <w:lang w:val="en-US" w:eastAsia="zh-CN"/>
        </w:rPr>
        <w:t>与高效自注意力Efficient Self-Attention模块，逐步输出多尺度特征图</w:t>
      </w:r>
      <w:bookmarkStart w:id="2" w:name="OLE_LINK2"/>
      <w:r>
        <w:rPr>
          <w:rFonts w:hint="eastAsia"/>
          <w:lang w:val="en-US" w:eastAsia="zh-CN"/>
        </w:rPr>
        <w:t>F1~F4</w:t>
      </w:r>
      <w:bookmarkEnd w:id="2"/>
      <w:r>
        <w:rPr>
          <w:rFonts w:hint="eastAsia"/>
          <w:lang w:val="en-US" w:eastAsia="zh-CN"/>
        </w:rPr>
        <w:t>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随后，将编码器输出的4个尺度特征图F1~F4送入轻量级全MLP解码器完成特征融合与分割预测生成分辨率为H/4×W/4×Ncls的分割特征图，其中Ncls 为语义分割任务的目标类别数。该特征图通过简单的上采样恢复至与输入图像一致的分辨率后，每个像素对应一个类别概率分布，取概率最大的类别作为该像素的最终分割结果，完成语义分割任务。</w:t>
      </w:r>
    </w:p>
    <w:p>
      <w:pPr>
        <w:pStyle w:val="32"/>
        <w:spacing w:after="156" w:afterLines="5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6191250" cy="3053080"/>
            <wp:effectExtent l="0" t="0" r="11430" b="10160"/>
            <wp:docPr id="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"/>
        </w:numPr>
        <w:ind w:left="0" w:leftChars="0" w:firstLine="0" w:firstLineChars="0"/>
      </w:pPr>
      <w:r>
        <w:t>分层的 Transformer 编码器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Segformer设计了一系列具有相同架构但不同大小的混合Transformer编码器MiT-B0~MiT-B5，其中MiT-B0是轻量级预测模型，MiT-B5是性能最好最大的模型。MiT共有以下四个特点：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分层特征表示。区别于ViT只能获得单一分辨率特征图，MiT可以输入一张图，产生多尺度特征图，这些多尺度特征图提供高分辨率全局特征到低分辨率局部特征，有助于提高语义分割性能。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高效自注意力。编码器的计算瓶颈在自注意力层。原自注意力过程如公式（8-1）所示，计算复杂度为</w:t>
      </w:r>
      <w:r>
        <w:rPr>
          <w:rFonts w:hint="eastAsia"/>
          <w:position w:val="-10"/>
          <w:lang w:val="en-US" w:eastAsia="zh-CN"/>
        </w:rPr>
        <w:object>
          <v:shape id="_x0000_i1025" o:spt="75" type="#_x0000_t75" style="height:18pt;width:34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  <w:r>
        <w:rPr>
          <w:rFonts w:hint="eastAsia"/>
          <w:position w:val="-10"/>
          <w:lang w:val="en-US" w:eastAsia="zh-CN"/>
        </w:rPr>
        <w:t>。</w:t>
      </w:r>
    </w:p>
    <w:p>
      <w:pPr>
        <w:pStyle w:val="32"/>
        <w:spacing w:after="156" w:afterLines="50"/>
        <w:jc w:val="right"/>
        <w:rPr>
          <w:rFonts w:hint="eastAsia"/>
          <w:lang w:val="en-US" w:eastAsia="zh-CN"/>
        </w:rPr>
      </w:pPr>
      <w:r>
        <w:rPr>
          <w:rFonts w:hint="eastAsia"/>
          <w:position w:val="-48"/>
          <w:lang w:val="en-US" w:eastAsia="zh-CN"/>
        </w:rPr>
        <w:object>
          <v:shape id="_x0000_i1026" o:spt="75" type="#_x0000_t75" style="height:42pt;width:201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  <w:r>
        <w:rPr>
          <w:rFonts w:hint="eastAsia"/>
          <w:position w:val="-48"/>
          <w:lang w:val="en-US" w:eastAsia="zh-CN"/>
        </w:rPr>
        <w:t xml:space="preserve">                 </w:t>
      </w:r>
      <w:r>
        <w:rPr>
          <w:rFonts w:hint="eastAsia"/>
          <w:lang w:val="en-US" w:eastAsia="zh-CN"/>
        </w:rPr>
        <w:t>（8-1）</w:t>
      </w:r>
    </w:p>
    <w:p>
      <w:pPr>
        <w:pStyle w:val="32"/>
        <w:spacing w:after="156" w:afterLines="50"/>
        <w:jc w:val="right"/>
        <w:rPr>
          <w:rFonts w:hint="eastAsia"/>
          <w:lang w:val="en-US" w:eastAsia="zh-CN"/>
        </w:rPr>
      </w:pP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Segformer引入缩放因子</w:t>
      </w:r>
      <w:r>
        <w:rPr>
          <w:rFonts w:hint="eastAsia"/>
          <w:position w:val="-4"/>
          <w:lang w:val="en-US" w:eastAsia="zh-CN"/>
        </w:rPr>
        <w:object>
          <v:shape id="_x0000_i1027" o:spt="75" type="#_x0000_t75" style="height:13pt;width:13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  <w:r>
        <w:rPr>
          <w:rFonts w:hint="eastAsia"/>
          <w:lang w:val="en-US" w:eastAsia="zh-CN"/>
        </w:rPr>
        <w:t>来降低计算的复杂度，如公式（8-2）所示，其中</w:t>
      </w:r>
      <w:r>
        <w:rPr>
          <w:rFonts w:hint="eastAsia"/>
          <w:position w:val="-4"/>
          <w:lang w:val="en-US" w:eastAsia="zh-CN"/>
        </w:rPr>
        <w:object>
          <v:shape id="_x0000_i1028" o:spt="75" type="#_x0000_t75" style="height:13pt;width:13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2">
            <o:LockedField>false</o:LockedField>
          </o:OLEObject>
        </w:object>
      </w:r>
      <w:r>
        <w:rPr>
          <w:rFonts w:hint="eastAsia"/>
          <w:lang w:val="en-US" w:eastAsia="zh-CN"/>
        </w:rPr>
        <w:t>是要缩减的序列，</w:t>
      </w:r>
      <w:r>
        <w:rPr>
          <w:rFonts w:hint="eastAsia"/>
          <w:position w:val="-28"/>
          <w:lang w:val="en-US" w:eastAsia="zh-CN"/>
        </w:rPr>
        <w:object>
          <v:shape id="_x0000_i1029" o:spt="75" type="#_x0000_t75" style="height:34pt;width:10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4">
            <o:LockedField>false</o:LockedField>
          </o:OLEObject>
        </w:object>
      </w:r>
      <w:r>
        <w:rPr>
          <w:rFonts w:hint="eastAsia"/>
          <w:lang w:val="en-US" w:eastAsia="zh-CN"/>
        </w:rPr>
        <w:t>表示将K的维度</w:t>
      </w:r>
      <w:r>
        <w:rPr>
          <w:rFonts w:hint="eastAsia"/>
          <w:position w:val="-10"/>
          <w:lang w:val="en-US" w:eastAsia="zh-CN"/>
        </w:rPr>
        <w:object>
          <v:shape id="_x0000_i1030" o:spt="75" type="#_x0000_t75" style="height:17pt;width:31.9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  <w:r>
        <w:rPr>
          <w:rFonts w:hint="eastAsia"/>
          <w:lang w:val="en-US" w:eastAsia="zh-CN"/>
        </w:rPr>
        <w:t>重塑成</w:t>
      </w:r>
      <w:r>
        <w:rPr>
          <w:rFonts w:hint="eastAsia"/>
          <w:position w:val="-28"/>
          <w:lang w:val="en-US" w:eastAsia="zh-CN"/>
        </w:rPr>
        <w:object>
          <v:shape id="_x0000_i1031" o:spt="75" type="#_x0000_t75" style="height:34pt;width:62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8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6"/>
          <w:lang w:val="en-US" w:eastAsia="zh-CN"/>
        </w:rPr>
        <w:object>
          <v:shape id="_x0000_i1032" o:spt="75" type="#_x0000_t75" style="height:13.95pt;width:3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0">
            <o:LockedField>false</o:LockedField>
          </o:OLEObject>
        </w:object>
      </w:r>
      <w:r>
        <w:rPr>
          <w:rFonts w:hint="eastAsia"/>
          <w:lang w:val="en-US" w:eastAsia="zh-CN"/>
        </w:rPr>
        <w:t>表示一个卷积，将</w:t>
      </w:r>
      <w:r>
        <w:rPr>
          <w:rFonts w:hint="eastAsia"/>
          <w:position w:val="-4"/>
          <w:lang w:val="en-US" w:eastAsia="zh-CN"/>
        </w:rPr>
        <w:object>
          <v:shape id="_x0000_i1033" o:spt="75" type="#_x0000_t75" style="height:16pt;width:13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2">
            <o:LockedField>false</o:LockedField>
          </o:OLEObject>
        </w:object>
      </w:r>
      <w:r>
        <w:rPr>
          <w:rFonts w:hint="eastAsia"/>
          <w:lang w:val="en-US" w:eastAsia="zh-CN"/>
        </w:rPr>
        <w:t>的维度从</w:t>
      </w:r>
      <w:r>
        <w:rPr>
          <w:rFonts w:hint="eastAsia"/>
          <w:position w:val="-28"/>
          <w:lang w:val="en-US" w:eastAsia="zh-CN"/>
        </w:rPr>
        <w:object>
          <v:shape id="_x0000_i1034" o:spt="75" type="#_x0000_t75" style="height:34pt;width:62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4">
            <o:LockedField>false</o:LockedField>
          </o:OLEObject>
        </w:object>
      </w:r>
      <w:r>
        <w:rPr>
          <w:rFonts w:hint="eastAsia"/>
          <w:lang w:val="en-US" w:eastAsia="zh-CN"/>
        </w:rPr>
        <w:t>变成</w:t>
      </w:r>
      <w:r>
        <w:rPr>
          <w:rFonts w:hint="eastAsia"/>
          <w:position w:val="-28"/>
          <w:lang w:val="en-US" w:eastAsia="zh-CN"/>
        </w:rPr>
        <w:object>
          <v:shape id="_x0000_i1035" o:spt="75" type="#_x0000_t75" style="height:34pt;width:47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5">
            <o:LockedField>false</o:LockedField>
          </o:OLEObject>
        </w:object>
      </w:r>
    </w:p>
    <w:p>
      <w:pPr>
        <w:pStyle w:val="32"/>
        <w:spacing w:after="156" w:afterLines="50"/>
        <w:jc w:val="right"/>
        <w:rPr>
          <w:rFonts w:hint="eastAsia"/>
          <w:lang w:val="en-US" w:eastAsia="zh-CN"/>
        </w:rPr>
      </w:pPr>
      <w:r>
        <w:rPr>
          <w:rFonts w:hint="default"/>
          <w:position w:val="-48"/>
          <w:lang w:val="en-US" w:eastAsia="zh-CN"/>
        </w:rPr>
        <w:object>
          <v:shape id="_x0000_i1036" o:spt="75" type="#_x0000_t75" style="height:54pt;width:141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           （8-2）</w:t>
      </w:r>
    </w:p>
    <w:p>
      <w:pPr>
        <w:pStyle w:val="32"/>
        <w:spacing w:after="156" w:afterLines="50"/>
        <w:jc w:val="right"/>
        <w:rPr>
          <w:rFonts w:hint="eastAsia"/>
          <w:lang w:val="en-US" w:eastAsia="zh-CN"/>
        </w:rPr>
      </w:pP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叠补丁合并。学习ViT中的补丁合并模块可以很容易的将特征图的分辨率缩小两倍，然后将层次结构中的任何特征图进行迭代。但原ViT补丁合并模块是设计用于合并非重叠特征或图像补丁，无法保证这些补丁周围的局部连续性。Segformer为了让该补丁合并模块适用于重叠补丁合并任务，设计了K、S和P，K是补丁大小，S是相邻补丁之间的步长，P是填充大小，以生成与非重叠合并补丁模块相同大小的特征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x-FFN。ViT使用位置编码来引入位置信息，其要求固定的分辨率。这会导致训练图像和测试图像的分辨率不同，需要对位置编码进行插值操作，导致精度下降。为解决该问题，Segformer引入了一个Mix-FFN，它考虑了零填充过程对泄露位置信息的影响，故直接在前馈网络FFN中使用了一个3×3卷积。Mix-FFN可以表示如下：</w:t>
      </w:r>
    </w:p>
    <w:p>
      <w:pPr>
        <w:pStyle w:val="32"/>
        <w:spacing w:after="156" w:afterLines="50"/>
        <w:jc w:val="center"/>
        <w:rPr>
          <w:rFonts w:hint="eastAsia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37" o:spt="75" type="#_x0000_t75" style="height:18pt;width:218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9">
            <o:LockedField>false</o:LockedField>
          </o:OLEObject>
        </w:object>
      </w:r>
    </w:p>
    <w:p>
      <w:pPr>
        <w:pStyle w:val="30"/>
        <w:numPr>
          <w:ilvl w:val="0"/>
          <w:numId w:val="2"/>
        </w:numPr>
        <w:ind w:left="0" w:leftChars="0" w:firstLine="0" w:firstLineChars="0"/>
      </w:pPr>
      <w:r>
        <w:t>轻量级的全 MLP 解码器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Segformer使用了一个轻量级的解码器，该解码器仅由MLP层组成，避免了其他方法中通常使用的手工设计和计算量较大的组件。这种编码器的核心是多级Transformer Encoder架构，该架构比传统的CNN Encoder可以获得更大的感受野。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ALL-MLP由四步组成。第一，从MIT中获取多层次feature，记作</w:t>
      </w:r>
      <w:r>
        <w:rPr>
          <w:rFonts w:hint="eastAsia"/>
          <w:lang w:val="en-US" w:eastAsia="zh-CN"/>
        </w:rPr>
        <w:object>
          <v:shape id="_x0000_i1038" o:spt="75" type="#_x0000_t75" style="height:18pt;width:1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1">
            <o:LockedField>false</o:LockedField>
          </o:OLEObject>
        </w:object>
      </w:r>
      <w:r>
        <w:rPr>
          <w:rFonts w:hint="eastAsia"/>
          <w:lang w:val="en-US" w:eastAsia="zh-CN"/>
        </w:rPr>
        <w:t>，通过MLP层进行通道维度统一。第二，</w:t>
      </w:r>
      <w:r>
        <w:rPr>
          <w:rFonts w:hint="eastAsia"/>
          <w:lang w:val="en-US" w:eastAsia="zh-CN"/>
        </w:rPr>
        <w:object>
          <v:shape id="_x0000_i1039" o:spt="75" type="#_x0000_t75" style="height:18pt;width:1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3">
            <o:LockedField>false</o:LockedField>
          </o:OLEObject>
        </w:object>
      </w:r>
      <w:r>
        <w:rPr>
          <w:rFonts w:hint="eastAsia"/>
          <w:lang w:val="en-US" w:eastAsia="zh-CN"/>
        </w:rPr>
        <w:t>上采样到1/4大小，并进行拼接。第三，；利用MLP层对拼接之后的特征进行融合。最后，另一个MLP层对融合的特征进行预测，输出分辨率为</w:t>
      </w:r>
      <w:r>
        <w:rPr>
          <w:rFonts w:hint="eastAsia"/>
          <w:lang w:val="en-US" w:eastAsia="zh-CN"/>
        </w:rPr>
        <w:object>
          <v:shape id="_x0000_i1040" o:spt="75" type="#_x0000_t75" style="height:31pt;width:67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4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</w:p>
    <w:p>
      <w:pPr>
        <w:pStyle w:val="30"/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损失函数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交叉熵损失</w:t>
      </w:r>
      <w:r>
        <w:rPr>
          <w:rFonts w:hint="eastAsia"/>
          <w:lang w:val="en-US" w:eastAsia="zh-CN"/>
        </w:rPr>
        <w:t>。它是</w:t>
      </w:r>
      <w:r>
        <w:rPr>
          <w:rFonts w:hint="default"/>
          <w:lang w:val="en-US" w:eastAsia="zh-CN"/>
        </w:rPr>
        <w:t>是分类任务中常用的损失函数，基于预测概率与真实标签的分布差异计算损失。对于语义分割任务，其通过衡量每个像素点的预测概率分布与真实类别标签（通常为独热编码形式）之间的交叉熵来优化模型，公式</w:t>
      </w:r>
      <w:r>
        <w:rPr>
          <w:rFonts w:hint="eastAsia"/>
          <w:lang w:val="en-US" w:eastAsia="zh-CN"/>
        </w:rPr>
        <w:t>如下，其中</w:t>
      </w:r>
      <w:r>
        <w:rPr>
          <w:rFonts w:hint="default"/>
          <w:lang w:val="en-US" w:eastAsia="zh-CN"/>
        </w:rPr>
        <w:object>
          <v:shape id="_x0000_i1047" o:spt="75" type="#_x0000_t75" style="height:17pt;width:13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47" DrawAspect="Content" ObjectID="_1468075741" r:id="rId36">
            <o:LockedField>false</o:LockedField>
          </o:OLEObject>
        </w:object>
      </w:r>
      <w:r>
        <w:rPr>
          <w:rFonts w:hint="eastAsia"/>
          <w:lang w:val="en-US" w:eastAsia="zh-CN"/>
        </w:rPr>
        <w:t>为真实标签，</w:t>
      </w:r>
      <w:r>
        <w:rPr>
          <w:rFonts w:hint="default"/>
          <w:lang w:val="en-US" w:eastAsia="zh-CN"/>
        </w:rPr>
        <w:object>
          <v:shape id="_x0000_i1042" o:spt="75" type="#_x0000_t75" style="height:17pt;width:13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38">
            <o:LockedField>false</o:LockedField>
          </o:OLEObject>
        </w:object>
      </w:r>
      <w:r>
        <w:rPr>
          <w:rFonts w:hint="eastAsia"/>
          <w:lang w:val="en-US" w:eastAsia="zh-CN"/>
        </w:rPr>
        <w:t>为预测标签。它能有效引导模型学习类别间的判别特征，但在类别不平衡时可能偏向多数类。</w:t>
      </w:r>
    </w:p>
    <w:p>
      <w:pPr>
        <w:pStyle w:val="32"/>
        <w:spacing w:after="156" w:afterLines="5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3" o:spt="75" type="#_x0000_t75" style="height:21pt;width:110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0">
            <o:LockedField>false</o:LockedField>
          </o:OLEObject>
        </w:objec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Dice损失。Dice 损失基于 Dice 系数（衡量两个集合相似度的指标）设计，公式如下。其中</w:t>
      </w:r>
      <w:r>
        <w:rPr>
          <w:rFonts w:hint="eastAsia"/>
          <w:lang w:val="en-US" w:eastAsia="zh-CN"/>
        </w:rPr>
        <w:object>
          <v:shape id="_x0000_i1044" o:spt="75" type="#_x0000_t75" style="height:13pt;width:13.9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2">
            <o:LockedField>false</o:LockedField>
          </o:OLEObject>
        </w:object>
      </w:r>
      <w:r>
        <w:rPr>
          <w:rFonts w:hint="eastAsia"/>
          <w:lang w:val="en-US" w:eastAsia="zh-CN"/>
        </w:rPr>
        <w:t>为预测结果，</w:t>
      </w:r>
      <w:r>
        <w:rPr>
          <w:rFonts w:hint="eastAsia"/>
          <w:lang w:val="en-US" w:eastAsia="zh-CN"/>
        </w:rPr>
        <w:object>
          <v:shape id="_x0000_i1045" o:spt="75" type="#_x0000_t75" style="height:13pt;width:11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4">
            <o:LockedField>false</o:LockedField>
          </o:OLEObject>
        </w:object>
      </w:r>
      <w:r>
        <w:rPr>
          <w:rFonts w:hint="eastAsia"/>
          <w:lang w:val="en-US" w:eastAsia="zh-CN"/>
        </w:rPr>
        <w:t>为真实标签。它对边缘细节敏感，适用于解决类别不平衡问题（如小目标分割），能有效提升模型对前景目标的分割精度，但在类别较多且batch_size较小时可能存在训练不稳定的问题。</w:t>
      </w:r>
    </w:p>
    <w:p>
      <w:pPr>
        <w:pStyle w:val="32"/>
        <w:spacing w:after="156" w:afterLines="5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6" o:spt="75" type="#_x0000_t75" style="height:38pt;width:96.9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46">
            <o:LockedField>false</o:LockedField>
          </o:OLEObject>
        </w:object>
      </w:r>
    </w:p>
    <w:p>
      <w:pPr>
        <w:pStyle w:val="30"/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速度与精度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SegFormer的特性与该视频人像背景替换项目需求高度契合，成为理想的语义分割核心模块。视频人像背景替换的核心需求是：实时或近实时的推理速度（保证视频流畅播放，通常需≥24 FPS）、精准的人像分割精度（避免人像边缘模糊、漏分割或误分割，确保背景替换自然）、较低的硬件资源占用（适配普通消费级显卡）。SegFormer在这些方面均能提供有效支撑。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在权威数据集上，SegFormer-B5（最大模型）表现尤为突出：在Cityscapes验证集上达到84.0%的mIoU，较此前的SETR模型提升1.8%，且在ADE20K数据集上以51.8%的mIoU刷新当时SOTA，同时在COCO-Stuff 数据集上也保持领先精度。即使是轻量级模型SegFormer-B0，在ADE20K 也能实现37.4%的mIoU，远超同量级的DeepLabV3+等模型，充分证明其在不同复杂度需求下的精度优势。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实验数据显示，在无TensorRT等加速工具的情况下，轻量级模型SegFormer-B0在Cityscapes数据集上表现亮眼：当输入图像短边为512时，推理速度达47.6 FPS，较经典实时分割模型ICNet快17.3 FPS，同时mIoU提升4.2%；即使是最大模型SegFormer-B5，推理速度也比SETR快5倍，参数规模仅为SETR的1/4，在保证高精度的同时，有效降低了硬件资源占用。</w:t>
      </w:r>
    </w:p>
    <w:p>
      <w:pPr>
        <w:pStyle w:val="4"/>
        <w:spacing w:before="0" w:after="0" w:line="415" w:lineRule="auto"/>
        <w:rPr>
          <w:rFonts w:hint="eastAsia"/>
        </w:rPr>
      </w:pPr>
      <w:r>
        <w:rPr>
          <w:rFonts w:hint="eastAsia" w:eastAsia="宋体"/>
          <w:sz w:val="24"/>
          <w:szCs w:val="24"/>
        </w:rPr>
        <w:t>8.3.3 数据集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数据集基于VOC2012数据集。VOC2012支持目标检测、语义分割、实例分割等多类计算机视觉任务。其核心标注类别共21类，包含一个背景类和20个目标物体类，覆盖日常场景中常见物体，如人、汽车、猫等。其因标注完整、场景多样，成为计算机视觉算法开发的“基准测试库”。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项目数据集扫描VOC2012，筛选VOC2012数据集中包含“person”（类别ID为15）的样本。根据支持的VOC格式创建“VOC2012_Segmentation_Person”目录。遍历所有样本的分割标注，将其转为numpy数组，检测标注中是否存在“person”像素（值为15），若存在，则将该样本图像和分割标注复制到输出目录。最后统一生成train.txt等划分文件。VOC2012语义分割任务原始样本总数2913，筛选保留含“person”的样本数888，保留比例30.48%。下面是数据集筛选方法filterperson.py实现：</w:t>
      </w:r>
    </w:p>
    <w:p>
      <w:pPr>
        <w:pStyle w:val="21"/>
        <w:rPr>
          <w:rFonts w:hint="eastAsia"/>
        </w:rPr>
      </w:pPr>
      <w:r>
        <w:rPr>
          <w:rFonts w:hint="eastAsia"/>
        </w:rPr>
        <w:t>import os</w:t>
      </w:r>
    </w:p>
    <w:p>
      <w:pPr>
        <w:pStyle w:val="21"/>
        <w:rPr>
          <w:rFonts w:hint="eastAsia"/>
        </w:rPr>
      </w:pPr>
      <w:r>
        <w:rPr>
          <w:rFonts w:hint="eastAsia"/>
        </w:rPr>
        <w:t>import numpy as np</w:t>
      </w:r>
    </w:p>
    <w:p>
      <w:pPr>
        <w:pStyle w:val="21"/>
        <w:rPr>
          <w:rFonts w:hint="eastAsia"/>
        </w:rPr>
      </w:pPr>
      <w:r>
        <w:rPr>
          <w:rFonts w:hint="eastAsia"/>
        </w:rPr>
        <w:t>import shutil</w:t>
      </w:r>
    </w:p>
    <w:p>
      <w:pPr>
        <w:pStyle w:val="21"/>
        <w:rPr>
          <w:rFonts w:hint="eastAsia"/>
        </w:rPr>
      </w:pPr>
      <w:r>
        <w:rPr>
          <w:rFonts w:hint="eastAsia"/>
        </w:rPr>
        <w:t>from PIL import Image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>def filter_voc2012_segmentation_with_person(voc_root, output_root=None):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"""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筛选VOC2012语义分割数据集中包含"person"（类别ID=15）的样本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:param voc_root: VOC2012数据集根目录（如 "VOCdevkit/VOC2012"）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:param output_root: 筛选后数据集的输出目录，默认在原目录同级创建 "VOC2012_Segmentation_Person"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"""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-------------------------- 1. 定义原始数据集路径（语义分割核心目录）--------------------------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原始图像目录（JPEG格式）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img_dir = os.path.join(voc_root, "JPEGImages")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语义分割标注目录（PNG格式，像素值对应类别ID）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seg_annot_dir = os.path.join(voc_root, "SegmentationClass")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语义分割任务的数据集划分文件目录（train.txt/val.txt/trainval.txt）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seg_set_dir = os.path.join(voc_root, "ImageSets", "Segmentation")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检查原始目录是否存在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required_dirs = [img_dir, seg_annot_dir, seg_set_dir]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dir_path in required_dirs: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not os.path.exists(dir_path):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raise FileNotFoundError(f"原始目录不存在：{dir_path}\n请确认VOC2012数据集路径正确")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-------------------------- 2. 创建输出目录（避免修改原始数据）--------------------------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if output_root is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默认在原数据集同级目录创建新文件夹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parent_dir = os.path.dirname(voc_root)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output_root = os.path.join(parent_dir, "VOC2012_Segmentation_Person")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输出目录结构与原始VOC保持一致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output_img = os.path.join(output_root, "JPEGImages")  # 筛选后的图像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output_seg_annot = os.path.join(output_root, "SegmentationClass")  # 筛选后的分割标注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output_seg_set = os.path.join(output_root, "ImageSets", "Segmentation")  # 筛选后的划分文件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创建目录（已存在则跳过）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dir_path in [output_img, output_seg_annot, output_seg_set]: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os.makedirs(dir_path, exist_ok=True)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-------------------------- 3. 定义关键参数--------------------------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person_class_id = 15  # VOC2012语义分割中"person"的类别ID（固定为15，背景为0）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kept_image_ids = []  # 存储包含"person"的样本ID（无后缀）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total_samples = 0  # 原始样本总数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kept_samples = 0  # 保留的样本数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-------------------------- 4. 读取语义分割的数据集划分文件（train/val/trainval）--------------------------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先获取所有分割任务的样本ID（避免遍历全部图像，只处理划分文件中的样本）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seg_set_files = ["train.txt", "val.txt", "trainval.txt"]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all_seg_image_ids = set()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set_file in seg_set_files: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set_path = os.path.join(seg_set_dir, set_file)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with open(set_path, "r", encoding="utf-8") as f: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for line in f: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img_id = line.strip()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img_id: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all_seg_image_ids.add(img_id)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total_samples = len(all_seg_image_ids)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print(f"VOC2012语义分割任务原始样本总数：{total_samples}")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-------------------------- 5. 筛选包含"person"的样本--------------------------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print("\n开始筛选包含'person'的样本...")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img_id in all_seg_image_ids: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拼接图像和分割标注的完整路径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img_path = os.path.join(img_dir, f"{img_id}.jpg")  # 原始图像（JPEG）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seg_annot_path = os.path.join(seg_annot_dir, f"{img_id}.png")  # 分割标注（PNG）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检查文件是否存在（避免数据集损坏导致的缺失）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not os.path.exists(img_path):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print(f"警告：图像文件缺失 → {img_path}，跳过该样本")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continue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not os.path.exists(seg_annot_path):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print(f"警告：分割标注文件缺失 → {seg_annot_path}，跳过该样本")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continue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读取分割标注，判断是否包含"person"（类别ID=15）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VOC分割标注为单通道PNG，像素值直接对应类别ID（0=背景，1=aeroplane，...，15=person）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seg_annot = Image.open(seg_annot_path)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seg_annot_np = np.array(seg_annot)  # 转换为numpy数组（shape: [H, W]）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检查标注中是否存在person的像素（值为15）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np.any(seg_annot_np == person_class_id):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保留该样本：复制图像和分割标注到输出目录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shutil.copy2(img_path, os.path.join(output_img, f"{img_id}.jpg"))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shutil.copy2(seg_annot_path, os.path.join(output_seg_annot, f"{img_id}.png"))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kept_image_ids.append(img_id)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kept_samples += 1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每处理100个样本显示进度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kept_samples % 100 == 0: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print(f"已筛选 {kept_samples} 个含'person'的样本")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-------------------------- 6. 生成筛选后的分割任务划分文件（train/val/trainval）--------------------------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print("\n生成筛选后的数据集划分文件...")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set_file in seg_set_files: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input_set_path = os.path.join(seg_set_dir, set_file)  # 原始划分文件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output_set_path = os.path.join(output_seg_set, set_file)  # 输出划分文件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只保留包含在kept_image_ids中的样本ID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with open(input_set_path, "r", encoding="utf-8") as f_in, \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open(output_set_path, "w", encoding="utf-8") as f_out: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for line in f_in: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img_id = line.strip()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img_id in kept_image_ids: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f_out.write(f"{img_id}\n")  # 写入保留的样本ID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-------------------------- 7. 输出筛选结果统计--------------------------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print("\n" + "=" * 60)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print("VOC2012语义分割数据集筛选完成！")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print(f"原始样本总数：{total_samples}")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print(f"保留含'person'的样本数：{kept_samples}")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print(f"保留比例：{kept_samples / total_samples:.2%}")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print(f"\n筛选后数据集路径：")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print(f"- 图像目录：{output_img}")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print(f"- 分割标注目录：{output_seg_annot}")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print(f"- 划分文件目录：{output_seg_set}")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print("=" * 60)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>if __name__ == "__main__":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-------------------------- </w:t>
      </w:r>
      <w:r>
        <w:rPr>
          <w:rFonts w:hint="eastAsia" w:eastAsia="宋体"/>
          <w:lang w:val="en-US" w:eastAsia="zh-CN"/>
        </w:rPr>
        <w:t>原</w:t>
      </w:r>
      <w:r>
        <w:rPr>
          <w:rFonts w:hint="eastAsia"/>
        </w:rPr>
        <w:t>VOC2012数据集根目录 --------------------------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VOC2012_ROOT = "F:\VOCdevkit\VOC2012"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执行筛选</w:t>
      </w:r>
    </w:p>
    <w:p>
      <w:pPr>
        <w:pStyle w:val="21"/>
      </w:pPr>
      <w:r>
        <w:rPr>
          <w:rFonts w:hint="eastAsia"/>
        </w:rPr>
        <w:t xml:space="preserve">    filter_voc2012_segmentation_with_person(VOC2012_ROOT)</w:t>
      </w:r>
    </w:p>
    <w:p>
      <w:pPr>
        <w:pStyle w:val="21"/>
      </w:pPr>
    </w:p>
    <w:p>
      <w:pPr>
        <w:pStyle w:val="32"/>
        <w:rPr>
          <w:rFonts w:hint="eastAsia" w:eastAsiaTheme="majorEastAsia"/>
          <w:lang w:eastAsia="zh-CN"/>
        </w:rPr>
      </w:pPr>
      <w:r>
        <w:rPr>
          <w:rFonts w:eastAsiaTheme="majorEastAsia"/>
        </w:rPr>
        <w:t xml:space="preserve">       </w:t>
      </w:r>
      <w:r>
        <w:rPr>
          <w:rFonts w:hint="eastAsia" w:eastAsiaTheme="majorEastAsia"/>
          <w:lang w:eastAsia="zh-CN"/>
        </w:rPr>
        <w:drawing>
          <wp:inline distT="0" distB="0" distL="114300" distR="114300">
            <wp:extent cx="4655820" cy="3954780"/>
            <wp:effectExtent l="0" t="0" r="7620" b="7620"/>
            <wp:docPr id="3" name="图片 3" descr="1758186216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581862165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VOC2012_Segmentation_Person</w:t>
      </w:r>
      <w:r>
        <w:rPr>
          <w:rFonts w:hint="eastAsia"/>
          <w:lang w:val="en-US" w:eastAsia="zh-CN"/>
        </w:rPr>
        <w:t>数据集概览</w:t>
      </w:r>
    </w:p>
    <w:p>
      <w:pPr>
        <w:pStyle w:val="32"/>
        <w:rPr>
          <w:rFonts w:hint="eastAsia" w:eastAsiaTheme="majorEastAsia"/>
          <w:lang w:eastAsia="zh-CN"/>
        </w:rPr>
      </w:pP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8.3.4 评价标准</w:t>
      </w:r>
    </w:p>
    <w:p>
      <w:pPr>
        <w:pStyle w:val="32"/>
        <w:rPr>
          <w:rFonts w:hint="eastAsia"/>
        </w:rPr>
      </w:pPr>
      <w:r>
        <w:rPr>
          <w:rFonts w:hint="eastAsia"/>
        </w:rPr>
        <w:t>交并比（mIoU）：语义分割任务核心指标，计算所有类别“交集-并集比”的平均值，数值越高（0-100%）表示分割精度越高。</w:t>
      </w:r>
    </w:p>
    <w:p>
      <w:pPr>
        <w:pStyle w:val="32"/>
        <w:rPr>
          <w:rFonts w:hint="eastAsia" w:eastAsia="宋体"/>
          <w:sz w:val="24"/>
          <w:szCs w:val="24"/>
        </w:rPr>
      </w:pPr>
      <w:r>
        <w:rPr>
          <w:rFonts w:hint="eastAsia"/>
        </w:rPr>
        <w:t>平均像素准确率（mPA）：计算每个类别像素准确率的平均值，避免类别不平衡对整体准确率的干扰。</w:t>
      </w:r>
    </w:p>
    <w:p>
      <w:pPr>
        <w:pStyle w:val="26"/>
        <w:rPr>
          <w:rFonts w:hint="eastAsia"/>
        </w:rPr>
      </w:pPr>
      <w:r>
        <w:rPr>
          <w:rFonts w:hint="eastAsia"/>
        </w:rPr>
        <w:t>8.4实验步骤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8.4.1 环境配置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3.9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Pytorch 2.8.2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Opencv-python 4.8.0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Numpy 1.21.5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Pillow 9.0.1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8.4.2 数据预处理</w:t>
      </w:r>
    </w:p>
    <w:p>
      <w:pPr>
        <w:pStyle w:val="32"/>
        <w:rPr>
          <w:rFonts w:hint="eastAsia"/>
        </w:rPr>
      </w:pPr>
      <w:r>
        <w:rPr>
          <w:rFonts w:hint="eastAsia"/>
        </w:rPr>
        <w:t>下面是SegmentationDataset类的实现，该类继承自PyTorch的Dataset</w:t>
      </w:r>
      <w:r>
        <w:rPr>
          <w:rFonts w:hint="eastAsia"/>
          <w:lang w:eastAsia="zh-CN"/>
        </w:rPr>
        <w:t>，</w:t>
      </w:r>
      <w:r>
        <w:rPr>
          <w:rFonts w:hint="eastAsia"/>
        </w:rPr>
        <w:t>核心功能是从 VOC 格式的语义分割数据集中读取单个样本，并完成图像与标注的同步预处理</w:t>
      </w:r>
      <w:r>
        <w:rPr>
          <w:rFonts w:hint="eastAsia"/>
          <w:lang w:eastAsia="zh-CN"/>
        </w:rPr>
        <w:t>了，</w:t>
      </w:r>
      <w:r>
        <w:rPr>
          <w:rFonts w:hint="eastAsia"/>
        </w:rPr>
        <w:t>包括格式统一、尺寸调整、数据增强等，为后续模型训练提供合规输入。</w:t>
      </w:r>
    </w:p>
    <w:p>
      <w:pPr>
        <w:pStyle w:val="21"/>
        <w:rPr>
          <w:rFonts w:hint="eastAsia"/>
        </w:rPr>
      </w:pPr>
      <w:r>
        <w:rPr>
          <w:rFonts w:hint="eastAsia"/>
        </w:rPr>
        <w:t>class SegmentationDataset(Dataset):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__init__(self, annotation_lines, input_shape, num_classes, train, dataset_path):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super(SegmentationDataset, self).__init__()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self.annotation_lines   = annotation_lines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self.length             = len(annotation_lines)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self.input_shape        = input_shape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self.num_classes        = num_classes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self.train              = train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self.dataset_path       = dataset_path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__len__(self):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return self.length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__getitem__(self, index):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annotation_line = self.annotation_lines[index]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name            = annotation_line.split()[0]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从文件中读取图像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jpg         = Image.open(os.path.join(os.path.join(self.dataset_path, "VOC2007/JPEGImages"), name + ".jpg"))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png         = Image.open(os.path.join(os.path.join(self.dataset_path, "VOC2007/SegmentationClass"), name + ".png"))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数据增强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jpg, png    = self.get_random_data(jpg, png, self.input_shape, random = self.train)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jpg         = np.transpose(preprocess_input(np.array(jpg, np.float64)), [2,0,1])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png         = np.array(png)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png[png &gt;= self.num_classes] = self.num_classes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转化成one_hot的形式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在这里需要+1是因为voc数据集有些标签具有白边部分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我们需要将白边部分进行忽略，+1的目的是方便忽略。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seg_labels  = np.eye(self.num_classes + 1)[png.reshape([-1])]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seg_labels  = seg_labels.reshape((int(self.input_shape[0]), int(self.input_shape[1]), self.num_classes + 1))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return jpg, png, seg_labels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rand(self, a=0, b=1):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return np.random.rand() * (b - a) + a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get_random_data(self, image, label, input_shape, jitter=.3, hue=.1, sat=0.7, val=0.3, random=True):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   = cvtColor(image)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label   = Image.fromarray(np.array(label))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获得图像的高宽与目标高宽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iw, ih  = image.size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h, w    = input_shape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not random: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iw, ih  = image.size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scale   = min(w/iw, h/ih)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nw      = int(iw*scale)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nh      = int(ih*scale)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image       = image.resize((nw,nh), Image.BICUBIC)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new_image   = Image.new('RGB', [w, h], (128,128,128))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new_image.paste(image, ((w-nw)//2, (h-nh)//2))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label       = label.resize((nw,nh), Image.NEAREST)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new_label   = Image.new('L', [w, h], (0))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new_label.paste(label, ((w-nw)//2, (h-nh)//2))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return new_image, new_label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对图像进行缩放并且进行长和宽的扭曲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new_ar = iw/ih * self.rand(1-jitter,1+jitter) / self.rand(1-jitter,1+jitter)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scale = self.rand(0.5, 2)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new_ar &lt; 1: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nh = int(scale*h)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nw = int(nh*new_ar)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nw = int(scale*w)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nh = int(nw/new_ar)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 = image.resize((nw,nh), Image.BICUBIC)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label = label.resize((nw,nh), Image.NEAREST)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翻转图像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flip = self.rand()&lt;.5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flip: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image = image.transpose(Image.FLIP_LEFT_RIGHT)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label = label.transpose(Image.FLIP_LEFT_RIGHT)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将图像多余的部分加上灰条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dx = int(self.rand(0, w-nw))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dy = int(self.rand(0, h-nh))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new_image = Image.new('RGB', (w,h), (128,128,128))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new_label = Image.new('L', (w,h), (0))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new_image.paste(image, (dx, dy))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new_label.paste(label, (dx, dy))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 = new_image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label = new_label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image_data      = np.array(image, 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高斯模糊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blur = self.rand() &lt; 0.25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blur: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image_data = cv2.GaussianBlur(image_data, (5, 5), 0)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旋转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rotate = self.rand() &lt; 0.25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rotate: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center      = (w // 2, h // 2)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rotation    = np.random.randint(-10, 11)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M           = cv2.getRotationMatrix2D(center, -rotation, scale=1)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image_data  = cv2.warpAffine(image_data, M, (w, h), flags=cv2.INTER_CUBIC, borderValue=(128,128,128))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label       = cv2.warpAffine(np.array(label, np.uint8), M, (w, h), flags=cv2.INTER_NEAREST, borderValue=(0))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对图像进行色域变换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计算色域变换的参数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               = np.random.uniform(-1, 1, 3) * [hue, sat, val] + 1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将图像转到HSV上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hue, sat, val   = cv2.split(cv2.cvtColor(image_data, cv2.COLOR_RGB2HSV))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dtype           = image_data.dtype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应用变换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x       = np.arange(0, 256, dtype=r.dtype)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lut_hue = ((x * r[0]) % 180).astype(dtype)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lut_sat = np.clip(x * r[1], 0, 255).astype(dtype)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lut_val = np.clip(x * r[2], 0, 255).astype(dtype)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image_data = cv2.merge((cv2.LUT(hue, lut_hue), cv2.LUT(sat, lut_sat), cv2.LUT(val, lut_val)))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image_data = cv2.cvtColor(image_data, cv2.COLOR_HSV2RGB)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Style w:val="21"/>
      </w:pPr>
      <w:r>
        <w:rPr>
          <w:rFonts w:hint="eastAsia"/>
        </w:rPr>
        <w:t xml:space="preserve">        return image_data, label</w:t>
      </w:r>
    </w:p>
    <w:p>
      <w:pPr>
        <w:pStyle w:val="21"/>
        <w:rPr>
          <w:lang w:eastAsia="zh-CN"/>
        </w:rPr>
      </w:pPr>
      <w:r>
        <w:t xml:space="preserve">  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8.4.3 模型训练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模型训练文件train.py。主要包含训练参数配置、模型初始化、数据加载与预处理关联、训练流程控制等核心内容。该文件中详细设置了冻结 / 解冻训练策略（包括不同阶段的epoch数、batch size）、优化器及学习率相关参数，指定了实验数据集路径和输入图像尺寸，通过导入的SegmentationDataset类和seg_dataset_collate函数关联数据预处理与加载逻辑，并支持日志记录、模型保存等功能，整体实现了从参数配置到模型训练循环的完整流程控制。</w:t>
      </w:r>
    </w:p>
    <w:p>
      <w:pPr>
        <w:pStyle w:val="21"/>
        <w:ind w:firstLine="720" w:firstLineChars="400"/>
        <w:rPr>
          <w:rFonts w:hint="eastAsia"/>
        </w:rPr>
      </w:pPr>
      <w:r>
        <w:rPr>
          <w:rFonts w:hint="eastAsia"/>
        </w:rPr>
        <w:t># 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开始模型训练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for epoch in range(Init_Epoch, UnFreeze_Epoch):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  如果模型有冻结学习部分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  则解冻，并设置参数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epoch &gt;= Freeze_Epoch and not UnFreeze_flag and Freeze_Train: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batch_size = Unfreeze_batch_size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-------------------------------------------------------------------#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  判断当前batch_size，自适应调整学习率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-------------------------------------------------------------------#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nbs = 16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lr_limit_max = 1e-4 if optimizer_type in ['adam', 'adamw'] else 5e-2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lr_limit_min = 3e-5 if optimizer_type in ['adam', 'adamw'] else 5e-4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Init_lr_fit = min(max(batch_size / nbs * Init_lr, lr_limit_min), lr_limit_max)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Min_lr_fit = min(max(batch_size / nbs * Min_lr, lr_limit_min * 1e-2), lr_limit_max * 1e-2)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  获得学习率下降的公式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---------------------------------------#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lr_scheduler_func = get_lr_scheduler(lr_decay_type, Init_lr_fit, Min_lr_fit, UnFreeze_Epoch)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 param in model.backbone.parameters():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param.requires_grad = True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epoch_step = num_train // batch_size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epoch_step_val = num_val // batch_size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epoch_step == 0 or epoch_step_val == 0: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raise ValueError("数据集过小，无法继续进行训练，请扩充数据集。")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gen = DataLoader(train_dataset, shuffle=shuffle, batch_size=batch_size, num_workers=num_workers,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pin_memory=True,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drop_last=True, collate_fn=seg_dataset_collate, sampler=train_sampler,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worker_init_fn=partial(worker_init_fn, rank=rank, seed=seed))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gen_val = DataLoader(val_dataset, shuffle=shuffle, batch_size=batch_size, num_workers=num_workers,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    pin_memory=True,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    drop_last=True, collate_fn=seg_dataset_collate, sampler=val_sampler,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    worker_init_fn=partial(worker_init_fn, rank=rank, seed=seed))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UnFreeze_flag = True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distributed: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train_sampler.set_epoch(epoch)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set_optimizer_lr(optimizer, lr_scheduler_func, epoch)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fit_one_epoch(model_train, model, loss_history, eval_callback, optimizer, epoch, epoch_step, epoch_step_val,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gen, gen_val, UnFreeze_Epoch, Cuda, \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dice_loss, focal_loss, cls_weights, num_classes, fp16, scaler, save_period, save_dir,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local_rank)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distributed: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dist.barrier()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local_rank == 0: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loss_history.writer.close()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8.4.4 模型测试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模型测试时，将mode_path保存为训练好的权重文件。</w:t>
      </w:r>
    </w:p>
    <w:p>
      <w:pPr>
        <w:pStyle w:val="4"/>
        <w:spacing w:before="0" w:after="0" w:line="415" w:lineRule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</w:rPr>
        <w:t>8.4.4</w:t>
      </w:r>
      <w:r>
        <w:rPr>
          <w:rFonts w:hint="eastAsia" w:eastAsia="宋体"/>
          <w:sz w:val="24"/>
          <w:szCs w:val="24"/>
          <w:lang w:val="en-US" w:eastAsia="zh-CN"/>
        </w:rPr>
        <w:t>.1</w:t>
      </w:r>
      <w:r>
        <w:rPr>
          <w:rFonts w:hint="eastAsia" w:eastAsia="宋体"/>
          <w:sz w:val="24"/>
          <w:szCs w:val="24"/>
        </w:rPr>
        <w:t xml:space="preserve"> </w:t>
      </w:r>
      <w:r>
        <w:rPr>
          <w:rFonts w:hint="eastAsia" w:eastAsia="宋体"/>
          <w:sz w:val="24"/>
          <w:szCs w:val="24"/>
          <w:lang w:val="en-US" w:eastAsia="zh-CN"/>
        </w:rPr>
        <w:t>单张图片测试模式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对单张图片进行前景分割并替换背景，需要修改代码中mode参数，令mode=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image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，设置为图片模式。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运行测试代码，按提示输入背景图片路径和待处理人像图片路径后，显示处理后的人像背景替换图片，结果会保存至image_save_path指定路径。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90615" cy="2553970"/>
            <wp:effectExtent l="0" t="0" r="12065" b="6350"/>
            <wp:docPr id="4" name="图片 4" descr="1758878888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5887888848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9640" cy="3863340"/>
            <wp:effectExtent l="0" t="0" r="0" b="7620"/>
            <wp:docPr id="1" name="图片 1" descr="175888871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588887122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if mode == "image":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加载背景图片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replace_background: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try: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background_image_path = input('Input background filename:')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background_img = cv2.imread(background_image_path)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background_img is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raise FileNotFoundError(f"无法加载背景图片: {background_image_path}")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print(f"成功加载背景图片: {background_image_path}")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except Exception as 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print(f"加载背景图片失败: {str(e)}")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replace_background = False  # 禁用背景替换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输入图片路径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image_path = input('Input image filename:')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try: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读取图片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frame = cv2.imread(image_path)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frame is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raise FileNotFoundError(f"无法加载图片: {image_path}")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格式转换：BGR→RGB（适配PIL）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frame_rgb = cv2.cvtColor(frame, cv2.COLOR_BGR2RGB)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frame_pil = Image.fromarray(np.uint8(frame_rgb))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模型推理：获取掩码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_, mask = segformer.detect_image(frame_pil, count=False)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processed_frame = frame_rgb  # 使用原始图像作为前景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背景替换处理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replace_background and background_img is not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调整背景图片尺寸以匹配输入图片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background_img = cv2.resize(background_img, (frame.shape[1], frame.shape[0]))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创建前景掩码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foreground_mask = np.zeros(mask.shape[:2], dtype=np.uint8)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 cls in foreground_classes: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foreground_mask[mask == cls] = 255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对掩码进行模糊处理，使边缘更自然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foreground_mask = cv2.GaussianBlur(foreground_mask, (15, 15), 0) / 255.0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foreground_mask = np.expand_dims(foreground_mask, axis=-1)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格式转换：RGB→BGR（适配OpenCV）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processed_frame_bgr = cv2.cvtColor(processed_frame, cv2.COLOR_RGB2BGR)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融合前景和新背景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result_frame = (processed_frame_bgr * foreground_mask +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background_img * (1 - foreground_mask)).astype(np.uint8)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else: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不替换背景时直接转换格式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result_frame = cv2.cvtColor(processed_frame, cv2.COLOR_RGB2BGR)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保存结果图片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cv2.imwrite(image_save_path, result_frame)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print(f"图片处理完成，已保存至: {image_save_path}")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显示结果图片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cv2.imshow("result", result_frame)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cv2.waitKey(0)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cv2.destroyAllWindows()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except Exception as 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print(f'处理图片时出错: {str(e)}')       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</w:rPr>
        <w:t>8.4.4</w:t>
      </w:r>
      <w:r>
        <w:rPr>
          <w:rFonts w:hint="eastAsia" w:eastAsia="宋体"/>
          <w:sz w:val="24"/>
          <w:szCs w:val="24"/>
          <w:lang w:val="en-US" w:eastAsia="zh-CN"/>
        </w:rPr>
        <w:t>.2</w:t>
      </w:r>
      <w:r>
        <w:rPr>
          <w:rFonts w:hint="eastAsia" w:eastAsia="宋体"/>
          <w:sz w:val="24"/>
          <w:szCs w:val="24"/>
        </w:rPr>
        <w:t xml:space="preserve"> </w:t>
      </w:r>
      <w:r>
        <w:rPr>
          <w:rFonts w:hint="eastAsia" w:eastAsia="宋体"/>
          <w:sz w:val="24"/>
          <w:szCs w:val="24"/>
          <w:lang w:val="en-US" w:eastAsia="zh-CN"/>
        </w:rPr>
        <w:t>视频测试模式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对人像进行前景分割并替换背景，需要修改代码中mode参数，令mode=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video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，设置为视频模式。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运行测试代码，按提示输入背景图片路径和待处理人像视频路径后，实时显示处理结果，并把结果保存至video_save_path指定路径。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8710" cy="2446655"/>
            <wp:effectExtent l="0" t="0" r="13970" b="6985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elif mode == "video":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原有视频处理逻辑保持不变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while True: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加载背景图片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replace_background: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try: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background_image_path = input('Input background filename (or 0 for camera):')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background_img = cv2.imread(background_image_path)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if background_img is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raise FileNotFoundError(f"无法加载背景图片: {background_image_path}")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print(f"成功加载背景图片: {background_image_path}")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except Exception as 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print(f"加载背景图片失败: {str(e)}")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replace_background = False  # 禁用背景替换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循环输入视频路径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video_path = input('Input video filename (or 0 for camera):')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处理摄像头输入（0）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video_path.strip() == '0':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video_path = 0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try: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尝试打开视频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capture = cv2.VideoCapture(video_path)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not capture.isOpened():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raise ValueError("无法打开视频文件或摄像头")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except Exception as 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print(f'Open Error! {str(e)} Try again!')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continue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替换原视频保存部分的编码设置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video_save_path != "":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使用MP4兼容的编码格式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fourcc = cv2.VideoWriter_fourcc(*'mp4v')  # 替换 'XVID' 为 'mp4v'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size = (int(capture.get(cv2.CAP_PROP_FRAME_WIDTH)), int(capture.get(cv2.CAP_PROP_FRAME_HEIGHT)))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out = cv2.VideoWriter(video_save_path, fourcc, video_fps, size)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调整背景图片尺寸以匹配视频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replace_background and background_img is not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background_img = cv2.resize(background_img, size)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ref, frame = capture.read()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not ref: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raise ValueError("未能正确读取摄像头（视频），请注意是否正确安装摄像头（是否正确填写视频路径）。")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fps = 0.0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print("视频处理中，按ESC键退出...")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while (True):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t1 = time.time()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ref, frame = capture.read()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not ref: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break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格式转换：BGR→RGB（适配PIL）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frame_rgb = cv2.cvtColor(frame, cv2.COLOR_BGR2RGB)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frame_pil = Image.fromarray(np.uint8(frame_rgb))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模型推理：只需要掩码（mask），不需要带粉色的processed_frame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_, mask = segformer.detect_image(frame_pil, count=False)  # 只取掩码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processed_frame = frame_rgb  # 直接用原始RGB图像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背景替换处理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replace_background and background_img is not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创建前景掩码（只保留指定类别的区域）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foreground_mask = np.zeros(mask.shape[:2], dtype=np.uint8)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 cls in foreground_classes: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foreground_mask[mask == cls] = 255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对掩码进行模糊处理，使边缘更自然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foreground_mask = cv2.GaussianBlur(foreground_mask, (15, 15), 0) / 255.0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foreground_mask = np.expand_dims(foreground_mask, axis=-1)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格式转换：RGB→BGR（适配OpenCV显示）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processed_frame_bgr = cv2.cvtColor(processed_frame, cv2.COLOR_RGB2BGR)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融合前景和新背景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frame = (processed_frame_bgr * foreground_mask +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background_img * (1 - foreground_mask)).astype(np.uint8)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else: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不替换背景时直接转换格式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frame = cv2.cvtColor(processed_frame, cv2.COLOR_RGB2BGR)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计算FPS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fps = (fps + (1. / (time.time() - t1))) / 2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print("fps= %.2f" % (fps))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frame = cv2.putText(frame, "fps= %.2f" % (fps), (0, 40), cv2.FONT_HERSHEY_SIMPLEX, 1, (0, 255, 0),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   2)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显示视频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cv2.imshow("video", frame)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c = cv2.waitKey(1) &amp; 0xff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保存视频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video_save_path != "":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out.write(frame)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按ESC退出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c == 27: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capture.release()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break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print("Video Detection Done!")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capture.release()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video_save_path != "":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print("Save processed video to the path :" + video_save_path)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out.release()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cv2.destroyAllWindows()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 w:eastAsia="宋体"/>
          <w:sz w:val="24"/>
          <w:szCs w:val="24"/>
        </w:rPr>
        <w:t>8.4.5 性能评估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 模型在训练过程中展现出良好的稳定性与逐步收敛的特性，核心分割指标 mIoU 从初始阶段逐步上升，于 30-40 轮后稳定在 63%-65%，平均像素准确率（mPA）同步上升至 78% 左右且波动极小，适用于视频人像背景替换项目。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58795" cy="1879600"/>
            <wp:effectExtent l="0" t="0" r="4445" b="10160"/>
            <wp:docPr id="8" name="图片 8" descr="1758880076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588800763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45765" cy="1903730"/>
            <wp:effectExtent l="0" t="0" r="10795" b="1270"/>
            <wp:docPr id="7" name="图片 7" descr="175887991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5887991386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26"/>
        <w:rPr>
          <w:rFonts w:hint="eastAsia"/>
        </w:rPr>
      </w:pPr>
      <w:r>
        <w:rPr>
          <w:rFonts w:hint="eastAsia"/>
        </w:rPr>
        <w:t>8.5实验总结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视频背景替换实验以SegFormer语义分割模型为核心，围绕高精度人像分割与自然背景融合展开，完成了从数据集优化、模型训练到多场景测试验证的完整实践流程，有效验证了深度学习方法在视频背景替换任务中的优势与实用价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实验先从VOC2012数据集筛选含 “person” 类的样本，保留比例 30.48%，构建专用数据集；再通过自定义数据预处理类完成数据处理与增强，配合“冻结-解冻”训练策略优化模型，最终SegFormer模型mIoU稳定在63%-65%、mPA 达78%。实验成功实现单图与视频两种模式的视频人像背景替换，验证了SegFormer语义分割模型在在线会议、直播、短视频后期等场景的适用性。</w:t>
      </w:r>
    </w:p>
    <w:p>
      <w:pPr>
        <w:pStyle w:val="26"/>
        <w:rPr>
          <w:rFonts w:hint="eastAsia"/>
        </w:rPr>
      </w:pPr>
      <w:r>
        <w:rPr>
          <w:rFonts w:hint="eastAsia"/>
        </w:rPr>
        <w:t>8.6资源下载</w:t>
      </w:r>
    </w:p>
    <w:p>
      <w:pPr>
        <w:pStyle w:val="32"/>
        <w:rPr>
          <w:rFonts w:hint="eastAsia"/>
        </w:rPr>
      </w:pPr>
      <w:r>
        <w:rPr>
          <w:rFonts w:hint="eastAsia"/>
        </w:rPr>
        <w:t>实验报告下载地址：https://gith</w:t>
      </w:r>
      <w:bookmarkStart w:id="3" w:name="_GoBack"/>
      <w:bookmarkEnd w:id="3"/>
      <w:r>
        <w:rPr>
          <w:rFonts w:hint="eastAsia"/>
        </w:rPr>
        <w:t>ub.com/stroberry5/Segformer_person</w:t>
      </w:r>
    </w:p>
    <w:p>
      <w:pPr>
        <w:pStyle w:val="32"/>
        <w:ind w:left="210" w:leftChars="100" w:firstLine="210" w:firstLineChars="100"/>
        <w:rPr>
          <w:rFonts w:hint="eastAsia" w:eastAsia="宋体"/>
          <w:lang w:val="en-US" w:eastAsia="zh-CN"/>
        </w:rPr>
      </w:pPr>
      <w:r>
        <w:rPr>
          <w:rFonts w:hint="eastAsia"/>
        </w:rPr>
        <w:t>数据集下载地址https://github.com/stroberry5/Segformer_person</w:t>
      </w:r>
    </w:p>
    <w:p>
      <w:pPr>
        <w:pStyle w:val="32"/>
        <w:rPr>
          <w:rFonts w:hint="eastAsia"/>
        </w:rPr>
      </w:pPr>
      <w:r>
        <w:rPr>
          <w:rFonts w:hint="eastAsia"/>
        </w:rPr>
        <w:t>实验代码下载地址：https://github.com/stroberry5/Segformer_person</w:t>
      </w:r>
    </w:p>
    <w:p>
      <w:pPr>
        <w:pStyle w:val="32"/>
        <w:rPr>
          <w:rFonts w:hint="eastAsia"/>
        </w:rPr>
      </w:pPr>
      <w:r>
        <w:rPr>
          <w:rFonts w:hint="eastAsia"/>
        </w:rPr>
        <w:t>视频演示下载地址：https://github.com/stroberry5/Segformer_person</w:t>
      </w:r>
    </w:p>
    <w:p>
      <w:pPr>
        <w:pStyle w:val="26"/>
        <w:rPr>
          <w:rFonts w:hint="eastAsia"/>
        </w:rPr>
      </w:pPr>
      <w:r>
        <w:rPr>
          <w:rFonts w:hint="eastAsia"/>
        </w:rPr>
        <w:t>参考文献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Xie E, Wang W, Yu Z, et al. SegFormer: Simple and efficient design for semantic segmentation with transformers[J]. Advances in neural information processing systems, 2021, 34: 12077-12090.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Chen L C, Papandreou G, Kokkinos I, et al. Deeplab: Semantic image segmentation with deep convolutional nets, atrous convolution, and fully connected crfs[J]. IEEE transactions on pattern analysis and machine intelligence, 2017, 40(4): 834-848.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Zheng S, Lu J, Zhao H, et al. Rethinking semantic segmentation from a sequence-to-sequence perspective with transformers[C]//Proceedings of the IEEE/CVF conference on computer vision and pattern recognition. 2021: 6881-6890.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Cordts M, Omran M, Ramos S, et al. The cityscapes dataset for semantic urban scene understanding[C]//Proceedings of the IEEE conference on computer vision and pattern recognition. 2016: 3213-3223.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Zhou B, Zhao H, Puig X, et al. Scene parsing through ade20k dataset[C]//Proceedings of the IEEE conference on computer vision and pattern recognition. 2017: 633-641.</w:t>
      </w:r>
    </w:p>
    <w:sectPr>
      <w:pgSz w:w="11906" w:h="16838"/>
      <w:pgMar w:top="1440" w:right="1077" w:bottom="1440" w:left="107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B56EE8"/>
    <w:multiLevelType w:val="multilevel"/>
    <w:tmpl w:val="15B56EE8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">
    <w:nsid w:val="4381A153"/>
    <w:multiLevelType w:val="singleLevel"/>
    <w:tmpl w:val="4381A15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021CC1B"/>
    <w:multiLevelType w:val="singleLevel"/>
    <w:tmpl w:val="7021CC1B"/>
    <w:lvl w:ilvl="0" w:tentative="0">
      <w:start w:val="1"/>
      <w:numFmt w:val="decimal"/>
      <w:lvlText w:val="[%1]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EyNGRiMzI4NWYwY2ZiOTQzNmFiZmY0YWI3NDhjMWEifQ=="/>
  </w:docVars>
  <w:rsids>
    <w:rsidRoot w:val="00191211"/>
    <w:rsid w:val="00004234"/>
    <w:rsid w:val="0001789A"/>
    <w:rsid w:val="00063CED"/>
    <w:rsid w:val="0007415E"/>
    <w:rsid w:val="00082B08"/>
    <w:rsid w:val="000B2E6B"/>
    <w:rsid w:val="000B7852"/>
    <w:rsid w:val="000C08B8"/>
    <w:rsid w:val="000E678D"/>
    <w:rsid w:val="0012019B"/>
    <w:rsid w:val="00177E5D"/>
    <w:rsid w:val="00191211"/>
    <w:rsid w:val="001C5348"/>
    <w:rsid w:val="001F5CAE"/>
    <w:rsid w:val="001F77A1"/>
    <w:rsid w:val="00250E6A"/>
    <w:rsid w:val="00331C34"/>
    <w:rsid w:val="003D52D5"/>
    <w:rsid w:val="003E5F4F"/>
    <w:rsid w:val="003F022D"/>
    <w:rsid w:val="004662E0"/>
    <w:rsid w:val="004E7973"/>
    <w:rsid w:val="005B4C78"/>
    <w:rsid w:val="005E6F5E"/>
    <w:rsid w:val="00664603"/>
    <w:rsid w:val="0077261E"/>
    <w:rsid w:val="008A1855"/>
    <w:rsid w:val="008F06B9"/>
    <w:rsid w:val="008F5B22"/>
    <w:rsid w:val="00A76650"/>
    <w:rsid w:val="00A82F16"/>
    <w:rsid w:val="00AC1A32"/>
    <w:rsid w:val="00B702F8"/>
    <w:rsid w:val="00B93112"/>
    <w:rsid w:val="00C22CAD"/>
    <w:rsid w:val="00C26F55"/>
    <w:rsid w:val="00C3194F"/>
    <w:rsid w:val="00D614B1"/>
    <w:rsid w:val="00DA64D2"/>
    <w:rsid w:val="00DD60AE"/>
    <w:rsid w:val="00E57C60"/>
    <w:rsid w:val="00EC0D5A"/>
    <w:rsid w:val="00EC39E2"/>
    <w:rsid w:val="00F932B2"/>
    <w:rsid w:val="00FE6046"/>
    <w:rsid w:val="04B70DBE"/>
    <w:rsid w:val="0BC87447"/>
    <w:rsid w:val="14DB1C04"/>
    <w:rsid w:val="14E94770"/>
    <w:rsid w:val="1E881C0F"/>
    <w:rsid w:val="23FE3CC6"/>
    <w:rsid w:val="4ADA3AC0"/>
    <w:rsid w:val="5F924F17"/>
    <w:rsid w:val="6DAA2C25"/>
    <w:rsid w:val="6DD91AF0"/>
    <w:rsid w:val="780B271A"/>
    <w:rsid w:val="7F07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14:ligatures w14:val="none"/>
    </w:rPr>
  </w:style>
  <w:style w:type="paragraph" w:styleId="7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  <w14:ligatures w14:val="none"/>
    </w:rPr>
  </w:style>
  <w:style w:type="paragraph" w:styleId="8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14:ligatures w14:val="none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link w:val="38"/>
    <w:qFormat/>
    <w:uiPriority w:val="34"/>
    <w:pPr>
      <w:ind w:firstLine="420" w:firstLineChars="200"/>
    </w:pPr>
  </w:style>
  <w:style w:type="character" w:customStyle="1" w:styleId="16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8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9">
    <w:name w:val="代码"/>
    <w:basedOn w:val="1"/>
    <w:link w:val="20"/>
    <w:qFormat/>
    <w:uiPriority w:val="0"/>
  </w:style>
  <w:style w:type="character" w:customStyle="1" w:styleId="20">
    <w:name w:val="代码 字符"/>
    <w:basedOn w:val="11"/>
    <w:link w:val="19"/>
    <w:qFormat/>
    <w:uiPriority w:val="0"/>
  </w:style>
  <w:style w:type="paragraph" w:customStyle="1" w:styleId="21">
    <w:name w:val="书-代码"/>
    <w:basedOn w:val="1"/>
    <w:link w:val="22"/>
    <w:qFormat/>
    <w:uiPriority w:val="0"/>
    <w:pPr>
      <w:widowControl/>
      <w:shd w:val="clear" w:color="auto" w:fill="D8D8D8" w:themeFill="background1" w:themeFillShade="D9"/>
      <w:topLinePunct/>
      <w:adjustRightInd w:val="0"/>
      <w:snapToGrid w:val="0"/>
      <w:spacing w:before="40" w:after="40"/>
      <w:jc w:val="left"/>
    </w:pPr>
    <w:rPr>
      <w:rFonts w:ascii="Times New Roman" w:hAnsi="Times New Roman" w:eastAsia="Times New Roman" w:cs="Courier New"/>
      <w:kern w:val="0"/>
      <w:sz w:val="18"/>
      <w:szCs w:val="18"/>
      <w:lang w:eastAsia="en-US"/>
      <w14:ligatures w14:val="none"/>
    </w:rPr>
  </w:style>
  <w:style w:type="character" w:customStyle="1" w:styleId="22">
    <w:name w:val="书-代码 字符"/>
    <w:basedOn w:val="11"/>
    <w:link w:val="21"/>
    <w:qFormat/>
    <w:uiPriority w:val="0"/>
    <w:rPr>
      <w:rFonts w:ascii="Times New Roman" w:hAnsi="Times New Roman" w:eastAsia="Times New Roman" w:cs="Courier New"/>
      <w:kern w:val="0"/>
      <w:sz w:val="18"/>
      <w:szCs w:val="18"/>
      <w:shd w:val="clear" w:color="auto" w:fill="D8D8D8" w:themeFill="background1" w:themeFillShade="D9"/>
      <w:lang w:eastAsia="en-US"/>
      <w14:ligatures w14:val="none"/>
    </w:rPr>
  </w:style>
  <w:style w:type="character" w:customStyle="1" w:styleId="23">
    <w:name w:val="标题 4 字符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4">
    <w:name w:val="书-标题1"/>
    <w:basedOn w:val="2"/>
    <w:link w:val="25"/>
    <w:qFormat/>
    <w:uiPriority w:val="0"/>
    <w:pPr>
      <w:spacing w:before="120" w:after="120"/>
      <w:jc w:val="center"/>
    </w:pPr>
    <w:rPr>
      <w:rFonts w:eastAsia="宋体"/>
      <w:sz w:val="32"/>
      <w:szCs w:val="32"/>
    </w:rPr>
  </w:style>
  <w:style w:type="character" w:customStyle="1" w:styleId="25">
    <w:name w:val="书-标题1 字符"/>
    <w:basedOn w:val="14"/>
    <w:link w:val="24"/>
    <w:qFormat/>
    <w:uiPriority w:val="0"/>
    <w:rPr>
      <w:rFonts w:eastAsia="宋体"/>
      <w:kern w:val="44"/>
      <w:sz w:val="32"/>
      <w:szCs w:val="32"/>
    </w:rPr>
  </w:style>
  <w:style w:type="paragraph" w:customStyle="1" w:styleId="26">
    <w:name w:val="书-标题2"/>
    <w:basedOn w:val="3"/>
    <w:link w:val="27"/>
    <w:qFormat/>
    <w:uiPriority w:val="0"/>
    <w:pPr>
      <w:spacing w:before="120" w:after="120" w:line="415" w:lineRule="auto"/>
    </w:pPr>
    <w:rPr>
      <w:rFonts w:eastAsia="宋体"/>
      <w:sz w:val="28"/>
      <w:szCs w:val="28"/>
    </w:rPr>
  </w:style>
  <w:style w:type="character" w:customStyle="1" w:styleId="27">
    <w:name w:val="书-标题2 字符"/>
    <w:basedOn w:val="16"/>
    <w:link w:val="26"/>
    <w:qFormat/>
    <w:uiPriority w:val="0"/>
    <w:rPr>
      <w:rFonts w:eastAsia="宋体" w:asciiTheme="majorHAnsi" w:hAnsiTheme="majorHAnsi" w:cstheme="majorBidi"/>
      <w:sz w:val="28"/>
      <w:szCs w:val="28"/>
    </w:rPr>
  </w:style>
  <w:style w:type="paragraph" w:customStyle="1" w:styleId="28">
    <w:name w:val="书-标题3"/>
    <w:basedOn w:val="4"/>
    <w:link w:val="29"/>
    <w:qFormat/>
    <w:uiPriority w:val="0"/>
    <w:pPr>
      <w:spacing w:before="0" w:after="0" w:line="415" w:lineRule="auto"/>
    </w:pPr>
    <w:rPr>
      <w:rFonts w:eastAsia="宋体"/>
      <w:sz w:val="24"/>
      <w:szCs w:val="24"/>
    </w:rPr>
  </w:style>
  <w:style w:type="character" w:customStyle="1" w:styleId="29">
    <w:name w:val="书-标题3 字符"/>
    <w:basedOn w:val="17"/>
    <w:link w:val="28"/>
    <w:qFormat/>
    <w:uiPriority w:val="0"/>
    <w:rPr>
      <w:rFonts w:eastAsia="宋体"/>
      <w:sz w:val="24"/>
      <w:szCs w:val="24"/>
    </w:rPr>
  </w:style>
  <w:style w:type="paragraph" w:customStyle="1" w:styleId="30">
    <w:name w:val="书-标题4"/>
    <w:basedOn w:val="5"/>
    <w:link w:val="31"/>
    <w:qFormat/>
    <w:uiPriority w:val="0"/>
    <w:pPr>
      <w:spacing w:before="0" w:after="0" w:line="377" w:lineRule="auto"/>
    </w:pPr>
    <w:rPr>
      <w:rFonts w:eastAsia="宋体"/>
      <w:sz w:val="21"/>
      <w:szCs w:val="21"/>
    </w:rPr>
  </w:style>
  <w:style w:type="character" w:customStyle="1" w:styleId="31">
    <w:name w:val="书-标题4 字符"/>
    <w:basedOn w:val="23"/>
    <w:link w:val="30"/>
    <w:qFormat/>
    <w:uiPriority w:val="0"/>
    <w:rPr>
      <w:rFonts w:eastAsia="宋体" w:asciiTheme="majorHAnsi" w:hAnsiTheme="majorHAnsi" w:cstheme="majorBidi"/>
      <w:sz w:val="28"/>
      <w:szCs w:val="21"/>
    </w:rPr>
  </w:style>
  <w:style w:type="paragraph" w:customStyle="1" w:styleId="32">
    <w:name w:val="书-正文"/>
    <w:basedOn w:val="1"/>
    <w:link w:val="33"/>
    <w:qFormat/>
    <w:uiPriority w:val="0"/>
    <w:pPr>
      <w:ind w:firstLine="420" w:firstLineChars="200"/>
    </w:pPr>
    <w:rPr>
      <w:rFonts w:eastAsia="宋体"/>
      <w:szCs w:val="21"/>
    </w:rPr>
  </w:style>
  <w:style w:type="character" w:customStyle="1" w:styleId="33">
    <w:name w:val="书-正文 字符"/>
    <w:basedOn w:val="11"/>
    <w:link w:val="32"/>
    <w:qFormat/>
    <w:uiPriority w:val="0"/>
    <w:rPr>
      <w:rFonts w:eastAsia="宋体"/>
      <w:szCs w:val="21"/>
    </w:rPr>
  </w:style>
  <w:style w:type="paragraph" w:customStyle="1" w:styleId="3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  <w14:ligatures w14:val="none"/>
    </w:rPr>
  </w:style>
  <w:style w:type="paragraph" w:customStyle="1" w:styleId="35">
    <w:name w:val="书-图标题"/>
    <w:basedOn w:val="32"/>
    <w:link w:val="36"/>
    <w:qFormat/>
    <w:uiPriority w:val="0"/>
    <w:pPr>
      <w:spacing w:after="156" w:afterLines="50"/>
      <w:ind w:firstLine="360"/>
      <w:jc w:val="center"/>
    </w:pPr>
    <w:rPr>
      <w:sz w:val="18"/>
      <w:szCs w:val="18"/>
    </w:rPr>
  </w:style>
  <w:style w:type="character" w:customStyle="1" w:styleId="36">
    <w:name w:val="书-图标题 字符"/>
    <w:basedOn w:val="33"/>
    <w:link w:val="35"/>
    <w:qFormat/>
    <w:uiPriority w:val="0"/>
    <w:rPr>
      <w:rFonts w:eastAsia="宋体"/>
      <w:sz w:val="18"/>
      <w:szCs w:val="18"/>
    </w:rPr>
  </w:style>
  <w:style w:type="paragraph" w:customStyle="1" w:styleId="37">
    <w:name w:val="书-表标题"/>
    <w:basedOn w:val="15"/>
    <w:link w:val="39"/>
    <w:qFormat/>
    <w:uiPriority w:val="0"/>
    <w:pPr>
      <w:spacing w:before="156" w:beforeLines="50"/>
      <w:ind w:left="720" w:firstLine="0" w:firstLineChars="0"/>
      <w:jc w:val="center"/>
    </w:pPr>
    <w:rPr>
      <w:sz w:val="18"/>
      <w:szCs w:val="18"/>
    </w:rPr>
  </w:style>
  <w:style w:type="character" w:customStyle="1" w:styleId="38">
    <w:name w:val="列表段落 字符"/>
    <w:basedOn w:val="11"/>
    <w:link w:val="15"/>
    <w:qFormat/>
    <w:uiPriority w:val="34"/>
  </w:style>
  <w:style w:type="character" w:customStyle="1" w:styleId="39">
    <w:name w:val="书-表标题 字符"/>
    <w:basedOn w:val="38"/>
    <w:link w:val="37"/>
    <w:qFormat/>
    <w:uiPriority w:val="0"/>
    <w:rPr>
      <w:sz w:val="18"/>
      <w:szCs w:val="18"/>
    </w:rPr>
  </w:style>
  <w:style w:type="character" w:styleId="40">
    <w:name w:val="Placeholder Text"/>
    <w:basedOn w:val="11"/>
    <w:semiHidden/>
    <w:qFormat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numbering" Target="numbering.xml"/><Relationship Id="rId53" Type="http://schemas.openxmlformats.org/officeDocument/2006/relationships/image" Target="media/image28.png"/><Relationship Id="rId52" Type="http://schemas.openxmlformats.org/officeDocument/2006/relationships/image" Target="media/image27.png"/><Relationship Id="rId51" Type="http://schemas.openxmlformats.org/officeDocument/2006/relationships/image" Target="media/image26.png"/><Relationship Id="rId50" Type="http://schemas.openxmlformats.org/officeDocument/2006/relationships/image" Target="media/image25.png"/><Relationship Id="rId5" Type="http://schemas.openxmlformats.org/officeDocument/2006/relationships/image" Target="media/image2.png"/><Relationship Id="rId49" Type="http://schemas.openxmlformats.org/officeDocument/2006/relationships/image" Target="media/image24.png"/><Relationship Id="rId48" Type="http://schemas.openxmlformats.org/officeDocument/2006/relationships/image" Target="media/image23.png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image" Target="media/image1.png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wmf"/><Relationship Id="rId3" Type="http://schemas.openxmlformats.org/officeDocument/2006/relationships/theme" Target="theme/theme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3.w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wmf"/><Relationship Id="rId25" Type="http://schemas.openxmlformats.org/officeDocument/2006/relationships/oleObject" Target="embeddings/oleObject11.bin"/><Relationship Id="rId24" Type="http://schemas.openxmlformats.org/officeDocument/2006/relationships/oleObject" Target="embeddings/oleObject10.bin"/><Relationship Id="rId23" Type="http://schemas.openxmlformats.org/officeDocument/2006/relationships/image" Target="media/image11.wmf"/><Relationship Id="rId22" Type="http://schemas.openxmlformats.org/officeDocument/2006/relationships/oleObject" Target="embeddings/oleObject9.bin"/><Relationship Id="rId21" Type="http://schemas.openxmlformats.org/officeDocument/2006/relationships/image" Target="media/image10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wmf"/><Relationship Id="rId18" Type="http://schemas.openxmlformats.org/officeDocument/2006/relationships/oleObject" Target="embeddings/oleObject7.bin"/><Relationship Id="rId17" Type="http://schemas.openxmlformats.org/officeDocument/2006/relationships/image" Target="media/image8.wmf"/><Relationship Id="rId16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AD5B5-958F-47E5-8485-5CDDF9F5EF8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7949</Words>
  <Characters>20796</Characters>
  <Lines>23</Lines>
  <Paragraphs>6</Paragraphs>
  <TotalTime>11</TotalTime>
  <ScaleCrop>false</ScaleCrop>
  <LinksUpToDate>false</LinksUpToDate>
  <CharactersWithSpaces>27031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2024-12-25T07:31:00Z</dcterms:created>
  <dc:creator>Fei Chen</dc:creator>
  <cp:lastModifiedBy>丁念</cp:lastModifiedBy>
  <cp:lastPrinted>2024-12-27T13:08:00Z</cp:lastPrinted>
  <dcterms:modified xsi:type="dcterms:W3CDTF">2025-09-26T13:03:45Z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59579248049F4E00BE23C237FC1A9E94_12</vt:lpwstr>
  </property>
</Properties>
</file>