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Transmission</w:t>
      </w:r>
      <w:r>
        <w:t xml:space="preserve"> </w:t>
      </w:r>
      <w:r>
        <w:t xml:space="preserve">Type</w:t>
      </w:r>
      <w:r>
        <w:t xml:space="preserve"> </w:t>
      </w:r>
      <w:r>
        <w:t xml:space="preserve">on</w:t>
      </w:r>
      <w:r>
        <w:t xml:space="preserve"> </w:t>
      </w:r>
      <w:r>
        <w:t xml:space="preserve">Automobile</w:t>
      </w:r>
      <w:r>
        <w:t xml:space="preserve"> </w:t>
      </w:r>
      <w:r>
        <w:t xml:space="preserve">Fuel</w:t>
      </w:r>
      <w:r>
        <w:t xml:space="preserve"> </w:t>
      </w:r>
      <w:r>
        <w:t xml:space="preserve">Consumption</w:t>
      </w:r>
    </w:p>
    <w:p>
      <w:pPr>
        <w:pStyle w:val="Author"/>
      </w:pPr>
      <w:r>
        <w:t xml:space="preserve">Scott</w:t>
      </w:r>
      <w:r>
        <w:t xml:space="preserve"> </w:t>
      </w:r>
      <w:r>
        <w:t xml:space="preserve">Robertson</w:t>
      </w:r>
    </w:p>
    <w:p>
      <w:pPr>
        <w:pStyle w:val="Date"/>
      </w:pPr>
      <w:r>
        <w:t xml:space="preserve">January</w:t>
      </w:r>
      <w:r>
        <w:t xml:space="preserve"> </w:t>
      </w:r>
      <w:r>
        <w:t xml:space="preserve">9,</w:t>
      </w:r>
      <w:r>
        <w:t xml:space="preserve"> </w:t>
      </w:r>
      <w:r>
        <w:t xml:space="preserve">2019</w:t>
      </w:r>
    </w:p>
    <w:p>
      <w:pPr>
        <w:pStyle w:val="Heading2"/>
      </w:pPr>
      <w:bookmarkStart w:id="21" w:name="synopsis"/>
      <w:bookmarkEnd w:id="21"/>
      <w:r>
        <w:t xml:space="preserve">Synopsis</w:t>
      </w:r>
    </w:p>
    <w:p>
      <w:pPr>
        <w:pStyle w:val="FirstParagraph"/>
      </w:pPr>
      <w:r>
        <w:t xml:space="preserve">The purpose of this paper is to answer two specific questions:</w:t>
      </w:r>
    </w:p>
    <w:p>
      <w:pPr>
        <w:pStyle w:val="Compact"/>
        <w:numPr>
          <w:numId w:val="1001"/>
          <w:ilvl w:val="0"/>
        </w:numPr>
      </w:pPr>
      <w:r>
        <w:t xml:space="preserve">Is an automatic or manual transmission better for MPG?; and</w:t>
      </w:r>
    </w:p>
    <w:p>
      <w:pPr>
        <w:pStyle w:val="Compact"/>
        <w:numPr>
          <w:numId w:val="1001"/>
          <w:ilvl w:val="0"/>
        </w:numPr>
      </w:pPr>
      <w:r>
        <w:t xml:space="preserve">Quantify the MPG difference between automatic and manual transmissions?</w:t>
      </w:r>
    </w:p>
    <w:p>
      <w:pPr>
        <w:pStyle w:val="FirstParagraph"/>
      </w:pPr>
      <w:r>
        <w:t xml:space="preserve">This has been achieved through a combination of exploratory analysis and regression models.</w:t>
      </w:r>
    </w:p>
    <w:p>
      <w:pPr>
        <w:pStyle w:val="Heading2"/>
      </w:pPr>
      <w:bookmarkStart w:id="22" w:name="executive-summary"/>
      <w:bookmarkEnd w:id="22"/>
      <w:r>
        <w:t xml:space="preserve">Executive summary</w:t>
      </w:r>
    </w:p>
    <w:p>
      <w:pPr>
        <w:pStyle w:val="Heading2"/>
      </w:pPr>
      <w:bookmarkStart w:id="23" w:name="data-source"/>
      <w:bookmarkEnd w:id="23"/>
      <w:r>
        <w:t xml:space="preserve">Data Source</w:t>
      </w:r>
    </w:p>
    <w:p>
      <w:pPr>
        <w:pStyle w:val="FirstParagraph"/>
      </w:pPr>
      <w:r>
        <w:t xml:space="preserve">For the purpose of this analysis we will be using the mtcars datatset which is included in the datasets package.</w:t>
      </w:r>
    </w:p>
    <w:p>
      <w:pPr>
        <w:pStyle w:val="BodyText"/>
      </w:pPr>
      <w:r>
        <w:t xml:space="preserve">This data set contains fuel consumption, design specifications and performance measures for 32 automobiles from 1974-74.</w:t>
      </w:r>
    </w:p>
    <w:p>
      <w:pPr>
        <w:pStyle w:val="Heading2"/>
      </w:pPr>
      <w:bookmarkStart w:id="24" w:name="exploratory-analysis"/>
      <w:bookmarkEnd w:id="24"/>
      <w:r>
        <w:t xml:space="preserve">Exploratory Analysis</w:t>
      </w:r>
    </w:p>
    <w:p>
      <w:pPr>
        <w:pStyle w:val="FirstParagraph"/>
      </w:pPr>
      <w:r>
        <w:t xml:space="preserve">As a start point a piece of exploratory analysis was undertaken to determine if there is a relationship between transmission and MPG. The output of this analysis is in Figure 1 in Appendix A. This box plot shows a clear relationship between the two with manual transmission having a higher average MPG.</w:t>
      </w:r>
    </w:p>
    <w:p>
      <w:pPr>
        <w:pStyle w:val="BodyText"/>
      </w:pPr>
      <w:r>
        <w:t xml:space="preserve">In order to understand and quantify this relationship we will use regression models. As part of the exploratory analysis a correlation matrix was produced to look at any existing relationships between variables in the data set. This matrix is included in Figure 2 in Appendix B.</w:t>
      </w:r>
    </w:p>
    <w:p>
      <w:pPr>
        <w:pStyle w:val="BodyText"/>
      </w:pPr>
      <w:r>
        <w:t xml:space="preserve">Based on this analysis there are a number of highly correlated predictor variables that appear to have a greater impact</w:t>
      </w:r>
    </w:p>
    <w:p>
      <w:pPr>
        <w:pStyle w:val="Heading2"/>
      </w:pPr>
      <w:bookmarkStart w:id="25" w:name="regression-analysis"/>
      <w:bookmarkEnd w:id="25"/>
      <w:r>
        <w:t xml:space="preserve">Regression Analysis</w:t>
      </w:r>
    </w:p>
    <w:p>
      <w:pPr>
        <w:pStyle w:val="FirstParagraph"/>
      </w:pPr>
      <w:r>
        <w:t xml:space="preserve">To begin with we create a liner model with mpg as the dependent variable and use all remaining variables as predictors. As we have already identified correlated variables this will require additional work to improve the model.</w:t>
      </w:r>
    </w:p>
    <w:p>
      <w:pPr>
        <w:pStyle w:val="SourceCode"/>
      </w:pPr>
      <w:r>
        <w:rPr>
          <w:rStyle w:val="KeywordTok"/>
        </w:rPr>
        <w:t xml:space="preserve">summ</w:t>
      </w:r>
      <w:r>
        <w:rPr>
          <w:rStyle w:val="NormalTok"/>
        </w:rPr>
        <w:t xml:space="preserve">(fit_all)</w:t>
      </w:r>
    </w:p>
    <w:p>
      <w:pPr>
        <w:pStyle w:val="Compact"/>
      </w:pPr>
      <w:r>
        <w:t xml:space="preserve">Observations</w:t>
      </w:r>
    </w:p>
    <w:p>
      <w:pPr>
        <w:pStyle w:val="Compact"/>
      </w:pPr>
      <w:r>
        <w:t xml:space="preserve">32</w:t>
      </w:r>
    </w:p>
    <w:p>
      <w:pPr>
        <w:pStyle w:val="Compact"/>
      </w:pPr>
      <w:r>
        <w:t xml:space="preserve">Dependent variable</w:t>
      </w:r>
    </w:p>
    <w:p>
      <w:pPr>
        <w:pStyle w:val="Compact"/>
      </w:pPr>
      <w:r>
        <w:t xml:space="preserve">mpg</w:t>
      </w:r>
    </w:p>
    <w:p>
      <w:pPr>
        <w:pStyle w:val="Compact"/>
      </w:pPr>
      <w:r>
        <w:t xml:space="preserve">Type</w:t>
      </w:r>
    </w:p>
    <w:p>
      <w:pPr>
        <w:pStyle w:val="Compact"/>
      </w:pPr>
      <w:r>
        <w:t xml:space="preserve">OLS linear regression</w:t>
      </w:r>
    </w:p>
    <w:p>
      <w:pPr>
        <w:pStyle w:val="Compact"/>
      </w:pPr>
      <w:r>
        <w:t xml:space="preserve">F(16,15)</w:t>
      </w:r>
    </w:p>
    <w:p>
      <w:pPr>
        <w:pStyle w:val="Compact"/>
      </w:pPr>
      <w:r>
        <w:t xml:space="preserve">7.83</w:t>
      </w:r>
    </w:p>
    <w:p>
      <w:pPr>
        <w:pStyle w:val="Compact"/>
      </w:pPr>
      <w:r>
        <w:t xml:space="preserve">R²</w:t>
      </w:r>
    </w:p>
    <w:p>
      <w:pPr>
        <w:pStyle w:val="Compact"/>
      </w:pPr>
      <w:r>
        <w:t xml:space="preserve">0.89</w:t>
      </w:r>
    </w:p>
    <w:p>
      <w:pPr>
        <w:pStyle w:val="Compact"/>
      </w:pPr>
      <w:r>
        <w:t xml:space="preserve">Adj. R²</w:t>
      </w:r>
    </w:p>
    <w:p>
      <w:pPr>
        <w:pStyle w:val="Compact"/>
      </w:pPr>
      <w:r>
        <w:t xml:space="preserve">0.78</w:t>
      </w:r>
    </w:p>
    <w:p>
      <w:pPr>
        <w:pStyle w:val="Compact"/>
      </w:pPr>
      <w:r>
        <w:t xml:space="preserve">Est.</w:t>
      </w:r>
    </w:p>
    <w:p>
      <w:pPr>
        <w:pStyle w:val="Compact"/>
      </w:pPr>
      <w:r>
        <w:t xml:space="preserve">S.E.</w:t>
      </w:r>
    </w:p>
    <w:p>
      <w:pPr>
        <w:pStyle w:val="Compact"/>
      </w:pPr>
      <w:r>
        <w:t xml:space="preserve">t val.</w:t>
      </w:r>
    </w:p>
    <w:p>
      <w:pPr>
        <w:pStyle w:val="Compact"/>
      </w:pPr>
      <w:r>
        <w:t xml:space="preserve">p</w:t>
      </w:r>
    </w:p>
    <w:p>
      <w:pPr>
        <w:pStyle w:val="Compact"/>
      </w:pPr>
      <w:r>
        <w:t xml:space="preserve">(Intercept)</w:t>
      </w:r>
    </w:p>
    <w:p>
      <w:pPr>
        <w:pStyle w:val="Compact"/>
      </w:pPr>
      <w:r>
        <w:t xml:space="preserve">23.88</w:t>
      </w:r>
    </w:p>
    <w:p>
      <w:pPr>
        <w:pStyle w:val="Compact"/>
      </w:pPr>
      <w:r>
        <w:t xml:space="preserve">20.07</w:t>
      </w:r>
    </w:p>
    <w:p>
      <w:pPr>
        <w:pStyle w:val="Compact"/>
      </w:pPr>
      <w:r>
        <w:t xml:space="preserve">1.19</w:t>
      </w:r>
    </w:p>
    <w:p>
      <w:pPr>
        <w:pStyle w:val="Compact"/>
      </w:pPr>
      <w:r>
        <w:t xml:space="preserve">0.25</w:t>
      </w:r>
    </w:p>
    <w:p>
      <w:pPr>
        <w:pStyle w:val="Compact"/>
      </w:pPr>
      <w:r>
        <w:t xml:space="preserve">cyl6</w:t>
      </w:r>
    </w:p>
    <w:p>
      <w:pPr>
        <w:pStyle w:val="Compact"/>
      </w:pPr>
      <w:r>
        <w:t xml:space="preserve">-2.65</w:t>
      </w:r>
    </w:p>
    <w:p>
      <w:pPr>
        <w:pStyle w:val="Compact"/>
      </w:pPr>
      <w:r>
        <w:t xml:space="preserve">3.04</w:t>
      </w:r>
    </w:p>
    <w:p>
      <w:pPr>
        <w:pStyle w:val="Compact"/>
      </w:pPr>
      <w:r>
        <w:t xml:space="preserve">-0.87</w:t>
      </w:r>
    </w:p>
    <w:p>
      <w:pPr>
        <w:pStyle w:val="Compact"/>
      </w:pPr>
      <w:r>
        <w:t xml:space="preserve">0.40</w:t>
      </w:r>
    </w:p>
    <w:p>
      <w:pPr>
        <w:pStyle w:val="Compact"/>
      </w:pPr>
      <w:r>
        <w:t xml:space="preserve">cyl8</w:t>
      </w:r>
    </w:p>
    <w:p>
      <w:pPr>
        <w:pStyle w:val="Compact"/>
      </w:pPr>
      <w:r>
        <w:t xml:space="preserve">-0.34</w:t>
      </w:r>
    </w:p>
    <w:p>
      <w:pPr>
        <w:pStyle w:val="Compact"/>
      </w:pPr>
      <w:r>
        <w:t xml:space="preserve">7.16</w:t>
      </w:r>
    </w:p>
    <w:p>
      <w:pPr>
        <w:pStyle w:val="Compact"/>
      </w:pPr>
      <w:r>
        <w:t xml:space="preserve">-0.05</w:t>
      </w:r>
    </w:p>
    <w:p>
      <w:pPr>
        <w:pStyle w:val="Compact"/>
      </w:pPr>
      <w:r>
        <w:t xml:space="preserve">0.96</w:t>
      </w:r>
    </w:p>
    <w:p>
      <w:pPr>
        <w:pStyle w:val="Compact"/>
      </w:pPr>
      <w:r>
        <w:t xml:space="preserve">disp</w:t>
      </w:r>
    </w:p>
    <w:p>
      <w:pPr>
        <w:pStyle w:val="Compact"/>
      </w:pPr>
      <w:r>
        <w:t xml:space="preserve">0.04</w:t>
      </w:r>
    </w:p>
    <w:p>
      <w:pPr>
        <w:pStyle w:val="Compact"/>
      </w:pPr>
      <w:r>
        <w:t xml:space="preserve">0.03</w:t>
      </w:r>
    </w:p>
    <w:p>
      <w:pPr>
        <w:pStyle w:val="Compact"/>
      </w:pPr>
      <w:r>
        <w:t xml:space="preserve">1.11</w:t>
      </w:r>
    </w:p>
    <w:p>
      <w:pPr>
        <w:pStyle w:val="Compact"/>
      </w:pPr>
      <w:r>
        <w:t xml:space="preserve">0.28</w:t>
      </w:r>
    </w:p>
    <w:p>
      <w:pPr>
        <w:pStyle w:val="Compact"/>
      </w:pPr>
      <w:r>
        <w:t xml:space="preserve">hp</w:t>
      </w:r>
    </w:p>
    <w:p>
      <w:pPr>
        <w:pStyle w:val="Compact"/>
      </w:pPr>
      <w:r>
        <w:t xml:space="preserve">-0.07</w:t>
      </w:r>
    </w:p>
    <w:p>
      <w:pPr>
        <w:pStyle w:val="Compact"/>
      </w:pPr>
      <w:r>
        <w:t xml:space="preserve">0.04</w:t>
      </w:r>
    </w:p>
    <w:p>
      <w:pPr>
        <w:pStyle w:val="Compact"/>
      </w:pPr>
      <w:r>
        <w:t xml:space="preserve">-1.79</w:t>
      </w:r>
    </w:p>
    <w:p>
      <w:pPr>
        <w:pStyle w:val="Compact"/>
      </w:pPr>
      <w:r>
        <w:t xml:space="preserve">0.09</w:t>
      </w:r>
    </w:p>
    <w:p>
      <w:pPr>
        <w:pStyle w:val="Compact"/>
      </w:pPr>
      <w:r>
        <w:t xml:space="preserve">.</w:t>
      </w:r>
    </w:p>
    <w:p>
      <w:pPr>
        <w:pStyle w:val="Compact"/>
      </w:pPr>
      <w:r>
        <w:t xml:space="preserve">drat</w:t>
      </w:r>
    </w:p>
    <w:p>
      <w:pPr>
        <w:pStyle w:val="Compact"/>
      </w:pPr>
      <w:r>
        <w:t xml:space="preserve">1.18</w:t>
      </w:r>
    </w:p>
    <w:p>
      <w:pPr>
        <w:pStyle w:val="Compact"/>
      </w:pPr>
      <w:r>
        <w:t xml:space="preserve">2.48</w:t>
      </w:r>
    </w:p>
    <w:p>
      <w:pPr>
        <w:pStyle w:val="Compact"/>
      </w:pPr>
      <w:r>
        <w:t xml:space="preserve">0.48</w:t>
      </w:r>
    </w:p>
    <w:p>
      <w:pPr>
        <w:pStyle w:val="Compact"/>
      </w:pPr>
      <w:r>
        <w:t xml:space="preserve">0.64</w:t>
      </w:r>
    </w:p>
    <w:p>
      <w:pPr>
        <w:pStyle w:val="Compact"/>
      </w:pPr>
      <w:r>
        <w:t xml:space="preserve">wt</w:t>
      </w:r>
    </w:p>
    <w:p>
      <w:pPr>
        <w:pStyle w:val="Compact"/>
      </w:pPr>
      <w:r>
        <w:t xml:space="preserve">-4.53</w:t>
      </w:r>
    </w:p>
    <w:p>
      <w:pPr>
        <w:pStyle w:val="Compact"/>
      </w:pPr>
      <w:r>
        <w:t xml:space="preserve">2.54</w:t>
      </w:r>
    </w:p>
    <w:p>
      <w:pPr>
        <w:pStyle w:val="Compact"/>
      </w:pPr>
      <w:r>
        <w:t xml:space="preserve">-1.78</w:t>
      </w:r>
    </w:p>
    <w:p>
      <w:pPr>
        <w:pStyle w:val="Compact"/>
      </w:pPr>
      <w:r>
        <w:t xml:space="preserve">0.09</w:t>
      </w:r>
    </w:p>
    <w:p>
      <w:pPr>
        <w:pStyle w:val="Compact"/>
      </w:pPr>
      <w:r>
        <w:t xml:space="preserve">.</w:t>
      </w:r>
    </w:p>
    <w:p>
      <w:pPr>
        <w:pStyle w:val="Compact"/>
      </w:pPr>
      <w:r>
        <w:t xml:space="preserve">qsec</w:t>
      </w:r>
    </w:p>
    <w:p>
      <w:pPr>
        <w:pStyle w:val="Compact"/>
      </w:pPr>
      <w:r>
        <w:t xml:space="preserve">0.37</w:t>
      </w:r>
    </w:p>
    <w:p>
      <w:pPr>
        <w:pStyle w:val="Compact"/>
      </w:pPr>
      <w:r>
        <w:t xml:space="preserve">0.94</w:t>
      </w:r>
    </w:p>
    <w:p>
      <w:pPr>
        <w:pStyle w:val="Compact"/>
      </w:pPr>
      <w:r>
        <w:t xml:space="preserve">0.39</w:t>
      </w:r>
    </w:p>
    <w:p>
      <w:pPr>
        <w:pStyle w:val="Compact"/>
      </w:pPr>
      <w:r>
        <w:t xml:space="preserve">0.70</w:t>
      </w:r>
    </w:p>
    <w:p>
      <w:pPr>
        <w:pStyle w:val="Compact"/>
      </w:pPr>
      <w:r>
        <w:t xml:space="preserve">vs1</w:t>
      </w:r>
    </w:p>
    <w:p>
      <w:pPr>
        <w:pStyle w:val="Compact"/>
      </w:pPr>
      <w:r>
        <w:t xml:space="preserve">1.93</w:t>
      </w:r>
    </w:p>
    <w:p>
      <w:pPr>
        <w:pStyle w:val="Compact"/>
      </w:pPr>
      <w:r>
        <w:t xml:space="preserve">2.87</w:t>
      </w:r>
    </w:p>
    <w:p>
      <w:pPr>
        <w:pStyle w:val="Compact"/>
      </w:pPr>
      <w:r>
        <w:t xml:space="preserve">0.67</w:t>
      </w:r>
    </w:p>
    <w:p>
      <w:pPr>
        <w:pStyle w:val="Compact"/>
      </w:pPr>
      <w:r>
        <w:t xml:space="preserve">0.51</w:t>
      </w:r>
    </w:p>
    <w:p>
      <w:pPr>
        <w:pStyle w:val="Compact"/>
      </w:pPr>
      <w:r>
        <w:t xml:space="preserve">amManual</w:t>
      </w:r>
    </w:p>
    <w:p>
      <w:pPr>
        <w:pStyle w:val="Compact"/>
      </w:pPr>
      <w:r>
        <w:t xml:space="preserve">1.21</w:t>
      </w:r>
    </w:p>
    <w:p>
      <w:pPr>
        <w:pStyle w:val="Compact"/>
      </w:pPr>
      <w:r>
        <w:t xml:space="preserve">3.21</w:t>
      </w:r>
    </w:p>
    <w:p>
      <w:pPr>
        <w:pStyle w:val="Compact"/>
      </w:pPr>
      <w:r>
        <w:t xml:space="preserve">0.38</w:t>
      </w:r>
    </w:p>
    <w:p>
      <w:pPr>
        <w:pStyle w:val="Compact"/>
      </w:pPr>
      <w:r>
        <w:t xml:space="preserve">0.71</w:t>
      </w:r>
    </w:p>
    <w:p>
      <w:pPr>
        <w:pStyle w:val="Compact"/>
      </w:pPr>
      <w:r>
        <w:t xml:space="preserve">gear4</w:t>
      </w:r>
    </w:p>
    <w:p>
      <w:pPr>
        <w:pStyle w:val="Compact"/>
      </w:pPr>
      <w:r>
        <w:t xml:space="preserve">1.11</w:t>
      </w:r>
    </w:p>
    <w:p>
      <w:pPr>
        <w:pStyle w:val="Compact"/>
      </w:pPr>
      <w:r>
        <w:t xml:space="preserve">3.80</w:t>
      </w:r>
    </w:p>
    <w:p>
      <w:pPr>
        <w:pStyle w:val="Compact"/>
      </w:pPr>
      <w:r>
        <w:t xml:space="preserve">0.29</w:t>
      </w:r>
    </w:p>
    <w:p>
      <w:pPr>
        <w:pStyle w:val="Compact"/>
      </w:pPr>
      <w:r>
        <w:t xml:space="preserve">0.77</w:t>
      </w:r>
    </w:p>
    <w:p>
      <w:pPr>
        <w:pStyle w:val="Compact"/>
      </w:pPr>
      <w:r>
        <w:t xml:space="preserve">gear5</w:t>
      </w:r>
    </w:p>
    <w:p>
      <w:pPr>
        <w:pStyle w:val="Compact"/>
      </w:pPr>
      <w:r>
        <w:t xml:space="preserve">2.53</w:t>
      </w:r>
    </w:p>
    <w:p>
      <w:pPr>
        <w:pStyle w:val="Compact"/>
      </w:pPr>
      <w:r>
        <w:t xml:space="preserve">3.74</w:t>
      </w:r>
    </w:p>
    <w:p>
      <w:pPr>
        <w:pStyle w:val="Compact"/>
      </w:pPr>
      <w:r>
        <w:t xml:space="preserve">0.68</w:t>
      </w:r>
    </w:p>
    <w:p>
      <w:pPr>
        <w:pStyle w:val="Compact"/>
      </w:pPr>
      <w:r>
        <w:t xml:space="preserve">0.51</w:t>
      </w:r>
    </w:p>
    <w:p>
      <w:pPr>
        <w:pStyle w:val="Compact"/>
      </w:pPr>
      <w:r>
        <w:t xml:space="preserve">carb2</w:t>
      </w:r>
    </w:p>
    <w:p>
      <w:pPr>
        <w:pStyle w:val="Compact"/>
      </w:pPr>
      <w:r>
        <w:t xml:space="preserve">-0.98</w:t>
      </w:r>
    </w:p>
    <w:p>
      <w:pPr>
        <w:pStyle w:val="Compact"/>
      </w:pPr>
      <w:r>
        <w:t xml:space="preserve">2.32</w:t>
      </w:r>
    </w:p>
    <w:p>
      <w:pPr>
        <w:pStyle w:val="Compact"/>
      </w:pPr>
      <w:r>
        <w:t xml:space="preserve">-0.42</w:t>
      </w:r>
    </w:p>
    <w:p>
      <w:pPr>
        <w:pStyle w:val="Compact"/>
      </w:pPr>
      <w:r>
        <w:t xml:space="preserve">0.68</w:t>
      </w:r>
    </w:p>
    <w:p>
      <w:pPr>
        <w:pStyle w:val="Compact"/>
      </w:pPr>
      <w:r>
        <w:t xml:space="preserve">carb3</w:t>
      </w:r>
    </w:p>
    <w:p>
      <w:pPr>
        <w:pStyle w:val="Compact"/>
      </w:pPr>
      <w:r>
        <w:t xml:space="preserve">3.00</w:t>
      </w:r>
    </w:p>
    <w:p>
      <w:pPr>
        <w:pStyle w:val="Compact"/>
      </w:pPr>
      <w:r>
        <w:t xml:space="preserve">4.29</w:t>
      </w:r>
    </w:p>
    <w:p>
      <w:pPr>
        <w:pStyle w:val="Compact"/>
      </w:pPr>
      <w:r>
        <w:t xml:space="preserve">0.70</w:t>
      </w:r>
    </w:p>
    <w:p>
      <w:pPr>
        <w:pStyle w:val="Compact"/>
      </w:pPr>
      <w:r>
        <w:t xml:space="preserve">0.50</w:t>
      </w:r>
    </w:p>
    <w:p>
      <w:pPr>
        <w:pStyle w:val="Compact"/>
      </w:pPr>
      <w:r>
        <w:t xml:space="preserve">carb4</w:t>
      </w:r>
    </w:p>
    <w:p>
      <w:pPr>
        <w:pStyle w:val="Compact"/>
      </w:pPr>
      <w:r>
        <w:t xml:space="preserve">1.09</w:t>
      </w:r>
    </w:p>
    <w:p>
      <w:pPr>
        <w:pStyle w:val="Compact"/>
      </w:pPr>
      <w:r>
        <w:t xml:space="preserve">4.45</w:t>
      </w:r>
    </w:p>
    <w:p>
      <w:pPr>
        <w:pStyle w:val="Compact"/>
      </w:pPr>
      <w:r>
        <w:t xml:space="preserve">0.25</w:t>
      </w:r>
    </w:p>
    <w:p>
      <w:pPr>
        <w:pStyle w:val="Compact"/>
      </w:pPr>
      <w:r>
        <w:t xml:space="preserve">0.81</w:t>
      </w:r>
    </w:p>
    <w:p>
      <w:pPr>
        <w:pStyle w:val="Compact"/>
      </w:pPr>
      <w:r>
        <w:t xml:space="preserve">carb6</w:t>
      </w:r>
    </w:p>
    <w:p>
      <w:pPr>
        <w:pStyle w:val="Compact"/>
      </w:pPr>
      <w:r>
        <w:t xml:space="preserve">4.48</w:t>
      </w:r>
    </w:p>
    <w:p>
      <w:pPr>
        <w:pStyle w:val="Compact"/>
      </w:pPr>
      <w:r>
        <w:t xml:space="preserve">6.38</w:t>
      </w:r>
    </w:p>
    <w:p>
      <w:pPr>
        <w:pStyle w:val="Compact"/>
      </w:pPr>
      <w:r>
        <w:t xml:space="preserve">0.70</w:t>
      </w:r>
    </w:p>
    <w:p>
      <w:pPr>
        <w:pStyle w:val="Compact"/>
      </w:pPr>
      <w:r>
        <w:t xml:space="preserve">0.49</w:t>
      </w:r>
    </w:p>
    <w:p>
      <w:pPr>
        <w:pStyle w:val="Compact"/>
      </w:pPr>
      <w:r>
        <w:t xml:space="preserve">carb8</w:t>
      </w:r>
    </w:p>
    <w:p>
      <w:pPr>
        <w:pStyle w:val="Compact"/>
      </w:pPr>
      <w:r>
        <w:t xml:space="preserve">7.25</w:t>
      </w:r>
    </w:p>
    <w:p>
      <w:pPr>
        <w:pStyle w:val="Compact"/>
      </w:pPr>
      <w:r>
        <w:t xml:space="preserve">8.36</w:t>
      </w:r>
    </w:p>
    <w:p>
      <w:pPr>
        <w:pStyle w:val="Compact"/>
      </w:pPr>
      <w:r>
        <w:t xml:space="preserve">0.87</w:t>
      </w:r>
    </w:p>
    <w:p>
      <w:pPr>
        <w:pStyle w:val="Compact"/>
      </w:pPr>
      <w:r>
        <w:t xml:space="preserve">0.40</w:t>
      </w:r>
    </w:p>
    <w:p>
      <w:pPr>
        <w:pStyle w:val="Compact"/>
      </w:pPr>
      <w:r>
        <w:t xml:space="preserve"> </w:t>
      </w:r>
      <w:r>
        <w:t xml:space="preserve">Standard errors: OLS</w:t>
      </w:r>
    </w:p>
    <w:p>
      <w:pPr>
        <w:pStyle w:val="BodyText"/>
      </w:pPr>
      <w:r>
        <w:t xml:space="preserve">Since none of the coefficients have a p-value less than 0.05 we cannot conclude which variables are more statistically significant.</w:t>
      </w:r>
    </w:p>
    <w:p>
      <w:pPr>
        <w:pStyle w:val="BodyText"/>
      </w:pPr>
      <w:r>
        <w:t xml:space="preserve">In order to identify which variables are most significant in determining mpg we will use backward selection to identify the best combination of predictor variables to use in our model.</w:t>
      </w:r>
    </w:p>
    <w:p>
      <w:pPr>
        <w:pStyle w:val="Compact"/>
      </w:pPr>
      <w:r>
        <w:t xml:space="preserve">Observations</w:t>
      </w:r>
    </w:p>
    <w:p>
      <w:pPr>
        <w:pStyle w:val="Compact"/>
      </w:pPr>
      <w:r>
        <w:t xml:space="preserve">32</w:t>
      </w:r>
    </w:p>
    <w:p>
      <w:pPr>
        <w:pStyle w:val="Compact"/>
      </w:pPr>
      <w:r>
        <w:t xml:space="preserve">Dependent variable</w:t>
      </w:r>
    </w:p>
    <w:p>
      <w:pPr>
        <w:pStyle w:val="Compact"/>
      </w:pPr>
      <w:r>
        <w:t xml:space="preserve">mpg</w:t>
      </w:r>
    </w:p>
    <w:p>
      <w:pPr>
        <w:pStyle w:val="Compact"/>
      </w:pPr>
      <w:r>
        <w:t xml:space="preserve">Type</w:t>
      </w:r>
    </w:p>
    <w:p>
      <w:pPr>
        <w:pStyle w:val="Compact"/>
      </w:pPr>
      <w:r>
        <w:t xml:space="preserve">OLS linear regression</w:t>
      </w:r>
    </w:p>
    <w:p>
      <w:pPr>
        <w:pStyle w:val="Compact"/>
      </w:pPr>
      <w:r>
        <w:t xml:space="preserve">F(5,26)</w:t>
      </w:r>
    </w:p>
    <w:p>
      <w:pPr>
        <w:pStyle w:val="Compact"/>
      </w:pPr>
      <w:r>
        <w:t xml:space="preserve">33.57</w:t>
      </w:r>
    </w:p>
    <w:p>
      <w:pPr>
        <w:pStyle w:val="Compact"/>
      </w:pPr>
      <w:r>
        <w:t xml:space="preserve">R²</w:t>
      </w:r>
    </w:p>
    <w:p>
      <w:pPr>
        <w:pStyle w:val="Compact"/>
      </w:pPr>
      <w:r>
        <w:t xml:space="preserve">0.87</w:t>
      </w:r>
    </w:p>
    <w:p>
      <w:pPr>
        <w:pStyle w:val="Compact"/>
      </w:pPr>
      <w:r>
        <w:t xml:space="preserve">Adj. R²</w:t>
      </w:r>
    </w:p>
    <w:p>
      <w:pPr>
        <w:pStyle w:val="Compact"/>
      </w:pPr>
      <w:r>
        <w:t xml:space="preserve">0.84</w:t>
      </w:r>
    </w:p>
    <w:p>
      <w:pPr>
        <w:pStyle w:val="Compact"/>
      </w:pPr>
      <w:r>
        <w:t xml:space="preserve">Est.</w:t>
      </w:r>
    </w:p>
    <w:p>
      <w:pPr>
        <w:pStyle w:val="Compact"/>
      </w:pPr>
      <w:r>
        <w:t xml:space="preserve">S.E.</w:t>
      </w:r>
    </w:p>
    <w:p>
      <w:pPr>
        <w:pStyle w:val="Compact"/>
      </w:pPr>
      <w:r>
        <w:t xml:space="preserve">t val.</w:t>
      </w:r>
    </w:p>
    <w:p>
      <w:pPr>
        <w:pStyle w:val="Compact"/>
      </w:pPr>
      <w:r>
        <w:t xml:space="preserve">p</w:t>
      </w:r>
    </w:p>
    <w:p>
      <w:pPr>
        <w:pStyle w:val="Compact"/>
      </w:pPr>
      <w:r>
        <w:t xml:space="preserve">(Intercept)</w:t>
      </w:r>
    </w:p>
    <w:p>
      <w:pPr>
        <w:pStyle w:val="Compact"/>
      </w:pPr>
      <w:r>
        <w:t xml:space="preserve">33.71</w:t>
      </w:r>
    </w:p>
    <w:p>
      <w:pPr>
        <w:pStyle w:val="Compact"/>
      </w:pPr>
      <w:r>
        <w:t xml:space="preserve">2.60</w:t>
      </w:r>
    </w:p>
    <w:p>
      <w:pPr>
        <w:pStyle w:val="Compact"/>
      </w:pPr>
      <w:r>
        <w:t xml:space="preserve">12.94</w:t>
      </w:r>
    </w:p>
    <w:p>
      <w:pPr>
        <w:pStyle w:val="Compact"/>
      </w:pPr>
      <w:r>
        <w:t xml:space="preserve">0.00</w:t>
      </w:r>
    </w:p>
    <w:p>
      <w:pPr>
        <w:pStyle w:val="Compact"/>
      </w:pPr>
      <w:r>
        <w:t xml:space="preserve">***</w:t>
      </w:r>
    </w:p>
    <w:p>
      <w:pPr>
        <w:pStyle w:val="Compact"/>
      </w:pPr>
      <w:r>
        <w:t xml:space="preserve">cyl6</w:t>
      </w:r>
    </w:p>
    <w:p>
      <w:pPr>
        <w:pStyle w:val="Compact"/>
      </w:pPr>
      <w:r>
        <w:t xml:space="preserve">-3.03</w:t>
      </w:r>
    </w:p>
    <w:p>
      <w:pPr>
        <w:pStyle w:val="Compact"/>
      </w:pPr>
      <w:r>
        <w:t xml:space="preserve">1.41</w:t>
      </w:r>
    </w:p>
    <w:p>
      <w:pPr>
        <w:pStyle w:val="Compact"/>
      </w:pPr>
      <w:r>
        <w:t xml:space="preserve">-2.15</w:t>
      </w:r>
    </w:p>
    <w:p>
      <w:pPr>
        <w:pStyle w:val="Compact"/>
      </w:pPr>
      <w:r>
        <w:t xml:space="preserve">0.04</w:t>
      </w:r>
    </w:p>
    <w:p>
      <w:pPr>
        <w:pStyle w:val="Compact"/>
      </w:pPr>
      <w:r>
        <w:t xml:space="preserve">*</w:t>
      </w:r>
    </w:p>
    <w:p>
      <w:pPr>
        <w:pStyle w:val="Compact"/>
      </w:pPr>
      <w:r>
        <w:t xml:space="preserve">cyl8</w:t>
      </w:r>
    </w:p>
    <w:p>
      <w:pPr>
        <w:pStyle w:val="Compact"/>
      </w:pPr>
      <w:r>
        <w:t xml:space="preserve">-2.16</w:t>
      </w:r>
    </w:p>
    <w:p>
      <w:pPr>
        <w:pStyle w:val="Compact"/>
      </w:pPr>
      <w:r>
        <w:t xml:space="preserve">2.28</w:t>
      </w:r>
    </w:p>
    <w:p>
      <w:pPr>
        <w:pStyle w:val="Compact"/>
      </w:pPr>
      <w:r>
        <w:t xml:space="preserve">-0.95</w:t>
      </w:r>
    </w:p>
    <w:p>
      <w:pPr>
        <w:pStyle w:val="Compact"/>
      </w:pPr>
      <w:r>
        <w:t xml:space="preserve">0.35</w:t>
      </w:r>
    </w:p>
    <w:p>
      <w:pPr>
        <w:pStyle w:val="Compact"/>
      </w:pPr>
      <w:r>
        <w:t xml:space="preserve">hp</w:t>
      </w:r>
    </w:p>
    <w:p>
      <w:pPr>
        <w:pStyle w:val="Compact"/>
      </w:pPr>
      <w:r>
        <w:t xml:space="preserve">-0.03</w:t>
      </w:r>
    </w:p>
    <w:p>
      <w:pPr>
        <w:pStyle w:val="Compact"/>
      </w:pPr>
      <w:r>
        <w:t xml:space="preserve">0.01</w:t>
      </w:r>
    </w:p>
    <w:p>
      <w:pPr>
        <w:pStyle w:val="Compact"/>
      </w:pPr>
      <w:r>
        <w:t xml:space="preserve">-2.35</w:t>
      </w:r>
    </w:p>
    <w:p>
      <w:pPr>
        <w:pStyle w:val="Compact"/>
      </w:pPr>
      <w:r>
        <w:t xml:space="preserve">0.03</w:t>
      </w:r>
    </w:p>
    <w:p>
      <w:pPr>
        <w:pStyle w:val="Compact"/>
      </w:pPr>
      <w:r>
        <w:t xml:space="preserve">*</w:t>
      </w:r>
    </w:p>
    <w:p>
      <w:pPr>
        <w:pStyle w:val="Compact"/>
      </w:pPr>
      <w:r>
        <w:t xml:space="preserve">wt</w:t>
      </w:r>
    </w:p>
    <w:p>
      <w:pPr>
        <w:pStyle w:val="Compact"/>
      </w:pPr>
      <w:r>
        <w:t xml:space="preserve">-2.50</w:t>
      </w:r>
    </w:p>
    <w:p>
      <w:pPr>
        <w:pStyle w:val="Compact"/>
      </w:pPr>
      <w:r>
        <w:t xml:space="preserve">0.89</w:t>
      </w:r>
    </w:p>
    <w:p>
      <w:pPr>
        <w:pStyle w:val="Compact"/>
      </w:pPr>
      <w:r>
        <w:t xml:space="preserve">-2.82</w:t>
      </w:r>
    </w:p>
    <w:p>
      <w:pPr>
        <w:pStyle w:val="Compact"/>
      </w:pPr>
      <w:r>
        <w:t xml:space="preserve">0.01</w:t>
      </w:r>
    </w:p>
    <w:p>
      <w:pPr>
        <w:pStyle w:val="Compact"/>
      </w:pPr>
      <w:r>
        <w:t xml:space="preserve">**</w:t>
      </w:r>
    </w:p>
    <w:p>
      <w:pPr>
        <w:pStyle w:val="Compact"/>
      </w:pPr>
      <w:r>
        <w:t xml:space="preserve">amManual</w:t>
      </w:r>
    </w:p>
    <w:p>
      <w:pPr>
        <w:pStyle w:val="Compact"/>
      </w:pPr>
      <w:r>
        <w:t xml:space="preserve">1.81</w:t>
      </w:r>
    </w:p>
    <w:p>
      <w:pPr>
        <w:pStyle w:val="Compact"/>
      </w:pPr>
      <w:r>
        <w:t xml:space="preserve">1.40</w:t>
      </w:r>
    </w:p>
    <w:p>
      <w:pPr>
        <w:pStyle w:val="Compact"/>
      </w:pPr>
      <w:r>
        <w:t xml:space="preserve">1.30</w:t>
      </w:r>
    </w:p>
    <w:p>
      <w:pPr>
        <w:pStyle w:val="Compact"/>
      </w:pPr>
      <w:r>
        <w:t xml:space="preserve">0.21</w:t>
      </w:r>
    </w:p>
    <w:p>
      <w:pPr>
        <w:pStyle w:val="Compact"/>
      </w:pPr>
      <w:r>
        <w:t xml:space="preserve"> </w:t>
      </w:r>
      <w:r>
        <w:t xml:space="preserve">Standard errors: OLS</w:t>
      </w:r>
    </w:p>
    <w:p>
      <w:pPr>
        <w:pStyle w:val="BodyText"/>
      </w:pPr>
      <w:r>
        <w:t xml:space="preserve">The new model has 4 variables (cylinders, horsepower, weight, transmission). The R-squared value of 0.8659 confirms that this model explains about 87% of the variance in MPG. The p-values also are statistically significantly because they have a p-value less than 0.05. The coefficients conclude that increasing the number of cylinders from 4 to 6 with decrease the MPG by 3.03. Further increasing the cylinders to 8 with decrease the MPG by 2.16. Increasing the horsepower is decreases MPG 3.21 for every 100 horsepower. Weight decreases the MPG by 2.5 for each 1000 lbs increase. A Manual transmission improves the MPG by 1.81.</w:t>
      </w:r>
    </w:p>
    <w:p>
      <w:pPr>
        <w:pStyle w:val="Heading2"/>
      </w:pPr>
      <w:bookmarkStart w:id="26" w:name="appendix-a---figures"/>
      <w:bookmarkEnd w:id="26"/>
      <w:r>
        <w:t xml:space="preserve">Appendix A - Figures</w:t>
      </w:r>
    </w:p>
    <w:p>
      <w:pPr>
        <w:pStyle w:val="Heading3"/>
      </w:pPr>
      <w:bookmarkStart w:id="27" w:name="figure-1"/>
      <w:bookmarkEnd w:id="27"/>
      <w:r>
        <w:t xml:space="preserve">Figure 1</w:t>
      </w:r>
    </w:p>
    <w:p>
      <w:pPr>
        <w:pStyle w:val="FirstParagraph"/>
      </w:pPr>
      <w:r>
        <w:drawing>
          <wp:inline>
            <wp:extent cx="5334000" cy="4267200"/>
            <wp:effectExtent b="0" l="0" r="0" t="0"/>
            <wp:docPr descr="" title="" id="1" name="Picture"/>
            <a:graphic>
              <a:graphicData uri="http://schemas.openxmlformats.org/drawingml/2006/picture">
                <pic:pic>
                  <pic:nvPicPr>
                    <pic:cNvPr descr="Impact_of_Transmission_Type_on_Automobile_Fuel_Consumption_files/figure-docx/box_plot_1-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9" w:name="figure-2"/>
      <w:bookmarkEnd w:id="29"/>
      <w:r>
        <w:t xml:space="preserve">Figure 2</w:t>
      </w:r>
    </w:p>
    <w:p>
      <w:pPr>
        <w:pStyle w:val="FirstParagraph"/>
      </w:pPr>
      <w:r>
        <w:drawing>
          <wp:inline>
            <wp:extent cx="5334000" cy="4267200"/>
            <wp:effectExtent b="0" l="0" r="0" t="0"/>
            <wp:docPr descr="" title="" id="1" name="Picture"/>
            <a:graphic>
              <a:graphicData uri="http://schemas.openxmlformats.org/drawingml/2006/picture">
                <pic:pic>
                  <pic:nvPicPr>
                    <pic:cNvPr descr="Impact_of_Transmission_Type_on_Automobile_Fuel_Consumption_files/figure-docx/correlation_plot-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1" w:name="figure-3---all-variable-model-diagnostics"/>
      <w:bookmarkEnd w:id="31"/>
      <w:r>
        <w:t xml:space="preserve">Figure 3 - All Variable Model Diagnostics</w:t>
      </w:r>
    </w:p>
    <w:p>
      <w:pPr>
        <w:pStyle w:val="FirstParagraph"/>
      </w:pPr>
      <w:r>
        <w:drawing>
          <wp:inline>
            <wp:extent cx="5334000" cy="4267200"/>
            <wp:effectExtent b="0" l="0" r="0" t="0"/>
            <wp:docPr descr="" title="" id="1" name="Picture"/>
            <a:graphic>
              <a:graphicData uri="http://schemas.openxmlformats.org/drawingml/2006/picture">
                <pic:pic>
                  <pic:nvPicPr>
                    <pic:cNvPr descr="Impact_of_Transmission_Type_on_Automobile_Fuel_Consumption_files/figure-docx/fullmodel_diag-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3" w:name="figure-4---stepwise-algorithm-model-diagnostics"/>
      <w:bookmarkEnd w:id="33"/>
      <w:r>
        <w:t xml:space="preserve">Figure 4 - Stepwise Algorithm Model Diagnostics</w:t>
      </w:r>
    </w:p>
    <w:p>
      <w:pPr>
        <w:pStyle w:val="FirstParagraph"/>
      </w:pPr>
      <w:r>
        <w:drawing>
          <wp:inline>
            <wp:extent cx="5334000" cy="4267200"/>
            <wp:effectExtent b="0" l="0" r="0" t="0"/>
            <wp:docPr descr="" title="" id="1" name="Picture"/>
            <a:graphic>
              <a:graphicData uri="http://schemas.openxmlformats.org/drawingml/2006/picture">
                <pic:pic>
                  <pic:nvPicPr>
                    <pic:cNvPr descr="Impact_of_Transmission_Type_on_Automobile_Fuel_Consumption_files/figure-docx/stepmodel_diag-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d78e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559b83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Transmission Type on Automobile Fuel Consumption</dc:title>
  <dc:creator>Scott Robertson</dc:creator>
  <dcterms:created xsi:type="dcterms:W3CDTF">2019-01-17T11:07:34Z</dcterms:created>
  <dcterms:modified xsi:type="dcterms:W3CDTF">2019-01-17T11:07:34Z</dcterms:modified>
</cp:coreProperties>
</file>