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stheme="minorBidi"/>
          <w:b w:val="0"/>
          <w:color w:val="948A54" w:themeColor="background2" w:themeShade="80"/>
          <w:w w:val="100"/>
          <w:sz w:val="24"/>
          <w:szCs w:val="16"/>
        </w:rPr>
        <w:id w:val="-1623839619"/>
        <w:docPartObj>
          <w:docPartGallery w:val="Cover Pages"/>
          <w:docPartUnique/>
        </w:docPartObj>
      </w:sdtPr>
      <w:sdtEndPr>
        <w:rPr>
          <w:rStyle w:val="CopywrightChar"/>
          <w:rFonts w:asciiTheme="majorHAnsi" w:eastAsiaTheme="majorEastAsia" w:hAnsiTheme="majorHAnsi" w:cstheme="minorHAnsi"/>
          <w:color w:val="244061" w:themeColor="accent1" w:themeShade="80"/>
          <w:spacing w:val="20"/>
          <w:w w:val="150"/>
          <w:sz w:val="18"/>
          <w:szCs w:val="18"/>
        </w:rPr>
      </w:sdtEndPr>
      <w:sdtContent>
        <w:tbl>
          <w:tblPr>
            <w:tblStyle w:val="TableGrid"/>
            <w:tblpPr w:leftFromText="141" w:rightFromText="141" w:vertAnchor="page" w:horzAnchor="margin" w:tblpY="2095"/>
            <w:tblW w:w="521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70" w:type="dxa"/>
              <w:right w:w="170" w:type="dxa"/>
            </w:tblCellMar>
            <w:tblLook w:val="04A0" w:firstRow="1" w:lastRow="0" w:firstColumn="1" w:lastColumn="0" w:noHBand="0" w:noVBand="1"/>
          </w:tblPr>
          <w:tblGrid>
            <w:gridCol w:w="3864"/>
            <w:gridCol w:w="111"/>
            <w:gridCol w:w="590"/>
            <w:gridCol w:w="1098"/>
            <w:gridCol w:w="2853"/>
            <w:gridCol w:w="859"/>
          </w:tblGrid>
          <w:tr w:rsidR="008451C6" w14:paraId="7B361712" w14:textId="77777777" w:rsidTr="007A13CB">
            <w:trPr>
              <w:cantSplit/>
              <w:trHeight w:val="165"/>
            </w:trPr>
            <w:tc>
              <w:tcPr>
                <w:tcW w:w="8516" w:type="dxa"/>
                <w:gridSpan w:val="5"/>
                <w:tcBorders>
                  <w:top w:val="single" w:sz="12" w:space="0" w:color="auto"/>
                  <w:left w:val="single" w:sz="12" w:space="0" w:color="auto"/>
                  <w:bottom w:val="nil"/>
                  <w:right w:val="single" w:sz="8" w:space="0" w:color="auto"/>
                </w:tcBorders>
                <w:shd w:val="clear" w:color="auto" w:fill="FFFFFF" w:themeFill="background1"/>
                <w:vAlign w:val="center"/>
              </w:tcPr>
              <w:p w14:paraId="0EC6A91A" w14:textId="77777777" w:rsidR="008451C6" w:rsidRPr="0020347A" w:rsidRDefault="00B926C6" w:rsidP="00F923F9">
                <w:pPr>
                  <w:pStyle w:val="TAGLABEL"/>
                </w:pPr>
                <w:r>
                  <w:t>Document no.</w:t>
                </w:r>
              </w:p>
            </w:tc>
            <w:tc>
              <w:tcPr>
                <w:tcW w:w="859" w:type="dxa"/>
                <w:vMerge w:val="restart"/>
                <w:tcBorders>
                  <w:top w:val="single" w:sz="12" w:space="0" w:color="auto"/>
                  <w:left w:val="single" w:sz="8" w:space="0" w:color="auto"/>
                  <w:right w:val="single" w:sz="12" w:space="0" w:color="auto"/>
                </w:tcBorders>
                <w:shd w:val="clear" w:color="auto" w:fill="404040" w:themeFill="text1" w:themeFillTint="BF"/>
                <w:vAlign w:val="center"/>
              </w:tcPr>
              <w:p w14:paraId="7651FF44" w14:textId="77777777" w:rsidR="008451C6" w:rsidRDefault="008451C6" w:rsidP="00F923F9">
                <w:pPr>
                  <w:jc w:val="center"/>
                  <w:rPr>
                    <w:rFonts w:ascii="Arial Narrow" w:hAnsi="Arial Narrow" w:cstheme="minorHAnsi"/>
                    <w:b/>
                    <w:w w:val="150"/>
                    <w:sz w:val="16"/>
                    <w:szCs w:val="18"/>
                  </w:rPr>
                </w:pPr>
              </w:p>
              <w:p w14:paraId="42BAD614" w14:textId="77777777" w:rsidR="008451C6" w:rsidRDefault="008451C6" w:rsidP="00F923F9">
                <w:pPr>
                  <w:jc w:val="center"/>
                  <w:rPr>
                    <w:rFonts w:ascii="Arial Narrow" w:hAnsi="Arial Narrow" w:cstheme="minorHAnsi"/>
                    <w:b/>
                    <w:w w:val="150"/>
                    <w:sz w:val="16"/>
                    <w:szCs w:val="18"/>
                  </w:rPr>
                </w:pPr>
              </w:p>
              <w:p w14:paraId="14B39935" w14:textId="77777777" w:rsidR="008451C6" w:rsidRDefault="008451C6" w:rsidP="00F923F9">
                <w:pPr>
                  <w:jc w:val="center"/>
                  <w:rPr>
                    <w:rFonts w:ascii="Arial Narrow" w:hAnsi="Arial Narrow" w:cstheme="minorHAnsi"/>
                    <w:b/>
                    <w:w w:val="150"/>
                    <w:sz w:val="16"/>
                    <w:szCs w:val="18"/>
                  </w:rPr>
                </w:pPr>
              </w:p>
              <w:p w14:paraId="490934DC" w14:textId="77777777" w:rsidR="008451C6" w:rsidRDefault="008451C6" w:rsidP="00F923F9">
                <w:pPr>
                  <w:jc w:val="center"/>
                  <w:rPr>
                    <w:rFonts w:ascii="Arial Narrow" w:hAnsi="Arial Narrow" w:cstheme="minorHAnsi"/>
                    <w:b/>
                    <w:w w:val="150"/>
                    <w:sz w:val="16"/>
                    <w:szCs w:val="18"/>
                  </w:rPr>
                </w:pPr>
              </w:p>
              <w:p w14:paraId="013DB504" w14:textId="77777777" w:rsidR="008451C6" w:rsidRDefault="008451C6" w:rsidP="00F923F9">
                <w:pPr>
                  <w:jc w:val="center"/>
                  <w:rPr>
                    <w:rFonts w:ascii="Arial Narrow" w:hAnsi="Arial Narrow" w:cstheme="minorHAnsi"/>
                    <w:b/>
                    <w:w w:val="150"/>
                    <w:sz w:val="16"/>
                    <w:szCs w:val="18"/>
                  </w:rPr>
                </w:pPr>
              </w:p>
              <w:p w14:paraId="37560CCE" w14:textId="61CAAB4B" w:rsidR="008451C6" w:rsidRPr="005D28B6" w:rsidRDefault="008451C6" w:rsidP="00F923F9">
                <w:pPr>
                  <w:pStyle w:val="TAGLABEL"/>
                  <w:ind w:left="0"/>
                  <w:jc w:val="center"/>
                </w:pPr>
                <w:r>
                  <w:rPr>
                    <w:b w:val="0"/>
                    <w:noProof/>
                    <w:lang w:val="nb-NO" w:eastAsia="nb-NO"/>
                  </w:rPr>
                  <mc:AlternateContent>
                    <mc:Choice Requires="wps">
                      <w:drawing>
                        <wp:inline distT="0" distB="0" distL="0" distR="0" wp14:anchorId="7E125751" wp14:editId="24AEAC7C">
                          <wp:extent cx="344384" cy="5593278"/>
                          <wp:effectExtent l="0" t="0" r="0" b="7620"/>
                          <wp:docPr id="16" name="Text Box 16"/>
                          <wp:cNvGraphicFramePr/>
                          <a:graphic xmlns:a="http://schemas.openxmlformats.org/drawingml/2006/main">
                            <a:graphicData uri="http://schemas.microsoft.com/office/word/2010/wordprocessingShape">
                              <wps:wsp>
                                <wps:cNvSpPr txBox="1"/>
                                <wps:spPr>
                                  <a:xfrm>
                                    <a:off x="0" y="0"/>
                                    <a:ext cx="344384" cy="55932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Black" w:hAnsi="Arial Black" w:cstheme="minorHAnsi"/>
                                          <w:color w:val="FFFFFF" w:themeColor="background1"/>
                                          <w:spacing w:val="60"/>
                                          <w:w w:val="150"/>
                                          <w:sz w:val="30"/>
                                          <w:szCs w:val="34"/>
                                        </w:rPr>
                                        <w:alias w:val="Subject"/>
                                        <w:tag w:val=""/>
                                        <w:id w:val="1395549250"/>
                                        <w:dataBinding w:prefixMappings="xmlns:ns0='http://purl.org/dc/elements/1.1/' xmlns:ns1='http://schemas.openxmlformats.org/package/2006/metadata/core-properties' " w:xpath="/ns1:coreProperties[1]/ns0:subject[1]" w:storeItemID="{6C3C8BC8-F283-45AE-878A-BAB7291924A1}"/>
                                        <w:text/>
                                      </w:sdtPr>
                                      <w:sdtEndPr/>
                                      <w:sdtContent>
                                        <w:p w14:paraId="33D39C39" w14:textId="6B5843CD" w:rsidR="002B0C68" w:rsidRPr="00B91C15" w:rsidRDefault="00F32C11" w:rsidP="007F02CE">
                                          <w:pPr>
                                            <w:spacing w:after="0"/>
                                            <w:rPr>
                                              <w:rFonts w:ascii="Arial Black" w:hAnsi="Arial Black" w:cstheme="minorHAnsi"/>
                                              <w:color w:val="FFFFFF" w:themeColor="background1"/>
                                              <w:spacing w:val="60"/>
                                              <w:w w:val="150"/>
                                              <w:sz w:val="30"/>
                                              <w:szCs w:val="34"/>
                                            </w:rPr>
                                          </w:pPr>
                                          <w:r>
                                            <w:rPr>
                                              <w:rFonts w:ascii="Arial Black" w:hAnsi="Arial Black" w:cstheme="minorHAnsi"/>
                                              <w:color w:val="FFFFFF" w:themeColor="background1"/>
                                              <w:spacing w:val="60"/>
                                              <w:w w:val="150"/>
                                              <w:sz w:val="30"/>
                                              <w:szCs w:val="34"/>
                                              <w:lang w:val="nb-NO"/>
                                            </w:rPr>
                                            <w:t>TFE4171 – DDS 2</w:t>
                                          </w:r>
                                        </w:p>
                                      </w:sdtContent>
                                    </w:sdt>
                                  </w:txbxContent>
                                </wps:txbx>
                                <wps:bodyPr rot="0" spcFirstLastPara="0" vertOverflow="overflow" horzOverflow="overflow" vert="vert" wrap="square" lIns="0" tIns="0" rIns="0" bIns="0" numCol="1" spcCol="0" rtlCol="0" fromWordArt="0" anchor="ctr" anchorCtr="0" forceAA="0" compatLnSpc="1">
                                  <a:prstTxWarp prst="textNoShape">
                                    <a:avLst/>
                                  </a:prstTxWarp>
                                  <a:noAutofit/>
                                </wps:bodyPr>
                              </wps:wsp>
                            </a:graphicData>
                          </a:graphic>
                        </wp:inline>
                      </w:drawing>
                    </mc:Choice>
                    <mc:Fallback>
                      <w:pict>
                        <v:shapetype w14:anchorId="7E125751" id="_x0000_t202" coordsize="21600,21600" o:spt="202" path="m,l,21600r21600,l21600,xe">
                          <v:stroke joinstyle="miter"/>
                          <v:path gradientshapeok="t" o:connecttype="rect"/>
                        </v:shapetype>
                        <v:shape id="Text Box 16" o:spid="_x0000_s1026" type="#_x0000_t202" style="width:27.1pt;height:44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" filled="f" stroked="f" strokeweight=".5pt">
                          <v:textbox style="layout-flow:vertical" inset="0,0,0,0">
                            <w:txbxContent>
                              <w:sdt>
                                <w:sdtPr>
                                  <w:rPr>
                                    <w:rFonts w:ascii="Arial Black" w:hAnsi="Arial Black" w:cstheme="minorHAnsi"/>
                                    <w:color w:val="FFFFFF" w:themeColor="background1"/>
                                    <w:spacing w:val="60"/>
                                    <w:w w:val="150"/>
                                    <w:sz w:val="30"/>
                                    <w:szCs w:val="34"/>
                                  </w:rPr>
                                  <w:alias w:val="Subject"/>
                                  <w:tag w:val=""/>
                                  <w:id w:val="1395549250"/>
                                  <w:dataBinding w:prefixMappings="xmlns:ns0='http://purl.org/dc/elements/1.1/' xmlns:ns1='http://schemas.openxmlformats.org/package/2006/metadata/core-properties' " w:xpath="/ns1:coreProperties[1]/ns0:subject[1]" w:storeItemID="{6C3C8BC8-F283-45AE-878A-BAB7291924A1}"/>
                                  <w:text/>
                                </w:sdtPr>
                                <w:sdtEndPr/>
                                <w:sdtContent>
                                  <w:p w14:paraId="33D39C39" w14:textId="6B5843CD" w:rsidR="002B0C68" w:rsidRPr="00B91C15" w:rsidRDefault="00F32C11" w:rsidP="007F02CE">
                                    <w:pPr>
                                      <w:spacing w:after="0"/>
                                      <w:rPr>
                                        <w:rFonts w:ascii="Arial Black" w:hAnsi="Arial Black" w:cstheme="minorHAnsi"/>
                                        <w:color w:val="FFFFFF" w:themeColor="background1"/>
                                        <w:spacing w:val="60"/>
                                        <w:w w:val="150"/>
                                        <w:sz w:val="30"/>
                                        <w:szCs w:val="34"/>
                                      </w:rPr>
                                    </w:pPr>
                                    <w:r>
                                      <w:rPr>
                                        <w:rFonts w:ascii="Arial Black" w:hAnsi="Arial Black" w:cstheme="minorHAnsi"/>
                                        <w:color w:val="FFFFFF" w:themeColor="background1"/>
                                        <w:spacing w:val="60"/>
                                        <w:w w:val="150"/>
                                        <w:sz w:val="30"/>
                                        <w:szCs w:val="34"/>
                                        <w:lang w:val="nb-NO"/>
                                      </w:rPr>
                                      <w:t>TFE4171 – DDS 2</w:t>
                                    </w:r>
                                  </w:p>
                                </w:sdtContent>
                              </w:sdt>
                            </w:txbxContent>
                          </v:textbox>
                          <w10:anchorlock/>
                        </v:shape>
                      </w:pict>
                    </mc:Fallback>
                  </mc:AlternateContent>
                </w:r>
              </w:p>
            </w:tc>
          </w:tr>
          <w:tr w:rsidR="008451C6" w14:paraId="769BFA9B" w14:textId="77777777" w:rsidTr="007A13CB">
            <w:trPr>
              <w:cantSplit/>
              <w:trHeight w:val="270"/>
            </w:trPr>
            <w:sdt>
              <w:sdtPr>
                <w:rPr>
                  <w:rFonts w:ascii="Arial" w:hAnsi="Arial" w:cs="Arial"/>
                  <w:b w:val="0"/>
                  <w:lang w:val="nb-NO"/>
                </w:rPr>
                <w:alias w:val="Abstract"/>
                <w:tag w:val=""/>
                <w:id w:val="-1767145671"/>
                <w:dataBinding w:prefixMappings="xmlns:ns0='http://schemas.microsoft.com/office/2006/coverPageProps' " w:xpath="/ns0:CoverPageProperties[1]/ns0:Abstract[1]" w:storeItemID="{55AF091B-3C7A-41E3-B477-F2FDAA23CFDA}"/>
                <w:text/>
              </w:sdtPr>
              <w:sdtEndPr/>
              <w:sdtContent>
                <w:tc>
                  <w:tcPr>
                    <w:tcW w:w="8516" w:type="dxa"/>
                    <w:gridSpan w:val="5"/>
                    <w:tcBorders>
                      <w:top w:val="nil"/>
                      <w:left w:val="single" w:sz="12" w:space="0" w:color="auto"/>
                      <w:bottom w:val="single" w:sz="2" w:space="0" w:color="auto"/>
                      <w:right w:val="single" w:sz="8" w:space="0" w:color="auto"/>
                    </w:tcBorders>
                    <w:shd w:val="clear" w:color="auto" w:fill="FFFFFF" w:themeFill="background1"/>
                    <w:vAlign w:val="center"/>
                  </w:tcPr>
                  <w:p w14:paraId="652009D8" w14:textId="734D3155" w:rsidR="008451C6" w:rsidRPr="003F0EB1" w:rsidRDefault="005C2883" w:rsidP="00F923F9">
                    <w:pPr>
                      <w:pStyle w:val="TAGLABEL"/>
                      <w:rPr>
                        <w:b w:val="0"/>
                        <w:sz w:val="20"/>
                      </w:rPr>
                    </w:pPr>
                    <w:r w:rsidRPr="005C2883">
                      <w:rPr>
                        <w:rFonts w:ascii="Arial" w:hAnsi="Arial" w:cs="Arial"/>
                        <w:b w:val="0"/>
                        <w:lang w:val="nb-NO"/>
                      </w:rPr>
                      <w:t>TFE4171-Ex01-0</w:t>
                    </w:r>
                    <w:r w:rsidR="004837CD">
                      <w:rPr>
                        <w:rFonts w:ascii="Arial" w:hAnsi="Arial" w:cs="Arial"/>
                        <w:b w:val="0"/>
                        <w:lang w:val="nb-NO"/>
                      </w:rPr>
                      <w:t>1</w:t>
                    </w:r>
                  </w:p>
                </w:tc>
              </w:sdtContent>
            </w:sdt>
            <w:tc>
              <w:tcPr>
                <w:tcW w:w="859" w:type="dxa"/>
                <w:vMerge/>
                <w:tcBorders>
                  <w:left w:val="single" w:sz="8" w:space="0" w:color="auto"/>
                  <w:right w:val="single" w:sz="12" w:space="0" w:color="auto"/>
                </w:tcBorders>
                <w:shd w:val="clear" w:color="auto" w:fill="404040" w:themeFill="text1" w:themeFillTint="BF"/>
                <w:vAlign w:val="center"/>
              </w:tcPr>
              <w:p w14:paraId="19268A7F" w14:textId="77777777" w:rsidR="008451C6" w:rsidRPr="005E7CA1" w:rsidRDefault="008451C6" w:rsidP="00F923F9">
                <w:pPr>
                  <w:pStyle w:val="TAGLABEL"/>
                  <w:ind w:left="0"/>
                </w:pPr>
              </w:p>
            </w:tc>
          </w:tr>
          <w:tr w:rsidR="00D118D0" w14:paraId="594A6490" w14:textId="77777777" w:rsidTr="007A13CB">
            <w:trPr>
              <w:cantSplit/>
              <w:trHeight w:val="210"/>
            </w:trPr>
            <w:tc>
              <w:tcPr>
                <w:tcW w:w="3975" w:type="dxa"/>
                <w:gridSpan w:val="2"/>
                <w:tcBorders>
                  <w:top w:val="single" w:sz="2" w:space="0" w:color="auto"/>
                  <w:left w:val="single" w:sz="12" w:space="0" w:color="auto"/>
                  <w:bottom w:val="nil"/>
                  <w:right w:val="single" w:sz="2" w:space="0" w:color="auto"/>
                </w:tcBorders>
                <w:shd w:val="clear" w:color="auto" w:fill="FFFFFF" w:themeFill="background1"/>
                <w:vAlign w:val="center"/>
              </w:tcPr>
              <w:p w14:paraId="58EA0FA8" w14:textId="77777777" w:rsidR="00D118D0" w:rsidRPr="000F4FFF" w:rsidRDefault="00D118D0" w:rsidP="00F923F9">
                <w:pPr>
                  <w:pStyle w:val="TAGLABEL"/>
                </w:pPr>
                <w:r w:rsidRPr="009C0216">
                  <w:t>Revision</w:t>
                </w:r>
              </w:p>
            </w:tc>
            <w:tc>
              <w:tcPr>
                <w:tcW w:w="4541" w:type="dxa"/>
                <w:gridSpan w:val="3"/>
                <w:tcBorders>
                  <w:top w:val="single" w:sz="2" w:space="0" w:color="auto"/>
                  <w:left w:val="single" w:sz="2" w:space="0" w:color="auto"/>
                  <w:bottom w:val="nil"/>
                  <w:right w:val="single" w:sz="8" w:space="0" w:color="auto"/>
                </w:tcBorders>
                <w:shd w:val="clear" w:color="auto" w:fill="FFFFFF" w:themeFill="background1"/>
                <w:vAlign w:val="center"/>
              </w:tcPr>
              <w:p w14:paraId="266789E8" w14:textId="77777777" w:rsidR="00D118D0" w:rsidRPr="000F4FFF" w:rsidRDefault="00D118D0" w:rsidP="00F923F9">
                <w:pPr>
                  <w:pStyle w:val="TAGLABEL"/>
                </w:pPr>
                <w:r w:rsidRPr="009C0216">
                  <w:t>Date</w:t>
                </w:r>
              </w:p>
            </w:tc>
            <w:tc>
              <w:tcPr>
                <w:tcW w:w="859" w:type="dxa"/>
                <w:vMerge/>
                <w:tcBorders>
                  <w:left w:val="single" w:sz="8" w:space="0" w:color="auto"/>
                  <w:right w:val="single" w:sz="12" w:space="0" w:color="auto"/>
                </w:tcBorders>
                <w:shd w:val="clear" w:color="auto" w:fill="404040" w:themeFill="text1" w:themeFillTint="BF"/>
              </w:tcPr>
              <w:p w14:paraId="6D225601" w14:textId="77777777" w:rsidR="00D118D0" w:rsidRPr="000F4FFF" w:rsidRDefault="00D118D0" w:rsidP="00F923F9">
                <w:pPr>
                  <w:pStyle w:val="TAGLABEL"/>
                  <w:ind w:left="0"/>
                </w:pPr>
              </w:p>
            </w:tc>
          </w:tr>
          <w:tr w:rsidR="00D118D0" w14:paraId="6A731047" w14:textId="77777777" w:rsidTr="007A13CB">
            <w:trPr>
              <w:cantSplit/>
              <w:trHeight w:val="225"/>
            </w:trPr>
            <w:sdt>
              <w:sdtPr>
                <w:alias w:val="Status"/>
                <w:tag w:val=""/>
                <w:id w:val="-1313635356"/>
                <w:dataBinding w:prefixMappings="xmlns:ns0='http://purl.org/dc/elements/1.1/' xmlns:ns1='http://schemas.openxmlformats.org/package/2006/metadata/core-properties' " w:xpath="/ns1:coreProperties[1]/ns1:contentStatus[1]" w:storeItemID="{6C3C8BC8-F283-45AE-878A-BAB7291924A1}"/>
                <w:text/>
              </w:sdtPr>
              <w:sdtEndPr/>
              <w:sdtContent>
                <w:tc>
                  <w:tcPr>
                    <w:tcW w:w="3975" w:type="dxa"/>
                    <w:gridSpan w:val="2"/>
                    <w:tcBorders>
                      <w:top w:val="nil"/>
                      <w:left w:val="single" w:sz="12" w:space="0" w:color="auto"/>
                      <w:bottom w:val="single" w:sz="2" w:space="0" w:color="auto"/>
                      <w:right w:val="single" w:sz="2" w:space="0" w:color="auto"/>
                    </w:tcBorders>
                    <w:shd w:val="clear" w:color="auto" w:fill="FFFFFF" w:themeFill="background1"/>
                    <w:vAlign w:val="center"/>
                  </w:tcPr>
                  <w:p w14:paraId="1600E06D" w14:textId="70E88758" w:rsidR="00D118D0" w:rsidRDefault="004837CD" w:rsidP="004837CD">
                    <w:pPr>
                      <w:pStyle w:val="TAG"/>
                    </w:pPr>
                    <w:r>
                      <w:rPr>
                        <w:lang w:val="nb-NO"/>
                      </w:rPr>
                      <w:t>1.0</w:t>
                    </w:r>
                  </w:p>
                </w:tc>
              </w:sdtContent>
            </w:sdt>
            <w:tc>
              <w:tcPr>
                <w:tcW w:w="4541" w:type="dxa"/>
                <w:gridSpan w:val="3"/>
                <w:tcBorders>
                  <w:top w:val="nil"/>
                  <w:left w:val="single" w:sz="2" w:space="0" w:color="auto"/>
                  <w:bottom w:val="single" w:sz="2" w:space="0" w:color="auto"/>
                  <w:right w:val="single" w:sz="8" w:space="0" w:color="auto"/>
                </w:tcBorders>
                <w:shd w:val="clear" w:color="auto" w:fill="FFFFFF" w:themeFill="background1"/>
                <w:vAlign w:val="center"/>
              </w:tcPr>
              <w:p w14:paraId="3AAE6F98" w14:textId="67CE68BF" w:rsidR="00D118D0" w:rsidRDefault="00F32C11" w:rsidP="00F923F9">
                <w:pPr>
                  <w:pStyle w:val="TAG"/>
                </w:pPr>
                <w:sdt>
                  <w:sdtPr>
                    <w:alias w:val="Publish Date"/>
                    <w:tag w:val=""/>
                    <w:id w:val="-2038965697"/>
                    <w:dataBinding w:prefixMappings="xmlns:ns0='http://schemas.microsoft.com/office/2006/coverPageProps' " w:xpath="/ns0:CoverPageProperties[1]/ns0:PublishDate[1]" w:storeItemID="{55AF091B-3C7A-41E3-B477-F2FDAA23CFDA}"/>
                    <w:date w:fullDate="2015-02-06T00:00:00Z">
                      <w:dateFormat w:val="dd.MM.yyyy"/>
                      <w:lid w:val="nb-NO"/>
                      <w:storeMappedDataAs w:val="dateTime"/>
                      <w:calendar w:val="gregorian"/>
                    </w:date>
                  </w:sdtPr>
                  <w:sdtEndPr/>
                  <w:sdtContent>
                    <w:r w:rsidR="00E000FA">
                      <w:rPr>
                        <w:lang w:val="nb-NO"/>
                      </w:rPr>
                      <w:t>06.02.2015</w:t>
                    </w:r>
                  </w:sdtContent>
                </w:sdt>
              </w:p>
            </w:tc>
            <w:tc>
              <w:tcPr>
                <w:tcW w:w="859" w:type="dxa"/>
                <w:vMerge/>
                <w:tcBorders>
                  <w:left w:val="single" w:sz="8" w:space="0" w:color="auto"/>
                  <w:right w:val="single" w:sz="12" w:space="0" w:color="auto"/>
                </w:tcBorders>
                <w:shd w:val="clear" w:color="auto" w:fill="404040" w:themeFill="text1" w:themeFillTint="BF"/>
              </w:tcPr>
              <w:p w14:paraId="50FBE452" w14:textId="77777777" w:rsidR="00D118D0" w:rsidRPr="000F4FFF" w:rsidRDefault="00D118D0" w:rsidP="00F923F9">
                <w:pPr>
                  <w:pStyle w:val="TAG"/>
                </w:pPr>
              </w:p>
            </w:tc>
          </w:tr>
          <w:tr w:rsidR="0090017B" w14:paraId="2B27088A" w14:textId="77777777" w:rsidTr="007A13CB">
            <w:trPr>
              <w:cantSplit/>
              <w:trHeight w:val="260"/>
            </w:trPr>
            <w:tc>
              <w:tcPr>
                <w:tcW w:w="3975" w:type="dxa"/>
                <w:gridSpan w:val="2"/>
                <w:tcBorders>
                  <w:top w:val="single" w:sz="2" w:space="0" w:color="auto"/>
                  <w:left w:val="single" w:sz="12" w:space="0" w:color="auto"/>
                  <w:bottom w:val="nil"/>
                  <w:right w:val="single" w:sz="2" w:space="0" w:color="auto"/>
                </w:tcBorders>
                <w:shd w:val="clear" w:color="auto" w:fill="FFFFFF" w:themeFill="background1"/>
                <w:vAlign w:val="center"/>
              </w:tcPr>
              <w:p w14:paraId="5B44629C" w14:textId="44082C99" w:rsidR="0090017B" w:rsidRPr="0020347A" w:rsidRDefault="0090017B" w:rsidP="00F923F9">
                <w:pPr>
                  <w:pStyle w:val="TAGLABEL"/>
                </w:pPr>
                <w:r w:rsidRPr="009C0216">
                  <w:t>Revision</w:t>
                </w:r>
                <w:r>
                  <w:t xml:space="preserve"> By</w:t>
                </w:r>
              </w:p>
            </w:tc>
            <w:tc>
              <w:tcPr>
                <w:tcW w:w="4541" w:type="dxa"/>
                <w:gridSpan w:val="3"/>
                <w:tcBorders>
                  <w:top w:val="single" w:sz="2" w:space="0" w:color="auto"/>
                  <w:left w:val="single" w:sz="2" w:space="0" w:color="auto"/>
                  <w:bottom w:val="nil"/>
                  <w:right w:val="single" w:sz="8" w:space="0" w:color="auto"/>
                </w:tcBorders>
                <w:shd w:val="clear" w:color="auto" w:fill="FFFFFF" w:themeFill="background1"/>
                <w:vAlign w:val="center"/>
              </w:tcPr>
              <w:p w14:paraId="6987ED4F" w14:textId="77777777" w:rsidR="0090017B" w:rsidRPr="0020347A" w:rsidRDefault="0090017B" w:rsidP="00F923F9">
                <w:pPr>
                  <w:pStyle w:val="TAGLABEL"/>
                </w:pPr>
              </w:p>
            </w:tc>
            <w:tc>
              <w:tcPr>
                <w:tcW w:w="859" w:type="dxa"/>
                <w:vMerge/>
                <w:tcBorders>
                  <w:left w:val="single" w:sz="8" w:space="0" w:color="auto"/>
                  <w:right w:val="single" w:sz="12" w:space="0" w:color="auto"/>
                </w:tcBorders>
                <w:shd w:val="clear" w:color="auto" w:fill="404040" w:themeFill="text1" w:themeFillTint="BF"/>
              </w:tcPr>
              <w:p w14:paraId="1EA7EC75" w14:textId="77777777" w:rsidR="0090017B" w:rsidRPr="000F4FFF" w:rsidRDefault="0090017B" w:rsidP="00F923F9">
                <w:pPr>
                  <w:pStyle w:val="TAGLABEL"/>
                  <w:ind w:left="0"/>
                </w:pPr>
              </w:p>
            </w:tc>
          </w:tr>
          <w:tr w:rsidR="0090017B" w14:paraId="46A4AC2A" w14:textId="77777777" w:rsidTr="007A13CB">
            <w:trPr>
              <w:cantSplit/>
              <w:trHeight w:val="259"/>
            </w:trPr>
            <w:tc>
              <w:tcPr>
                <w:tcW w:w="3975" w:type="dxa"/>
                <w:gridSpan w:val="2"/>
                <w:tcBorders>
                  <w:top w:val="nil"/>
                  <w:left w:val="single" w:sz="12" w:space="0" w:color="auto"/>
                  <w:bottom w:val="single" w:sz="2" w:space="0" w:color="auto"/>
                  <w:right w:val="single" w:sz="2" w:space="0" w:color="auto"/>
                </w:tcBorders>
                <w:shd w:val="clear" w:color="auto" w:fill="FFFFFF" w:themeFill="background1"/>
                <w:vAlign w:val="center"/>
              </w:tcPr>
              <w:p w14:paraId="137F6D47" w14:textId="1A6A893B" w:rsidR="0090017B" w:rsidRPr="0090017B" w:rsidRDefault="00B91C15" w:rsidP="00E46D1D">
                <w:pPr>
                  <w:pStyle w:val="TAGLABEL"/>
                  <w:rPr>
                    <w:b w:val="0"/>
                    <w:sz w:val="20"/>
                  </w:rPr>
                </w:pPr>
                <w:r>
                  <w:rPr>
                    <w:b w:val="0"/>
                  </w:rPr>
                  <w:t>Ho</w:t>
                </w:r>
                <w:r w:rsidR="00E46D1D">
                  <w:rPr>
                    <w:b w:val="0"/>
                  </w:rPr>
                  <w:t>p</w:t>
                </w:r>
                <w:r>
                  <w:rPr>
                    <w:b w:val="0"/>
                  </w:rPr>
                  <w:t>e</w:t>
                </w:r>
                <w:r w:rsidR="002F279C">
                  <w:rPr>
                    <w:b w:val="0"/>
                  </w:rPr>
                  <w:t xml:space="preserve"> </w:t>
                </w:r>
                <w:r>
                  <w:rPr>
                    <w:b w:val="0"/>
                  </w:rPr>
                  <w:t>/</w:t>
                </w:r>
                <w:r w:rsidR="002F279C">
                  <w:rPr>
                    <w:b w:val="0"/>
                  </w:rPr>
                  <w:t xml:space="preserve"> </w:t>
                </w:r>
                <w:r>
                  <w:rPr>
                    <w:b w:val="0"/>
                  </w:rPr>
                  <w:t>Grindheim</w:t>
                </w:r>
              </w:p>
            </w:tc>
            <w:tc>
              <w:tcPr>
                <w:tcW w:w="4541" w:type="dxa"/>
                <w:gridSpan w:val="3"/>
                <w:tcBorders>
                  <w:top w:val="nil"/>
                  <w:left w:val="single" w:sz="2" w:space="0" w:color="auto"/>
                  <w:bottom w:val="single" w:sz="2" w:space="0" w:color="auto"/>
                  <w:right w:val="single" w:sz="8" w:space="0" w:color="auto"/>
                </w:tcBorders>
                <w:shd w:val="clear" w:color="auto" w:fill="FFFFFF" w:themeFill="background1"/>
                <w:vAlign w:val="center"/>
              </w:tcPr>
              <w:p w14:paraId="1A8FF9CA" w14:textId="77777777" w:rsidR="0090017B" w:rsidRPr="00F745EA" w:rsidRDefault="0090017B" w:rsidP="00F923F9">
                <w:pPr>
                  <w:pStyle w:val="TAGLABEL"/>
                  <w:rPr>
                    <w:b w:val="0"/>
                    <w:sz w:val="20"/>
                    <w:szCs w:val="20"/>
                  </w:rPr>
                </w:pPr>
              </w:p>
            </w:tc>
            <w:tc>
              <w:tcPr>
                <w:tcW w:w="859" w:type="dxa"/>
                <w:vMerge/>
                <w:tcBorders>
                  <w:left w:val="single" w:sz="8" w:space="0" w:color="auto"/>
                  <w:right w:val="single" w:sz="12" w:space="0" w:color="auto"/>
                </w:tcBorders>
                <w:shd w:val="clear" w:color="auto" w:fill="404040" w:themeFill="text1" w:themeFillTint="BF"/>
              </w:tcPr>
              <w:p w14:paraId="206E6851" w14:textId="77777777" w:rsidR="0090017B" w:rsidRPr="000F4FFF" w:rsidRDefault="0090017B" w:rsidP="00F923F9">
                <w:pPr>
                  <w:pStyle w:val="TAGLABEL"/>
                  <w:ind w:left="0"/>
                </w:pPr>
              </w:p>
            </w:tc>
          </w:tr>
          <w:tr w:rsidR="00BC3D4A" w:rsidRPr="004F3C5C" w14:paraId="78599546" w14:textId="77777777" w:rsidTr="007A13CB">
            <w:trPr>
              <w:trHeight w:val="3441"/>
            </w:trPr>
            <w:tc>
              <w:tcPr>
                <w:tcW w:w="8516" w:type="dxa"/>
                <w:gridSpan w:val="5"/>
                <w:tcBorders>
                  <w:top w:val="single" w:sz="12" w:space="0" w:color="auto"/>
                  <w:left w:val="single" w:sz="12" w:space="0" w:color="auto"/>
                  <w:bottom w:val="nil"/>
                  <w:right w:val="single" w:sz="8" w:space="0" w:color="auto"/>
                </w:tcBorders>
                <w:shd w:val="clear" w:color="auto" w:fill="FFFFFF" w:themeFill="background1"/>
                <w:vAlign w:val="bottom"/>
              </w:tcPr>
              <w:p w14:paraId="32B7C650" w14:textId="73D98A6E" w:rsidR="00BC3D4A" w:rsidRDefault="00BC3D4A" w:rsidP="00F923F9">
                <w:pPr>
                  <w:pStyle w:val="TAGLABEL"/>
                  <w:ind w:left="0"/>
                </w:pPr>
                <w:r>
                  <w:softHyphen/>
                  <w:t xml:space="preserve"> </w:t>
                </w:r>
              </w:p>
              <w:p w14:paraId="4F3FC13B" w14:textId="77777777" w:rsidR="00BC3D4A" w:rsidRDefault="00BC3D4A" w:rsidP="00F923F9">
                <w:pPr>
                  <w:pStyle w:val="TAGLABEL"/>
                  <w:ind w:left="0"/>
                </w:pPr>
              </w:p>
              <w:p w14:paraId="5BE4C9ED" w14:textId="77777777" w:rsidR="00BC3D4A" w:rsidRDefault="00BC3D4A" w:rsidP="00625439">
                <w:pPr>
                  <w:pStyle w:val="TAGLABEL"/>
                  <w:tabs>
                    <w:tab w:val="left" w:pos="1530"/>
                  </w:tabs>
                  <w:ind w:left="0"/>
                </w:pPr>
              </w:p>
              <w:p w14:paraId="4C8BB7A7" w14:textId="77777777" w:rsidR="00F923F9" w:rsidRDefault="00F923F9" w:rsidP="00625439">
                <w:pPr>
                  <w:pStyle w:val="TAGLABEL"/>
                  <w:tabs>
                    <w:tab w:val="left" w:pos="1530"/>
                  </w:tabs>
                  <w:ind w:left="0"/>
                </w:pPr>
              </w:p>
              <w:p w14:paraId="27117103" w14:textId="77777777" w:rsidR="00F923F9" w:rsidRDefault="00F923F9" w:rsidP="00F923F9">
                <w:pPr>
                  <w:pStyle w:val="TAGLABEL"/>
                  <w:ind w:left="0"/>
                </w:pPr>
              </w:p>
              <w:p w14:paraId="632956C8" w14:textId="77777777" w:rsidR="00F923F9" w:rsidRDefault="00F923F9" w:rsidP="00F923F9">
                <w:pPr>
                  <w:pStyle w:val="TAGLABEL"/>
                  <w:ind w:left="0"/>
                </w:pPr>
              </w:p>
              <w:p w14:paraId="43F31691" w14:textId="77777777" w:rsidR="00F923F9" w:rsidRDefault="00F923F9" w:rsidP="00F923F9">
                <w:pPr>
                  <w:pStyle w:val="TAGLABEL"/>
                  <w:ind w:left="0"/>
                </w:pPr>
              </w:p>
              <w:p w14:paraId="73236C9A" w14:textId="77777777" w:rsidR="00BC3D4A" w:rsidRDefault="00BC3D4A" w:rsidP="00F923F9">
                <w:pPr>
                  <w:pStyle w:val="TAGLABEL"/>
                  <w:ind w:left="0"/>
                </w:pPr>
              </w:p>
              <w:p w14:paraId="310A322D" w14:textId="77777777" w:rsidR="00BC3D4A" w:rsidRDefault="00BC3D4A" w:rsidP="00F923F9">
                <w:pPr>
                  <w:pStyle w:val="TAGLABEL"/>
                  <w:ind w:left="0"/>
                </w:pPr>
              </w:p>
              <w:p w14:paraId="7E4B4AD9" w14:textId="77777777" w:rsidR="007A7C0E" w:rsidRDefault="007A7C0E" w:rsidP="00F923F9">
                <w:pPr>
                  <w:pStyle w:val="TAGLABEL"/>
                  <w:ind w:left="0"/>
                </w:pPr>
              </w:p>
              <w:p w14:paraId="29837220" w14:textId="77777777" w:rsidR="007A7C0E" w:rsidRDefault="007A7C0E" w:rsidP="00F923F9">
                <w:pPr>
                  <w:pStyle w:val="TAGLABEL"/>
                  <w:ind w:left="0"/>
                </w:pPr>
              </w:p>
              <w:p w14:paraId="6F33C747" w14:textId="2E66E5F0" w:rsidR="00BC3D4A" w:rsidRPr="009C0216" w:rsidRDefault="00BC3D4A" w:rsidP="00F923F9">
                <w:pPr>
                  <w:pStyle w:val="TAGLABEL"/>
                  <w:ind w:left="0"/>
                </w:pPr>
                <w:r>
                  <w:fldChar w:fldCharType="begin"/>
                </w:r>
                <w:r>
                  <w:instrText xml:space="preserve"> DOCVARIABLE  "Revision Number"  \* MERGEFORMAT </w:instrText>
                </w:r>
                <w:r>
                  <w:fldChar w:fldCharType="end"/>
                </w:r>
              </w:p>
            </w:tc>
            <w:tc>
              <w:tcPr>
                <w:tcW w:w="859" w:type="dxa"/>
                <w:vMerge/>
                <w:tcBorders>
                  <w:left w:val="single" w:sz="8" w:space="0" w:color="auto"/>
                  <w:right w:val="single" w:sz="12" w:space="0" w:color="auto"/>
                </w:tcBorders>
                <w:shd w:val="clear" w:color="auto" w:fill="404040" w:themeFill="text1" w:themeFillTint="BF"/>
                <w:vAlign w:val="bottom"/>
              </w:tcPr>
              <w:p w14:paraId="3070F451" w14:textId="77777777" w:rsidR="00BC3D4A" w:rsidRPr="009C0216" w:rsidRDefault="00BC3D4A" w:rsidP="00F923F9">
                <w:pPr>
                  <w:pStyle w:val="TAGLABEL"/>
                  <w:ind w:left="0"/>
                </w:pPr>
              </w:p>
            </w:tc>
          </w:tr>
          <w:tr w:rsidR="00BC3D4A" w:rsidRPr="00DC2971" w14:paraId="414A213A" w14:textId="77777777" w:rsidTr="007A13CB">
            <w:trPr>
              <w:trHeight w:val="577"/>
            </w:trPr>
            <w:tc>
              <w:tcPr>
                <w:tcW w:w="8516" w:type="dxa"/>
                <w:gridSpan w:val="5"/>
                <w:tcBorders>
                  <w:top w:val="nil"/>
                  <w:left w:val="single" w:sz="12" w:space="0" w:color="auto"/>
                  <w:bottom w:val="nil"/>
                  <w:right w:val="single" w:sz="8" w:space="0" w:color="auto"/>
                </w:tcBorders>
                <w:shd w:val="clear" w:color="auto" w:fill="FFFFFF" w:themeFill="background1"/>
                <w:vAlign w:val="center"/>
              </w:tcPr>
              <w:p w14:paraId="1FC09412" w14:textId="4AA378F4" w:rsidR="00BC3D4A" w:rsidRPr="002543D8" w:rsidRDefault="005C2883" w:rsidP="00F923F9">
                <w:pPr>
                  <w:pStyle w:val="DocTitle"/>
                  <w:ind w:right="35"/>
                  <w:rPr>
                    <w:bCs/>
                    <w:caps/>
                    <w:vertAlign w:val="subscript"/>
                  </w:rPr>
                </w:pPr>
                <w:r>
                  <w:rPr>
                    <w:bCs/>
                    <w:caps/>
                    <w:vertAlign w:val="subscript"/>
                  </w:rPr>
                  <w:t>TFE4171</w:t>
                </w:r>
              </w:p>
            </w:tc>
            <w:tc>
              <w:tcPr>
                <w:tcW w:w="859" w:type="dxa"/>
                <w:vMerge/>
                <w:tcBorders>
                  <w:left w:val="single" w:sz="8" w:space="0" w:color="auto"/>
                  <w:right w:val="single" w:sz="12" w:space="0" w:color="auto"/>
                </w:tcBorders>
                <w:shd w:val="clear" w:color="auto" w:fill="404040" w:themeFill="text1" w:themeFillTint="BF"/>
                <w:vAlign w:val="center"/>
              </w:tcPr>
              <w:p w14:paraId="39FD30E9" w14:textId="77777777" w:rsidR="00BC3D4A" w:rsidRPr="00DC2971" w:rsidRDefault="00BC3D4A" w:rsidP="00F923F9">
                <w:pPr>
                  <w:pStyle w:val="DocTitle"/>
                  <w:ind w:left="-113"/>
                  <w:jc w:val="left"/>
                  <w:rPr>
                    <w:bCs/>
                    <w:caps/>
                    <w:color w:val="C00000"/>
                    <w:vertAlign w:val="subscript"/>
                  </w:rPr>
                </w:pPr>
              </w:p>
            </w:tc>
          </w:tr>
          <w:tr w:rsidR="00BC3D4A" w:rsidRPr="003151E6" w14:paraId="58389DE9" w14:textId="77777777" w:rsidTr="005A6B0B">
            <w:trPr>
              <w:trHeight w:val="2528"/>
            </w:trPr>
            <w:tc>
              <w:tcPr>
                <w:tcW w:w="8516" w:type="dxa"/>
                <w:gridSpan w:val="5"/>
                <w:tcBorders>
                  <w:top w:val="nil"/>
                  <w:left w:val="single" w:sz="12" w:space="0" w:color="auto"/>
                  <w:bottom w:val="nil"/>
                  <w:right w:val="single" w:sz="8" w:space="0" w:color="auto"/>
                </w:tcBorders>
                <w:shd w:val="clear" w:color="auto" w:fill="FFFFFF" w:themeFill="background1"/>
              </w:tcPr>
              <w:p w14:paraId="75B94F05" w14:textId="64487674" w:rsidR="00893965" w:rsidRDefault="00F32C11" w:rsidP="00893965">
                <w:pPr>
                  <w:tabs>
                    <w:tab w:val="left" w:pos="6078"/>
                  </w:tabs>
                  <w:jc w:val="right"/>
                </w:pPr>
                <w:sdt>
                  <w:sdtPr>
                    <w:rPr>
                      <w:rFonts w:ascii="Arial Black" w:hAnsi="Arial Black"/>
                      <w:sz w:val="40"/>
                    </w:rPr>
                    <w:alias w:val="Title"/>
                    <w:tag w:val=""/>
                    <w:id w:val="951671411"/>
                    <w:dataBinding w:prefixMappings="xmlns:ns0='http://purl.org/dc/elements/1.1/' xmlns:ns1='http://schemas.openxmlformats.org/package/2006/metadata/core-properties' " w:xpath="/ns1:coreProperties[1]/ns0:title[1]" w:storeItemID="{6C3C8BC8-F283-45AE-878A-BAB7291924A1}"/>
                    <w:text/>
                  </w:sdtPr>
                  <w:sdtEndPr/>
                  <w:sdtContent>
                    <w:r w:rsidR="00881E66">
                      <w:rPr>
                        <w:rFonts w:ascii="Arial Black" w:hAnsi="Arial Black"/>
                        <w:sz w:val="40"/>
                        <w:lang w:val="nb-NO"/>
                      </w:rPr>
                      <w:t>Exercise I</w:t>
                    </w:r>
                  </w:sdtContent>
                </w:sdt>
              </w:p>
              <w:p w14:paraId="6EAA0B8E" w14:textId="5FBC9128" w:rsidR="00893965" w:rsidRDefault="00893965" w:rsidP="00893965">
                <w:bookmarkStart w:id="0" w:name="_GoBack"/>
                <w:bookmarkEnd w:id="0"/>
              </w:p>
              <w:p w14:paraId="60198777" w14:textId="4E6EDB90" w:rsidR="00893965" w:rsidRDefault="00893965" w:rsidP="00893965"/>
              <w:p w14:paraId="0DE9FC68" w14:textId="6484D422" w:rsidR="00BC3D4A" w:rsidRPr="00893965" w:rsidRDefault="00893965" w:rsidP="00893965">
                <w:pPr>
                  <w:tabs>
                    <w:tab w:val="left" w:pos="2580"/>
                  </w:tabs>
                </w:pPr>
                <w:r>
                  <w:tab/>
                </w:r>
              </w:p>
            </w:tc>
            <w:tc>
              <w:tcPr>
                <w:tcW w:w="859" w:type="dxa"/>
                <w:vMerge/>
                <w:tcBorders>
                  <w:left w:val="single" w:sz="8" w:space="0" w:color="auto"/>
                  <w:bottom w:val="nil"/>
                  <w:right w:val="single" w:sz="12" w:space="0" w:color="auto"/>
                </w:tcBorders>
                <w:shd w:val="clear" w:color="auto" w:fill="404040" w:themeFill="text1" w:themeFillTint="BF"/>
                <w:vAlign w:val="bottom"/>
              </w:tcPr>
              <w:p w14:paraId="41AB0055" w14:textId="77777777" w:rsidR="00BC3D4A" w:rsidRPr="003151E6" w:rsidRDefault="00BC3D4A" w:rsidP="00F923F9">
                <w:pPr>
                  <w:pStyle w:val="DocTitle"/>
                  <w:rPr>
                    <w:bCs/>
                    <w:caps/>
                    <w:color w:val="C00000"/>
                    <w:vertAlign w:val="subscript"/>
                  </w:rPr>
                </w:pPr>
              </w:p>
            </w:tc>
          </w:tr>
          <w:tr w:rsidR="00BC3D4A" w:rsidRPr="00BC3D4A" w14:paraId="473870D9" w14:textId="77777777" w:rsidTr="007A13CB">
            <w:trPr>
              <w:trHeight w:val="119"/>
            </w:trPr>
            <w:tc>
              <w:tcPr>
                <w:tcW w:w="9375" w:type="dxa"/>
                <w:gridSpan w:val="6"/>
                <w:tcBorders>
                  <w:top w:val="nil"/>
                  <w:left w:val="single" w:sz="12" w:space="0" w:color="auto"/>
                  <w:bottom w:val="single" w:sz="2" w:space="0" w:color="auto"/>
                  <w:right w:val="single" w:sz="12" w:space="0" w:color="auto"/>
                </w:tcBorders>
                <w:shd w:val="clear" w:color="auto" w:fill="FFFFFF" w:themeFill="background1"/>
                <w:vAlign w:val="bottom"/>
              </w:tcPr>
              <w:p w14:paraId="0F0ED61B" w14:textId="77777777" w:rsidR="00BC3D4A" w:rsidRPr="00BC3D4A" w:rsidRDefault="00BC3D4A" w:rsidP="00F923F9">
                <w:r w:rsidRPr="00BC3D4A">
                  <w:softHyphen/>
                </w:r>
              </w:p>
            </w:tc>
          </w:tr>
          <w:tr w:rsidR="00625439" w:rsidRPr="003151E6" w14:paraId="799AFABB" w14:textId="77777777" w:rsidTr="007A13CB">
            <w:trPr>
              <w:trHeight w:val="365"/>
            </w:trPr>
            <w:tc>
              <w:tcPr>
                <w:tcW w:w="3864" w:type="dxa"/>
                <w:vMerge w:val="restart"/>
                <w:tcBorders>
                  <w:top w:val="single" w:sz="2" w:space="0" w:color="auto"/>
                  <w:left w:val="single" w:sz="12" w:space="0" w:color="auto"/>
                  <w:right w:val="single" w:sz="2" w:space="0" w:color="auto"/>
                </w:tcBorders>
                <w:shd w:val="clear" w:color="auto" w:fill="D9D9D9" w:themeFill="background1" w:themeFillShade="D9"/>
                <w:vAlign w:val="center"/>
              </w:tcPr>
              <w:p w14:paraId="361D754E" w14:textId="77777777" w:rsidR="00625439" w:rsidRDefault="00625439" w:rsidP="00625439">
                <w:pPr>
                  <w:pStyle w:val="Webaddress"/>
                  <w:ind w:left="-1603"/>
                </w:pPr>
                <w:r w:rsidRPr="00625439">
                  <w:rPr>
                    <w:sz w:val="12"/>
                  </w:rPr>
                  <w:t>Author(s)</w:t>
                </w:r>
                <w:r>
                  <w:t>:</w:t>
                </w:r>
              </w:p>
              <w:p w14:paraId="232A05DB" w14:textId="77777777" w:rsidR="00625439" w:rsidRDefault="00625439" w:rsidP="00625439">
                <w:pPr>
                  <w:pStyle w:val="Webaddress"/>
                </w:pPr>
              </w:p>
              <w:p w14:paraId="5DA61197" w14:textId="77777777" w:rsidR="00D348E2" w:rsidRDefault="00D348E2" w:rsidP="00625439">
                <w:pPr>
                  <w:pStyle w:val="Webaddress"/>
                </w:pPr>
              </w:p>
              <w:p w14:paraId="5A3E8CAF" w14:textId="2DEB475D" w:rsidR="00625439" w:rsidRDefault="00625439" w:rsidP="002F279C">
                <w:pPr>
                  <w:pStyle w:val="Webaddress"/>
                  <w:ind w:left="1658"/>
                  <w:rPr>
                    <w:sz w:val="12"/>
                  </w:rPr>
                </w:pPr>
                <w:r>
                  <w:rPr>
                    <w:sz w:val="12"/>
                  </w:rPr>
                  <w:t>S.</w:t>
                </w:r>
                <w:r w:rsidRPr="00625439">
                  <w:rPr>
                    <w:sz w:val="12"/>
                  </w:rPr>
                  <w:t>Grind</w:t>
                </w:r>
                <w:r>
                  <w:rPr>
                    <w:sz w:val="12"/>
                  </w:rPr>
                  <w:t>heim</w:t>
                </w:r>
              </w:p>
              <w:p w14:paraId="4DEEBBF8" w14:textId="77777777" w:rsidR="00625439" w:rsidRDefault="00625439" w:rsidP="002F279C">
                <w:pPr>
                  <w:pStyle w:val="Webaddress"/>
                  <w:jc w:val="left"/>
                  <w:rPr>
                    <w:sz w:val="12"/>
                  </w:rPr>
                </w:pPr>
              </w:p>
              <w:p w14:paraId="5A7C2657" w14:textId="1C3CA036" w:rsidR="00625439" w:rsidRPr="00625439" w:rsidRDefault="00625439" w:rsidP="002F279C">
                <w:pPr>
                  <w:pStyle w:val="Webaddress"/>
                  <w:ind w:left="2367"/>
                  <w:rPr>
                    <w:sz w:val="12"/>
                  </w:rPr>
                </w:pPr>
                <w:r>
                  <w:rPr>
                    <w:sz w:val="12"/>
                  </w:rPr>
                  <w:t>B.Hope</w:t>
                </w:r>
              </w:p>
            </w:tc>
            <w:tc>
              <w:tcPr>
                <w:tcW w:w="701" w:type="dxa"/>
                <w:gridSpan w:val="2"/>
                <w:vMerge w:val="restart"/>
                <w:tcBorders>
                  <w:top w:val="single" w:sz="2" w:space="0" w:color="auto"/>
                  <w:left w:val="single" w:sz="2" w:space="0" w:color="auto"/>
                  <w:right w:val="nil"/>
                </w:tcBorders>
                <w:shd w:val="clear" w:color="auto" w:fill="D9D9D9" w:themeFill="background1" w:themeFillShade="D9"/>
              </w:tcPr>
              <w:p w14:paraId="67D7B45D" w14:textId="77777777" w:rsidR="00625439" w:rsidRPr="00027555" w:rsidRDefault="00625439" w:rsidP="00F923F9">
                <w:pPr>
                  <w:pStyle w:val="TAGLABEL"/>
                  <w:rPr>
                    <w:szCs w:val="16"/>
                  </w:rPr>
                </w:pPr>
              </w:p>
            </w:tc>
            <w:tc>
              <w:tcPr>
                <w:tcW w:w="1098" w:type="dxa"/>
                <w:tcBorders>
                  <w:top w:val="single" w:sz="2" w:space="0" w:color="auto"/>
                  <w:left w:val="nil"/>
                  <w:bottom w:val="nil"/>
                  <w:right w:val="nil"/>
                </w:tcBorders>
                <w:shd w:val="clear" w:color="auto" w:fill="FFFFFF" w:themeFill="background1"/>
              </w:tcPr>
              <w:p w14:paraId="592F4F0A" w14:textId="77777777" w:rsidR="00625439" w:rsidRPr="00027555" w:rsidRDefault="00625439" w:rsidP="00F923F9">
                <w:pPr>
                  <w:pStyle w:val="TAGLABEL"/>
                  <w:spacing w:before="40"/>
                  <w:rPr>
                    <w:szCs w:val="16"/>
                  </w:rPr>
                </w:pPr>
              </w:p>
            </w:tc>
            <w:tc>
              <w:tcPr>
                <w:tcW w:w="3712" w:type="dxa"/>
                <w:gridSpan w:val="2"/>
                <w:tcBorders>
                  <w:top w:val="single" w:sz="2" w:space="0" w:color="auto"/>
                  <w:left w:val="nil"/>
                  <w:bottom w:val="nil"/>
                  <w:right w:val="single" w:sz="12" w:space="0" w:color="auto"/>
                </w:tcBorders>
                <w:shd w:val="clear" w:color="auto" w:fill="FFFFFF" w:themeFill="background1"/>
              </w:tcPr>
              <w:p w14:paraId="06F82B1F" w14:textId="77777777" w:rsidR="00625439" w:rsidRPr="00027555" w:rsidRDefault="00625439" w:rsidP="00F923F9">
                <w:pPr>
                  <w:tabs>
                    <w:tab w:val="left" w:pos="360"/>
                  </w:tabs>
                  <w:spacing w:before="40"/>
                  <w:rPr>
                    <w:rFonts w:ascii="Arial Narrow" w:hAnsi="Arial Narrow"/>
                    <w:sz w:val="16"/>
                    <w:szCs w:val="16"/>
                  </w:rPr>
                </w:pPr>
              </w:p>
            </w:tc>
          </w:tr>
          <w:tr w:rsidR="00625439" w:rsidRPr="003151E6" w14:paraId="6B7C5266" w14:textId="77777777" w:rsidTr="007A13CB">
            <w:trPr>
              <w:trHeight w:val="408"/>
            </w:trPr>
            <w:tc>
              <w:tcPr>
                <w:tcW w:w="3864" w:type="dxa"/>
                <w:vMerge/>
                <w:tcBorders>
                  <w:left w:val="single" w:sz="12" w:space="0" w:color="auto"/>
                  <w:right w:val="single" w:sz="2" w:space="0" w:color="auto"/>
                </w:tcBorders>
                <w:shd w:val="clear" w:color="auto" w:fill="D9D9D9" w:themeFill="background1" w:themeFillShade="D9"/>
                <w:vAlign w:val="center"/>
              </w:tcPr>
              <w:p w14:paraId="4991DA29" w14:textId="20B8D3F6" w:rsidR="00625439" w:rsidRPr="00027555" w:rsidRDefault="00625439" w:rsidP="00F923F9">
                <w:pPr>
                  <w:pStyle w:val="TAG"/>
                  <w:jc w:val="center"/>
                  <w:rPr>
                    <w:noProof/>
                  </w:rPr>
                </w:pPr>
              </w:p>
            </w:tc>
            <w:tc>
              <w:tcPr>
                <w:tcW w:w="701" w:type="dxa"/>
                <w:gridSpan w:val="2"/>
                <w:vMerge/>
                <w:tcBorders>
                  <w:top w:val="single" w:sz="2" w:space="0" w:color="auto"/>
                  <w:left w:val="single" w:sz="2" w:space="0" w:color="auto"/>
                  <w:right w:val="nil"/>
                </w:tcBorders>
                <w:shd w:val="clear" w:color="auto" w:fill="D9D9D9" w:themeFill="background1" w:themeFillShade="D9"/>
              </w:tcPr>
              <w:p w14:paraId="7B6B250B" w14:textId="77777777" w:rsidR="00625439" w:rsidRPr="00027555" w:rsidRDefault="00625439" w:rsidP="00F923F9">
                <w:pPr>
                  <w:pStyle w:val="TAGLABEL"/>
                  <w:rPr>
                    <w:szCs w:val="16"/>
                  </w:rPr>
                </w:pPr>
              </w:p>
            </w:tc>
            <w:tc>
              <w:tcPr>
                <w:tcW w:w="1098" w:type="dxa"/>
                <w:tcBorders>
                  <w:top w:val="nil"/>
                  <w:left w:val="nil"/>
                  <w:bottom w:val="nil"/>
                  <w:right w:val="nil"/>
                </w:tcBorders>
                <w:shd w:val="clear" w:color="auto" w:fill="FFFFFF" w:themeFill="background1"/>
              </w:tcPr>
              <w:p w14:paraId="58790224" w14:textId="2815D4FE" w:rsidR="00625439" w:rsidRPr="003B5871" w:rsidRDefault="00625439" w:rsidP="00285E70">
                <w:pPr>
                  <w:pStyle w:val="TAGLABEL"/>
                  <w:spacing w:beforeLines="20" w:before="48" w:after="20"/>
                  <w:rPr>
                    <w:szCs w:val="16"/>
                  </w:rPr>
                </w:pPr>
                <w:r>
                  <w:rPr>
                    <w:szCs w:val="16"/>
                  </w:rPr>
                  <w:t xml:space="preserve">Revision </w:t>
                </w:r>
                <w:r w:rsidR="00285E70">
                  <w:rPr>
                    <w:szCs w:val="16"/>
                  </w:rPr>
                  <w:t>Notes</w:t>
                </w:r>
              </w:p>
            </w:tc>
            <w:tc>
              <w:tcPr>
                <w:tcW w:w="3712" w:type="dxa"/>
                <w:gridSpan w:val="2"/>
                <w:tcBorders>
                  <w:top w:val="nil"/>
                  <w:left w:val="nil"/>
                  <w:bottom w:val="nil"/>
                  <w:right w:val="single" w:sz="12" w:space="0" w:color="auto"/>
                </w:tcBorders>
                <w:shd w:val="clear" w:color="auto" w:fill="FFFFFF" w:themeFill="background1"/>
              </w:tcPr>
              <w:p w14:paraId="293ECB9B" w14:textId="0A4BE60C" w:rsidR="00B404EC" w:rsidRDefault="00B404EC" w:rsidP="003628E9">
                <w:pPr>
                  <w:pStyle w:val="TAG"/>
                  <w:numPr>
                    <w:ilvl w:val="0"/>
                    <w:numId w:val="10"/>
                  </w:numPr>
                  <w:spacing w:beforeLines="20" w:before="48" w:after="20"/>
                  <w:rPr>
                    <w:sz w:val="16"/>
                    <w:szCs w:val="16"/>
                  </w:rPr>
                </w:pPr>
                <w:r>
                  <w:rPr>
                    <w:sz w:val="16"/>
                    <w:szCs w:val="16"/>
                  </w:rPr>
                  <w:t xml:space="preserve">1.0: </w:t>
                </w:r>
                <w:r w:rsidR="00A06563">
                  <w:rPr>
                    <w:sz w:val="16"/>
                    <w:szCs w:val="16"/>
                  </w:rPr>
                  <w:t>Initial release</w:t>
                </w:r>
              </w:p>
              <w:p w14:paraId="75D0EF61" w14:textId="13674E0A" w:rsidR="00625439" w:rsidRPr="003B5871" w:rsidRDefault="00625439" w:rsidP="00552EB7">
                <w:pPr>
                  <w:pStyle w:val="TAG"/>
                  <w:spacing w:beforeLines="20" w:before="48" w:after="20"/>
                  <w:ind w:left="360"/>
                  <w:rPr>
                    <w:sz w:val="16"/>
                    <w:szCs w:val="16"/>
                  </w:rPr>
                </w:pPr>
              </w:p>
            </w:tc>
          </w:tr>
          <w:tr w:rsidR="00625439" w:rsidRPr="004951DD" w14:paraId="5D94A7BA" w14:textId="77777777" w:rsidTr="007A13CB">
            <w:trPr>
              <w:trHeight w:val="105"/>
            </w:trPr>
            <w:tc>
              <w:tcPr>
                <w:tcW w:w="3864" w:type="dxa"/>
                <w:vMerge/>
                <w:tcBorders>
                  <w:left w:val="single" w:sz="12" w:space="0" w:color="auto"/>
                  <w:right w:val="single" w:sz="2" w:space="0" w:color="auto"/>
                </w:tcBorders>
                <w:shd w:val="clear" w:color="auto" w:fill="D9D9D9" w:themeFill="background1" w:themeFillShade="D9"/>
                <w:vAlign w:val="center"/>
              </w:tcPr>
              <w:p w14:paraId="1B71FE21" w14:textId="479BDB74" w:rsidR="00625439" w:rsidRPr="00625439" w:rsidRDefault="00625439" w:rsidP="00F923F9">
                <w:pPr>
                  <w:pStyle w:val="TAG"/>
                  <w:jc w:val="center"/>
                  <w:rPr>
                    <w:noProof/>
                  </w:rPr>
                </w:pPr>
              </w:p>
            </w:tc>
            <w:tc>
              <w:tcPr>
                <w:tcW w:w="701" w:type="dxa"/>
                <w:gridSpan w:val="2"/>
                <w:vMerge/>
                <w:tcBorders>
                  <w:left w:val="single" w:sz="2" w:space="0" w:color="auto"/>
                  <w:right w:val="nil"/>
                </w:tcBorders>
                <w:shd w:val="clear" w:color="auto" w:fill="D9D9D9" w:themeFill="background1" w:themeFillShade="D9"/>
              </w:tcPr>
              <w:p w14:paraId="7F2F0131" w14:textId="77777777" w:rsidR="00625439" w:rsidRPr="00625439" w:rsidRDefault="00625439" w:rsidP="00F923F9">
                <w:pPr>
                  <w:pStyle w:val="TAGLABEL"/>
                  <w:rPr>
                    <w:szCs w:val="16"/>
                  </w:rPr>
                </w:pPr>
              </w:p>
            </w:tc>
            <w:tc>
              <w:tcPr>
                <w:tcW w:w="1098" w:type="dxa"/>
                <w:tcBorders>
                  <w:top w:val="nil"/>
                  <w:left w:val="nil"/>
                  <w:bottom w:val="nil"/>
                  <w:right w:val="nil"/>
                </w:tcBorders>
                <w:shd w:val="clear" w:color="auto" w:fill="FFFFFF" w:themeFill="background1"/>
              </w:tcPr>
              <w:p w14:paraId="494DA066" w14:textId="0C9151A6" w:rsidR="00625439" w:rsidRPr="003B5871" w:rsidRDefault="00625439" w:rsidP="00F923F9">
                <w:pPr>
                  <w:pStyle w:val="TAGLABEL"/>
                  <w:spacing w:before="20" w:after="20"/>
                  <w:rPr>
                    <w:szCs w:val="16"/>
                  </w:rPr>
                </w:pPr>
              </w:p>
            </w:tc>
            <w:tc>
              <w:tcPr>
                <w:tcW w:w="3712" w:type="dxa"/>
                <w:gridSpan w:val="2"/>
                <w:tcBorders>
                  <w:top w:val="nil"/>
                  <w:left w:val="nil"/>
                  <w:bottom w:val="nil"/>
                  <w:right w:val="single" w:sz="12" w:space="0" w:color="auto"/>
                </w:tcBorders>
                <w:shd w:val="clear" w:color="auto" w:fill="FFFFFF" w:themeFill="background1"/>
              </w:tcPr>
              <w:p w14:paraId="420F3C9A" w14:textId="66A35E1A" w:rsidR="00625439" w:rsidRPr="003B5871" w:rsidRDefault="00625439" w:rsidP="00F923F9">
                <w:pPr>
                  <w:pStyle w:val="TAG"/>
                  <w:spacing w:before="20" w:after="20"/>
                  <w:rPr>
                    <w:sz w:val="16"/>
                    <w:szCs w:val="16"/>
                  </w:rPr>
                </w:pPr>
              </w:p>
            </w:tc>
          </w:tr>
          <w:tr w:rsidR="00625439" w:rsidRPr="004951DD" w14:paraId="5FD493A2" w14:textId="77777777" w:rsidTr="007A13CB">
            <w:trPr>
              <w:trHeight w:val="190"/>
            </w:trPr>
            <w:tc>
              <w:tcPr>
                <w:tcW w:w="3864" w:type="dxa"/>
                <w:vMerge/>
                <w:tcBorders>
                  <w:left w:val="single" w:sz="12" w:space="0" w:color="auto"/>
                  <w:right w:val="single" w:sz="2" w:space="0" w:color="auto"/>
                </w:tcBorders>
                <w:shd w:val="clear" w:color="auto" w:fill="D9D9D9" w:themeFill="background1" w:themeFillShade="D9"/>
                <w:vAlign w:val="center"/>
              </w:tcPr>
              <w:p w14:paraId="2AF364DC" w14:textId="059DF776" w:rsidR="00625439" w:rsidRPr="00625439" w:rsidRDefault="00625439" w:rsidP="00F923F9">
                <w:pPr>
                  <w:pStyle w:val="TAG"/>
                  <w:jc w:val="center"/>
                  <w:rPr>
                    <w:noProof/>
                  </w:rPr>
                </w:pPr>
              </w:p>
            </w:tc>
            <w:tc>
              <w:tcPr>
                <w:tcW w:w="701" w:type="dxa"/>
                <w:gridSpan w:val="2"/>
                <w:vMerge/>
                <w:tcBorders>
                  <w:left w:val="single" w:sz="2" w:space="0" w:color="auto"/>
                  <w:right w:val="nil"/>
                </w:tcBorders>
                <w:shd w:val="clear" w:color="auto" w:fill="D9D9D9" w:themeFill="background1" w:themeFillShade="D9"/>
              </w:tcPr>
              <w:p w14:paraId="5671210A" w14:textId="77777777" w:rsidR="00625439" w:rsidRPr="00625439" w:rsidRDefault="00625439" w:rsidP="00F923F9">
                <w:pPr>
                  <w:pStyle w:val="TAGLABEL"/>
                  <w:rPr>
                    <w:szCs w:val="16"/>
                  </w:rPr>
                </w:pPr>
              </w:p>
            </w:tc>
            <w:tc>
              <w:tcPr>
                <w:tcW w:w="1098" w:type="dxa"/>
                <w:tcBorders>
                  <w:top w:val="nil"/>
                  <w:left w:val="nil"/>
                  <w:bottom w:val="nil"/>
                  <w:right w:val="nil"/>
                </w:tcBorders>
                <w:shd w:val="clear" w:color="auto" w:fill="FFFFFF" w:themeFill="background1"/>
              </w:tcPr>
              <w:p w14:paraId="4D0D63A9" w14:textId="232F5752" w:rsidR="00625439" w:rsidRPr="003B5871" w:rsidRDefault="00625439" w:rsidP="00F923F9">
                <w:pPr>
                  <w:pStyle w:val="TAGLABEL"/>
                  <w:spacing w:before="20" w:after="20"/>
                  <w:rPr>
                    <w:szCs w:val="16"/>
                  </w:rPr>
                </w:pPr>
              </w:p>
            </w:tc>
            <w:tc>
              <w:tcPr>
                <w:tcW w:w="3712" w:type="dxa"/>
                <w:gridSpan w:val="2"/>
                <w:tcBorders>
                  <w:top w:val="nil"/>
                  <w:left w:val="nil"/>
                  <w:bottom w:val="nil"/>
                  <w:right w:val="single" w:sz="12" w:space="0" w:color="auto"/>
                </w:tcBorders>
                <w:shd w:val="clear" w:color="auto" w:fill="FFFFFF" w:themeFill="background1"/>
              </w:tcPr>
              <w:p w14:paraId="15B51ADF" w14:textId="3DF60BCC" w:rsidR="00625439" w:rsidRPr="003B5871" w:rsidRDefault="00625439" w:rsidP="00F923F9">
                <w:pPr>
                  <w:pStyle w:val="TAG"/>
                  <w:spacing w:before="20" w:after="20"/>
                  <w:rPr>
                    <w:sz w:val="16"/>
                    <w:szCs w:val="16"/>
                  </w:rPr>
                </w:pPr>
              </w:p>
            </w:tc>
          </w:tr>
          <w:tr w:rsidR="00625439" w:rsidRPr="00F90A4F" w14:paraId="7044E8B0" w14:textId="77777777" w:rsidTr="007A13CB">
            <w:trPr>
              <w:trHeight w:val="230"/>
            </w:trPr>
            <w:tc>
              <w:tcPr>
                <w:tcW w:w="3864" w:type="dxa"/>
                <w:vMerge/>
                <w:tcBorders>
                  <w:left w:val="single" w:sz="12" w:space="0" w:color="auto"/>
                  <w:right w:val="single" w:sz="2" w:space="0" w:color="auto"/>
                </w:tcBorders>
                <w:shd w:val="clear" w:color="auto" w:fill="D9D9D9" w:themeFill="background1" w:themeFillShade="D9"/>
                <w:vAlign w:val="center"/>
              </w:tcPr>
              <w:p w14:paraId="793097A6" w14:textId="4C4F8CF9" w:rsidR="00625439" w:rsidRPr="00625439" w:rsidRDefault="00625439" w:rsidP="00F923F9">
                <w:pPr>
                  <w:pStyle w:val="TAG"/>
                  <w:jc w:val="center"/>
                  <w:rPr>
                    <w:noProof/>
                  </w:rPr>
                </w:pPr>
              </w:p>
            </w:tc>
            <w:tc>
              <w:tcPr>
                <w:tcW w:w="701" w:type="dxa"/>
                <w:gridSpan w:val="2"/>
                <w:vMerge/>
                <w:tcBorders>
                  <w:left w:val="single" w:sz="2" w:space="0" w:color="auto"/>
                  <w:right w:val="nil"/>
                </w:tcBorders>
                <w:shd w:val="clear" w:color="auto" w:fill="D9D9D9" w:themeFill="background1" w:themeFillShade="D9"/>
              </w:tcPr>
              <w:p w14:paraId="5836A76D" w14:textId="77777777" w:rsidR="00625439" w:rsidRPr="00625439" w:rsidRDefault="00625439" w:rsidP="00F923F9">
                <w:pPr>
                  <w:pStyle w:val="TAGLABEL"/>
                  <w:rPr>
                    <w:szCs w:val="16"/>
                  </w:rPr>
                </w:pPr>
              </w:p>
            </w:tc>
            <w:tc>
              <w:tcPr>
                <w:tcW w:w="1098" w:type="dxa"/>
                <w:tcBorders>
                  <w:top w:val="nil"/>
                  <w:left w:val="nil"/>
                  <w:bottom w:val="nil"/>
                  <w:right w:val="nil"/>
                </w:tcBorders>
                <w:shd w:val="clear" w:color="auto" w:fill="FFFFFF" w:themeFill="background1"/>
              </w:tcPr>
              <w:p w14:paraId="43C1DEA2" w14:textId="26418D51" w:rsidR="00625439" w:rsidRPr="003B5871" w:rsidRDefault="00625439" w:rsidP="00F923F9">
                <w:pPr>
                  <w:pStyle w:val="TAGLABEL"/>
                  <w:spacing w:before="20" w:after="20"/>
                  <w:rPr>
                    <w:szCs w:val="16"/>
                  </w:rPr>
                </w:pPr>
              </w:p>
            </w:tc>
            <w:tc>
              <w:tcPr>
                <w:tcW w:w="3712" w:type="dxa"/>
                <w:gridSpan w:val="2"/>
                <w:tcBorders>
                  <w:top w:val="nil"/>
                  <w:left w:val="nil"/>
                  <w:bottom w:val="nil"/>
                  <w:right w:val="single" w:sz="12" w:space="0" w:color="auto"/>
                </w:tcBorders>
                <w:shd w:val="clear" w:color="auto" w:fill="FFFFFF" w:themeFill="background1"/>
              </w:tcPr>
              <w:p w14:paraId="7F86C51D" w14:textId="6A359FD5" w:rsidR="00625439" w:rsidRPr="003B5871" w:rsidRDefault="00625439" w:rsidP="00F923F9">
                <w:pPr>
                  <w:pStyle w:val="TAG"/>
                  <w:spacing w:before="20" w:after="20"/>
                  <w:rPr>
                    <w:sz w:val="16"/>
                    <w:szCs w:val="16"/>
                  </w:rPr>
                </w:pPr>
              </w:p>
            </w:tc>
          </w:tr>
          <w:tr w:rsidR="00625439" w:rsidRPr="00F90A4F" w14:paraId="589AA3DC" w14:textId="77777777" w:rsidTr="007A13CB">
            <w:trPr>
              <w:trHeight w:val="89"/>
            </w:trPr>
            <w:tc>
              <w:tcPr>
                <w:tcW w:w="3864" w:type="dxa"/>
                <w:vMerge/>
                <w:tcBorders>
                  <w:left w:val="single" w:sz="12" w:space="0" w:color="auto"/>
                  <w:bottom w:val="single" w:sz="2" w:space="0" w:color="auto"/>
                  <w:right w:val="single" w:sz="2" w:space="0" w:color="auto"/>
                </w:tcBorders>
                <w:shd w:val="clear" w:color="auto" w:fill="D9D9D9" w:themeFill="background1" w:themeFillShade="D9"/>
                <w:vAlign w:val="center"/>
              </w:tcPr>
              <w:p w14:paraId="1E9F8B38" w14:textId="3D608A5B" w:rsidR="00625439" w:rsidRDefault="00625439" w:rsidP="00F923F9">
                <w:pPr>
                  <w:pStyle w:val="TAG"/>
                  <w:jc w:val="center"/>
                  <w:rPr>
                    <w:noProof/>
                  </w:rPr>
                </w:pPr>
              </w:p>
            </w:tc>
            <w:tc>
              <w:tcPr>
                <w:tcW w:w="701" w:type="dxa"/>
                <w:gridSpan w:val="2"/>
                <w:vMerge/>
                <w:tcBorders>
                  <w:left w:val="single" w:sz="2" w:space="0" w:color="auto"/>
                  <w:bottom w:val="single" w:sz="2" w:space="0" w:color="auto"/>
                  <w:right w:val="nil"/>
                </w:tcBorders>
                <w:shd w:val="clear" w:color="auto" w:fill="D9D9D9" w:themeFill="background1" w:themeFillShade="D9"/>
              </w:tcPr>
              <w:p w14:paraId="69ACB0BE" w14:textId="77777777" w:rsidR="00625439" w:rsidRDefault="00625439" w:rsidP="00F923F9">
                <w:pPr>
                  <w:pStyle w:val="TAGLABEL"/>
                  <w:rPr>
                    <w:szCs w:val="16"/>
                  </w:rPr>
                </w:pPr>
              </w:p>
            </w:tc>
            <w:tc>
              <w:tcPr>
                <w:tcW w:w="1098" w:type="dxa"/>
                <w:tcBorders>
                  <w:top w:val="nil"/>
                  <w:left w:val="nil"/>
                  <w:bottom w:val="single" w:sz="2" w:space="0" w:color="auto"/>
                  <w:right w:val="nil"/>
                </w:tcBorders>
                <w:shd w:val="clear" w:color="auto" w:fill="FFFFFF" w:themeFill="background1"/>
              </w:tcPr>
              <w:p w14:paraId="21055B37" w14:textId="77777777" w:rsidR="00625439" w:rsidRDefault="00625439" w:rsidP="00F923F9">
                <w:pPr>
                  <w:pStyle w:val="TAGLABEL"/>
                  <w:rPr>
                    <w:szCs w:val="16"/>
                  </w:rPr>
                </w:pPr>
              </w:p>
            </w:tc>
            <w:tc>
              <w:tcPr>
                <w:tcW w:w="3712" w:type="dxa"/>
                <w:gridSpan w:val="2"/>
                <w:tcBorders>
                  <w:top w:val="nil"/>
                  <w:left w:val="nil"/>
                  <w:bottom w:val="single" w:sz="2" w:space="0" w:color="auto"/>
                  <w:right w:val="single" w:sz="12" w:space="0" w:color="auto"/>
                </w:tcBorders>
                <w:shd w:val="clear" w:color="auto" w:fill="FFFFFF" w:themeFill="background1"/>
              </w:tcPr>
              <w:p w14:paraId="65891FED" w14:textId="77777777" w:rsidR="00625439" w:rsidRDefault="00625439" w:rsidP="00F923F9">
                <w:pPr>
                  <w:tabs>
                    <w:tab w:val="left" w:pos="360"/>
                  </w:tabs>
                  <w:rPr>
                    <w:rFonts w:ascii="Arial Narrow" w:hAnsi="Arial Narrow"/>
                    <w:sz w:val="16"/>
                    <w:szCs w:val="16"/>
                  </w:rPr>
                </w:pPr>
              </w:p>
            </w:tc>
          </w:tr>
          <w:tr w:rsidR="00BC3D4A" w:rsidRPr="00AD57B6" w14:paraId="1FD83B0D" w14:textId="77777777" w:rsidTr="005A6B0B">
            <w:trPr>
              <w:trHeight w:val="308"/>
            </w:trPr>
            <w:tc>
              <w:tcPr>
                <w:tcW w:w="9375" w:type="dxa"/>
                <w:gridSpan w:val="6"/>
                <w:tcBorders>
                  <w:top w:val="single" w:sz="2" w:space="0" w:color="auto"/>
                  <w:left w:val="single" w:sz="12" w:space="0" w:color="auto"/>
                  <w:bottom w:val="single" w:sz="12" w:space="0" w:color="auto"/>
                  <w:right w:val="single" w:sz="12" w:space="0" w:color="auto"/>
                </w:tcBorders>
                <w:shd w:val="clear" w:color="auto" w:fill="FFFFFF" w:themeFill="background1"/>
                <w:vAlign w:val="center"/>
              </w:tcPr>
              <w:p w14:paraId="3F8D03D1" w14:textId="6B31875D" w:rsidR="00BC3D4A" w:rsidRPr="005A6B0B" w:rsidRDefault="002F279C" w:rsidP="005A6B0B">
                <w:pPr>
                  <w:jc w:val="center"/>
                  <w:rPr>
                    <w:rFonts w:cstheme="majorHAnsi"/>
                    <w:b/>
                    <w:i/>
                    <w:vertAlign w:val="subscript"/>
                    <w:lang w:val="nb-NO"/>
                  </w:rPr>
                </w:pPr>
                <w:r w:rsidRPr="005A6B0B">
                  <w:rPr>
                    <w:b/>
                    <w:i/>
                    <w:color w:val="A6A6A6" w:themeColor="background1" w:themeShade="A6"/>
                    <w:sz w:val="16"/>
                    <w:szCs w:val="16"/>
                    <w:vertAlign w:val="subscript"/>
                    <w:lang w:val="nb-NO"/>
                  </w:rPr>
                  <w:t>B</w:t>
                </w:r>
                <w:r w:rsidR="005A6B0B">
                  <w:rPr>
                    <w:b/>
                    <w:i/>
                    <w:color w:val="A6A6A6" w:themeColor="background1" w:themeShade="A6"/>
                    <w:sz w:val="16"/>
                    <w:szCs w:val="16"/>
                    <w:vertAlign w:val="subscript"/>
                    <w:lang w:val="nb-NO"/>
                  </w:rPr>
                  <w:t xml:space="preserve">engt Erik </w:t>
                </w:r>
                <w:r w:rsidRPr="005A6B0B">
                  <w:rPr>
                    <w:b/>
                    <w:i/>
                    <w:color w:val="A6A6A6" w:themeColor="background1" w:themeShade="A6"/>
                    <w:sz w:val="16"/>
                    <w:szCs w:val="16"/>
                    <w:vertAlign w:val="subscript"/>
                    <w:lang w:val="nb-NO"/>
                  </w:rPr>
                  <w:t>Hope / S</w:t>
                </w:r>
                <w:r w:rsidR="005A6B0B">
                  <w:rPr>
                    <w:b/>
                    <w:i/>
                    <w:color w:val="A6A6A6" w:themeColor="background1" w:themeShade="A6"/>
                    <w:sz w:val="16"/>
                    <w:szCs w:val="16"/>
                    <w:vertAlign w:val="subscript"/>
                    <w:lang w:val="nb-NO"/>
                  </w:rPr>
                  <w:t>vein</w:t>
                </w:r>
                <w:r w:rsidRPr="005A6B0B">
                  <w:rPr>
                    <w:b/>
                    <w:i/>
                    <w:color w:val="A6A6A6" w:themeColor="background1" w:themeShade="A6"/>
                    <w:sz w:val="16"/>
                    <w:szCs w:val="16"/>
                    <w:vertAlign w:val="subscript"/>
                    <w:lang w:val="nb-NO"/>
                  </w:rPr>
                  <w:t xml:space="preserve"> Grindheim © 2014 Bergen, NORWAY</w:t>
                </w:r>
              </w:p>
            </w:tc>
          </w:tr>
        </w:tbl>
        <w:p w14:paraId="45D31207" w14:textId="522768A0" w:rsidR="00876E55" w:rsidRPr="00C70B4A" w:rsidRDefault="00F32C11" w:rsidP="00C70B4A">
          <w:pPr>
            <w:pStyle w:val="Disclaimer"/>
            <w:rPr>
              <w:rFonts w:cstheme="minorHAnsi"/>
              <w:color w:val="244061" w:themeColor="accent1" w:themeShade="80"/>
              <w:spacing w:val="20"/>
              <w:sz w:val="18"/>
              <w:szCs w:val="18"/>
            </w:rPr>
          </w:pPr>
        </w:p>
      </w:sdtContent>
    </w:sdt>
    <w:p w14:paraId="2DACC919" w14:textId="77777777" w:rsidR="00876E55" w:rsidRDefault="00876E55" w:rsidP="00F413C1">
      <w:pPr>
        <w:spacing w:line="276" w:lineRule="auto"/>
        <w:rPr>
          <w:sz w:val="96"/>
          <w:szCs w:val="96"/>
        </w:rPr>
      </w:pPr>
    </w:p>
    <w:p w14:paraId="6ABD1528" w14:textId="77777777" w:rsidR="00F413C1" w:rsidRDefault="00F413C1" w:rsidP="00EC76C9">
      <w:pPr>
        <w:spacing w:line="276" w:lineRule="auto"/>
        <w:jc w:val="center"/>
        <w:rPr>
          <w:rFonts w:ascii="Arial Black" w:hAnsi="Arial Black" w:cs="Arial Black"/>
          <w:b/>
          <w:bCs/>
          <w:color w:val="BFBFBF" w:themeColor="background1" w:themeShade="BF"/>
          <w:sz w:val="80"/>
        </w:rPr>
      </w:pPr>
    </w:p>
    <w:p w14:paraId="72E17F10" w14:textId="77777777" w:rsidR="00F413C1" w:rsidRDefault="00F413C1" w:rsidP="00EC76C9">
      <w:pPr>
        <w:spacing w:line="276" w:lineRule="auto"/>
        <w:jc w:val="center"/>
        <w:rPr>
          <w:rFonts w:ascii="Arial Black" w:hAnsi="Arial Black" w:cs="Arial Black"/>
          <w:b/>
          <w:bCs/>
          <w:color w:val="BFBFBF" w:themeColor="background1" w:themeShade="BF"/>
          <w:sz w:val="80"/>
        </w:rPr>
      </w:pPr>
    </w:p>
    <w:p w14:paraId="4FD4795B" w14:textId="77777777" w:rsidR="00F413C1" w:rsidRDefault="00F413C1" w:rsidP="00EC76C9">
      <w:pPr>
        <w:spacing w:line="276" w:lineRule="auto"/>
        <w:jc w:val="center"/>
        <w:rPr>
          <w:rFonts w:ascii="Arial Black" w:hAnsi="Arial Black" w:cs="Arial Black"/>
          <w:b/>
          <w:bCs/>
          <w:color w:val="BFBFBF" w:themeColor="background1" w:themeShade="BF"/>
          <w:sz w:val="80"/>
        </w:rPr>
      </w:pPr>
    </w:p>
    <w:p w14:paraId="25406B4E" w14:textId="77777777" w:rsidR="00F413C1" w:rsidRDefault="00F413C1" w:rsidP="00EC76C9">
      <w:pPr>
        <w:spacing w:line="276" w:lineRule="auto"/>
        <w:jc w:val="center"/>
        <w:rPr>
          <w:rFonts w:ascii="Arial Black" w:hAnsi="Arial Black" w:cs="Arial Black"/>
          <w:b/>
          <w:bCs/>
          <w:color w:val="BFBFBF" w:themeColor="background1" w:themeShade="BF"/>
          <w:sz w:val="80"/>
        </w:rPr>
      </w:pPr>
    </w:p>
    <w:p w14:paraId="58AB7D7A" w14:textId="77777777" w:rsidR="00DC570E" w:rsidRDefault="00876E55" w:rsidP="00EC76C9">
      <w:pPr>
        <w:spacing w:line="276" w:lineRule="auto"/>
        <w:jc w:val="center"/>
        <w:rPr>
          <w:rFonts w:ascii="Arial Black" w:hAnsi="Arial Black" w:cs="Arial Black"/>
          <w:b/>
          <w:bCs/>
          <w:color w:val="BFBFBF" w:themeColor="background1" w:themeShade="BF"/>
          <w:sz w:val="22"/>
        </w:rPr>
      </w:pPr>
      <w:r w:rsidRPr="00876E55">
        <w:rPr>
          <w:rFonts w:ascii="Arial Black" w:hAnsi="Arial Black" w:cs="Arial Black"/>
          <w:b/>
          <w:bCs/>
          <w:color w:val="BFBFBF" w:themeColor="background1" w:themeShade="BF"/>
          <w:sz w:val="80"/>
        </w:rPr>
        <w:sym w:font="Wingdings" w:char="F032"/>
      </w:r>
      <w:r>
        <w:rPr>
          <w:rFonts w:ascii="Arial Black" w:hAnsi="Arial Black" w:cs="Arial Black"/>
          <w:b/>
          <w:bCs/>
          <w:color w:val="BFBFBF" w:themeColor="background1" w:themeShade="BF"/>
          <w:sz w:val="22"/>
        </w:rPr>
        <w:t>Page intentionally left blank</w:t>
      </w:r>
    </w:p>
    <w:p w14:paraId="45F99067" w14:textId="77777777" w:rsidR="00C342A2" w:rsidRDefault="00DC570E">
      <w:pPr>
        <w:spacing w:line="276" w:lineRule="auto"/>
        <w:rPr>
          <w:rFonts w:ascii="Arial Black" w:hAnsi="Arial Black" w:cs="Arial Black"/>
          <w:b/>
          <w:bCs/>
          <w:color w:val="BFBFBF" w:themeColor="background1" w:themeShade="BF"/>
          <w:sz w:val="22"/>
        </w:rPr>
        <w:sectPr w:rsidR="00C342A2" w:rsidSect="00F413C1">
          <w:pgSz w:w="11907" w:h="16840" w:code="9"/>
          <w:pgMar w:top="1985" w:right="1440" w:bottom="1080" w:left="1440" w:header="720" w:footer="720" w:gutter="0"/>
          <w:pgNumType w:fmt="lowerRoman" w:start="1"/>
          <w:cols w:space="720"/>
          <w:titlePg/>
          <w:docGrid w:linePitch="360"/>
        </w:sectPr>
      </w:pPr>
      <w:r>
        <w:rPr>
          <w:rFonts w:ascii="Arial Black" w:hAnsi="Arial Black" w:cs="Arial Black"/>
          <w:b/>
          <w:bCs/>
          <w:color w:val="BFBFBF" w:themeColor="background1" w:themeShade="BF"/>
          <w:sz w:val="22"/>
        </w:rPr>
        <w:br w:type="page"/>
      </w:r>
    </w:p>
    <w:p w14:paraId="1225AC84" w14:textId="2F379FC6" w:rsidR="00DC570E" w:rsidRPr="00B74BE7" w:rsidRDefault="00CC1B91" w:rsidP="00B74BE7">
      <w:pPr>
        <w:pStyle w:val="Style1"/>
      </w:pPr>
      <w:r>
        <w:lastRenderedPageBreak/>
        <w:t>Preface</w:t>
      </w:r>
    </w:p>
    <w:p w14:paraId="4A580969" w14:textId="5C1BAA5B" w:rsidR="00DC570E" w:rsidRDefault="00CC1B91" w:rsidP="0087073D">
      <w:pPr>
        <w:pStyle w:val="Heading4"/>
        <w:ind w:firstLine="720"/>
      </w:pPr>
      <w:bookmarkStart w:id="1" w:name="_Toc411007318"/>
      <w:r>
        <w:t>Abstract</w:t>
      </w:r>
      <w:bookmarkEnd w:id="1"/>
    </w:p>
    <w:p w14:paraId="08895678" w14:textId="77777777" w:rsidR="00DA2A70" w:rsidRDefault="00DA2A70" w:rsidP="00090CF9">
      <w:pPr>
        <w:spacing w:after="0"/>
        <w:ind w:left="1024" w:right="1024"/>
        <w:jc w:val="both"/>
        <w:rPr>
          <w:i/>
        </w:rPr>
      </w:pPr>
      <w:r>
        <w:rPr>
          <w:i/>
        </w:rPr>
        <w:t xml:space="preserve">This is a short and informal paper answering questions listed in </w:t>
      </w:r>
    </w:p>
    <w:p w14:paraId="7D7BCBEA" w14:textId="441A53D9" w:rsidR="002B293C" w:rsidRPr="00A007E8" w:rsidRDefault="00DA2A70" w:rsidP="00A007E8">
      <w:pPr>
        <w:spacing w:after="0"/>
        <w:ind w:left="1024" w:right="1024"/>
        <w:jc w:val="both"/>
        <w:rPr>
          <w:rFonts w:ascii="Arial Black" w:hAnsi="Arial Black" w:cs="Arial Black"/>
          <w:b/>
          <w:bCs/>
          <w:color w:val="BFBFBF" w:themeColor="background1" w:themeShade="BF"/>
          <w:sz w:val="22"/>
        </w:rPr>
        <w:sectPr w:rsidR="002B293C" w:rsidRPr="00A007E8" w:rsidSect="0058333D">
          <w:headerReference w:type="even" r:id="rId17"/>
          <w:headerReference w:type="default" r:id="rId18"/>
          <w:headerReference w:type="first" r:id="rId19"/>
          <w:footerReference w:type="first" r:id="rId20"/>
          <w:pgSz w:w="11907" w:h="16840" w:code="9"/>
          <w:pgMar w:top="5954" w:right="1440" w:bottom="5245" w:left="1440" w:header="720" w:footer="253" w:gutter="0"/>
          <w:pgNumType w:fmt="lowerRoman" w:start="1"/>
          <w:cols w:space="720"/>
          <w:titlePg/>
          <w:docGrid w:linePitch="360"/>
        </w:sectPr>
      </w:pPr>
      <w:r>
        <w:rPr>
          <w:i/>
        </w:rPr>
        <w:t>Exercise 1 in the NTNU course TFE4171</w:t>
      </w:r>
      <w:r>
        <w:t xml:space="preserve"> – Design of Digital Systems 2.</w:t>
      </w:r>
    </w:p>
    <w:p w14:paraId="2608A26E" w14:textId="77777777" w:rsidR="00914291" w:rsidRDefault="00914291" w:rsidP="00CC01DC"/>
    <w:p w14:paraId="344C1C65" w14:textId="77777777" w:rsidR="00AE3D8D" w:rsidRPr="00A0490D" w:rsidRDefault="00B972C1" w:rsidP="00B80D9D">
      <w:pPr>
        <w:pStyle w:val="Title"/>
        <w:tabs>
          <w:tab w:val="left" w:pos="6377"/>
        </w:tabs>
      </w:pPr>
      <w:r w:rsidRPr="00A0490D">
        <w:t>Contents</w:t>
      </w:r>
      <w:r w:rsidR="00B80D9D">
        <w:tab/>
      </w:r>
    </w:p>
    <w:p w14:paraId="4A61A19F" w14:textId="77777777" w:rsidR="00135CC3" w:rsidRDefault="0087073D">
      <w:pPr>
        <w:pStyle w:val="TOC4"/>
        <w:rPr>
          <w:rFonts w:asciiTheme="minorHAnsi" w:eastAsiaTheme="minorEastAsia" w:hAnsiTheme="minorHAnsi"/>
          <w:noProof/>
          <w:sz w:val="22"/>
          <w:lang w:val="nb-NO" w:eastAsia="nb-NO"/>
        </w:rPr>
      </w:pPr>
      <w:r>
        <w:rPr>
          <w:rFonts w:ascii="Arial Bold" w:hAnsi="Arial Bold"/>
          <w:b/>
          <w:i/>
        </w:rPr>
        <w:fldChar w:fldCharType="begin"/>
      </w:r>
      <w:r w:rsidRPr="0003765E">
        <w:rPr>
          <w:rFonts w:ascii="Arial Bold" w:hAnsi="Arial Bold"/>
          <w:b/>
          <w:i/>
        </w:rPr>
        <w:instrText xml:space="preserve"> TOC \o "1-4" \h \z \u </w:instrText>
      </w:r>
      <w:r>
        <w:rPr>
          <w:rFonts w:ascii="Arial Bold" w:hAnsi="Arial Bold"/>
          <w:b/>
          <w:i/>
        </w:rPr>
        <w:fldChar w:fldCharType="separate"/>
      </w:r>
      <w:hyperlink w:anchor="_Toc411007318" w:history="1">
        <w:r w:rsidR="00135CC3" w:rsidRPr="00AA63B0">
          <w:rPr>
            <w:rStyle w:val="Hyperlink"/>
            <w:noProof/>
          </w:rPr>
          <w:t>Abstract</w:t>
        </w:r>
        <w:r w:rsidR="00135CC3">
          <w:rPr>
            <w:noProof/>
            <w:webHidden/>
          </w:rPr>
          <w:tab/>
        </w:r>
        <w:r w:rsidR="00135CC3">
          <w:rPr>
            <w:noProof/>
            <w:webHidden/>
          </w:rPr>
          <w:fldChar w:fldCharType="begin"/>
        </w:r>
        <w:r w:rsidR="00135CC3">
          <w:rPr>
            <w:noProof/>
            <w:webHidden/>
          </w:rPr>
          <w:instrText xml:space="preserve"> PAGEREF _Toc411007318 \h </w:instrText>
        </w:r>
        <w:r w:rsidR="00135CC3">
          <w:rPr>
            <w:noProof/>
            <w:webHidden/>
          </w:rPr>
        </w:r>
        <w:r w:rsidR="00135CC3">
          <w:rPr>
            <w:noProof/>
            <w:webHidden/>
          </w:rPr>
          <w:fldChar w:fldCharType="separate"/>
        </w:r>
        <w:r w:rsidR="00F32C11">
          <w:rPr>
            <w:noProof/>
            <w:webHidden/>
          </w:rPr>
          <w:t>i</w:t>
        </w:r>
        <w:r w:rsidR="00135CC3">
          <w:rPr>
            <w:noProof/>
            <w:webHidden/>
          </w:rPr>
          <w:fldChar w:fldCharType="end"/>
        </w:r>
      </w:hyperlink>
    </w:p>
    <w:p w14:paraId="1E822A74" w14:textId="77777777" w:rsidR="00135CC3" w:rsidRDefault="00135CC3">
      <w:pPr>
        <w:pStyle w:val="TOC1"/>
        <w:rPr>
          <w:rFonts w:asciiTheme="minorHAnsi" w:eastAsiaTheme="minorEastAsia" w:hAnsiTheme="minorHAnsi"/>
          <w:noProof/>
          <w:sz w:val="22"/>
          <w:lang w:val="nb-NO" w:eastAsia="nb-NO"/>
        </w:rPr>
      </w:pPr>
      <w:hyperlink w:anchor="_Toc411007319" w:history="1">
        <w:r w:rsidRPr="00AA63B0">
          <w:rPr>
            <w:rStyle w:val="Hyperlink"/>
            <w:b/>
            <w:caps/>
            <w:noProof/>
          </w:rPr>
          <w:t>Section 1</w:t>
        </w:r>
        <w:r>
          <w:rPr>
            <w:rFonts w:asciiTheme="minorHAnsi" w:eastAsiaTheme="minorEastAsia" w:hAnsiTheme="minorHAnsi"/>
            <w:noProof/>
            <w:sz w:val="22"/>
            <w:lang w:val="nb-NO" w:eastAsia="nb-NO"/>
          </w:rPr>
          <w:tab/>
        </w:r>
        <w:r w:rsidRPr="00AA63B0">
          <w:rPr>
            <w:rStyle w:val="Hyperlink"/>
            <w:noProof/>
          </w:rPr>
          <w:t>Introduction</w:t>
        </w:r>
        <w:r>
          <w:rPr>
            <w:noProof/>
            <w:webHidden/>
          </w:rPr>
          <w:tab/>
        </w:r>
        <w:r>
          <w:rPr>
            <w:noProof/>
            <w:webHidden/>
          </w:rPr>
          <w:fldChar w:fldCharType="begin"/>
        </w:r>
        <w:r>
          <w:rPr>
            <w:noProof/>
            <w:webHidden/>
          </w:rPr>
          <w:instrText xml:space="preserve"> PAGEREF _Toc411007319 \h </w:instrText>
        </w:r>
        <w:r>
          <w:rPr>
            <w:noProof/>
            <w:webHidden/>
          </w:rPr>
        </w:r>
        <w:r>
          <w:rPr>
            <w:noProof/>
            <w:webHidden/>
          </w:rPr>
          <w:fldChar w:fldCharType="separate"/>
        </w:r>
        <w:r w:rsidR="00F32C11">
          <w:rPr>
            <w:noProof/>
            <w:webHidden/>
          </w:rPr>
          <w:t>3</w:t>
        </w:r>
        <w:r>
          <w:rPr>
            <w:noProof/>
            <w:webHidden/>
          </w:rPr>
          <w:fldChar w:fldCharType="end"/>
        </w:r>
      </w:hyperlink>
    </w:p>
    <w:p w14:paraId="02A367E1" w14:textId="77777777" w:rsidR="00135CC3" w:rsidRDefault="00135CC3">
      <w:pPr>
        <w:pStyle w:val="TOC1"/>
        <w:rPr>
          <w:rFonts w:asciiTheme="minorHAnsi" w:eastAsiaTheme="minorEastAsia" w:hAnsiTheme="minorHAnsi"/>
          <w:noProof/>
          <w:sz w:val="22"/>
          <w:lang w:val="nb-NO" w:eastAsia="nb-NO"/>
        </w:rPr>
      </w:pPr>
      <w:hyperlink w:anchor="_Toc411007320" w:history="1">
        <w:r w:rsidRPr="00AA63B0">
          <w:rPr>
            <w:rStyle w:val="Hyperlink"/>
            <w:b/>
            <w:caps/>
            <w:noProof/>
          </w:rPr>
          <w:t>Section 2</w:t>
        </w:r>
        <w:r>
          <w:rPr>
            <w:rFonts w:asciiTheme="minorHAnsi" w:eastAsiaTheme="minorEastAsia" w:hAnsiTheme="minorHAnsi"/>
            <w:noProof/>
            <w:sz w:val="22"/>
            <w:lang w:val="nb-NO" w:eastAsia="nb-NO"/>
          </w:rPr>
          <w:tab/>
        </w:r>
        <w:r w:rsidRPr="00AA63B0">
          <w:rPr>
            <w:rStyle w:val="Hyperlink"/>
            <w:noProof/>
          </w:rPr>
          <w:t>Lab 1</w:t>
        </w:r>
        <w:r>
          <w:rPr>
            <w:noProof/>
            <w:webHidden/>
          </w:rPr>
          <w:tab/>
        </w:r>
        <w:r>
          <w:rPr>
            <w:noProof/>
            <w:webHidden/>
          </w:rPr>
          <w:fldChar w:fldCharType="begin"/>
        </w:r>
        <w:r>
          <w:rPr>
            <w:noProof/>
            <w:webHidden/>
          </w:rPr>
          <w:instrText xml:space="preserve"> PAGEREF _Toc411007320 \h </w:instrText>
        </w:r>
        <w:r>
          <w:rPr>
            <w:noProof/>
            <w:webHidden/>
          </w:rPr>
        </w:r>
        <w:r>
          <w:rPr>
            <w:noProof/>
            <w:webHidden/>
          </w:rPr>
          <w:fldChar w:fldCharType="separate"/>
        </w:r>
        <w:r w:rsidR="00F32C11">
          <w:rPr>
            <w:noProof/>
            <w:webHidden/>
          </w:rPr>
          <w:t>3</w:t>
        </w:r>
        <w:r>
          <w:rPr>
            <w:noProof/>
            <w:webHidden/>
          </w:rPr>
          <w:fldChar w:fldCharType="end"/>
        </w:r>
      </w:hyperlink>
    </w:p>
    <w:p w14:paraId="51D4DE01" w14:textId="77777777" w:rsidR="00135CC3" w:rsidRDefault="00135CC3">
      <w:pPr>
        <w:pStyle w:val="TOC1"/>
        <w:rPr>
          <w:rFonts w:asciiTheme="minorHAnsi" w:eastAsiaTheme="minorEastAsia" w:hAnsiTheme="minorHAnsi"/>
          <w:noProof/>
          <w:sz w:val="22"/>
          <w:lang w:val="nb-NO" w:eastAsia="nb-NO"/>
        </w:rPr>
      </w:pPr>
      <w:hyperlink w:anchor="_Toc411007321" w:history="1">
        <w:r w:rsidRPr="00AA63B0">
          <w:rPr>
            <w:rStyle w:val="Hyperlink"/>
            <w:b/>
            <w:caps/>
            <w:noProof/>
          </w:rPr>
          <w:t>Section 3</w:t>
        </w:r>
        <w:r>
          <w:rPr>
            <w:rFonts w:asciiTheme="minorHAnsi" w:eastAsiaTheme="minorEastAsia" w:hAnsiTheme="minorHAnsi"/>
            <w:noProof/>
            <w:sz w:val="22"/>
            <w:lang w:val="nb-NO" w:eastAsia="nb-NO"/>
          </w:rPr>
          <w:tab/>
        </w:r>
        <w:r w:rsidRPr="00AA63B0">
          <w:rPr>
            <w:rStyle w:val="Hyperlink"/>
            <w:noProof/>
          </w:rPr>
          <w:t>Lab 2</w:t>
        </w:r>
        <w:r>
          <w:rPr>
            <w:noProof/>
            <w:webHidden/>
          </w:rPr>
          <w:tab/>
        </w:r>
        <w:r>
          <w:rPr>
            <w:noProof/>
            <w:webHidden/>
          </w:rPr>
          <w:fldChar w:fldCharType="begin"/>
        </w:r>
        <w:r>
          <w:rPr>
            <w:noProof/>
            <w:webHidden/>
          </w:rPr>
          <w:instrText xml:space="preserve"> PAGEREF _Toc411007321 \h </w:instrText>
        </w:r>
        <w:r>
          <w:rPr>
            <w:noProof/>
            <w:webHidden/>
          </w:rPr>
        </w:r>
        <w:r>
          <w:rPr>
            <w:noProof/>
            <w:webHidden/>
          </w:rPr>
          <w:fldChar w:fldCharType="separate"/>
        </w:r>
        <w:r w:rsidR="00F32C11">
          <w:rPr>
            <w:noProof/>
            <w:webHidden/>
          </w:rPr>
          <w:t>7</w:t>
        </w:r>
        <w:r>
          <w:rPr>
            <w:noProof/>
            <w:webHidden/>
          </w:rPr>
          <w:fldChar w:fldCharType="end"/>
        </w:r>
      </w:hyperlink>
    </w:p>
    <w:p w14:paraId="6E55C034" w14:textId="77777777" w:rsidR="00135CC3" w:rsidRDefault="00135CC3">
      <w:pPr>
        <w:pStyle w:val="TOC1"/>
        <w:rPr>
          <w:rFonts w:asciiTheme="minorHAnsi" w:eastAsiaTheme="minorEastAsia" w:hAnsiTheme="minorHAnsi"/>
          <w:noProof/>
          <w:sz w:val="22"/>
          <w:lang w:val="nb-NO" w:eastAsia="nb-NO"/>
        </w:rPr>
      </w:pPr>
      <w:hyperlink w:anchor="_Toc411007322" w:history="1">
        <w:r w:rsidRPr="00AA63B0">
          <w:rPr>
            <w:rStyle w:val="Hyperlink"/>
            <w:b/>
            <w:caps/>
            <w:noProof/>
          </w:rPr>
          <w:t>Section 4</w:t>
        </w:r>
        <w:r>
          <w:rPr>
            <w:rFonts w:asciiTheme="minorHAnsi" w:eastAsiaTheme="minorEastAsia" w:hAnsiTheme="minorHAnsi"/>
            <w:noProof/>
            <w:sz w:val="22"/>
            <w:lang w:val="nb-NO" w:eastAsia="nb-NO"/>
          </w:rPr>
          <w:tab/>
        </w:r>
        <w:r w:rsidRPr="00AA63B0">
          <w:rPr>
            <w:rStyle w:val="Hyperlink"/>
            <w:noProof/>
          </w:rPr>
          <w:t>Lab 3</w:t>
        </w:r>
        <w:r>
          <w:rPr>
            <w:noProof/>
            <w:webHidden/>
          </w:rPr>
          <w:tab/>
        </w:r>
        <w:r>
          <w:rPr>
            <w:noProof/>
            <w:webHidden/>
          </w:rPr>
          <w:fldChar w:fldCharType="begin"/>
        </w:r>
        <w:r>
          <w:rPr>
            <w:noProof/>
            <w:webHidden/>
          </w:rPr>
          <w:instrText xml:space="preserve"> PAGEREF _Toc411007322 \h </w:instrText>
        </w:r>
        <w:r>
          <w:rPr>
            <w:noProof/>
            <w:webHidden/>
          </w:rPr>
        </w:r>
        <w:r>
          <w:rPr>
            <w:noProof/>
            <w:webHidden/>
          </w:rPr>
          <w:fldChar w:fldCharType="separate"/>
        </w:r>
        <w:r w:rsidR="00F32C11">
          <w:rPr>
            <w:noProof/>
            <w:webHidden/>
          </w:rPr>
          <w:t>11</w:t>
        </w:r>
        <w:r>
          <w:rPr>
            <w:noProof/>
            <w:webHidden/>
          </w:rPr>
          <w:fldChar w:fldCharType="end"/>
        </w:r>
      </w:hyperlink>
    </w:p>
    <w:p w14:paraId="6ABB74B0" w14:textId="77777777" w:rsidR="00135CC3" w:rsidRDefault="00135CC3">
      <w:pPr>
        <w:pStyle w:val="TOC1"/>
        <w:rPr>
          <w:rFonts w:asciiTheme="minorHAnsi" w:eastAsiaTheme="minorEastAsia" w:hAnsiTheme="minorHAnsi"/>
          <w:noProof/>
          <w:sz w:val="22"/>
          <w:lang w:val="nb-NO" w:eastAsia="nb-NO"/>
        </w:rPr>
      </w:pPr>
      <w:hyperlink w:anchor="_Toc411007323" w:history="1">
        <w:r w:rsidRPr="00AA63B0">
          <w:rPr>
            <w:rStyle w:val="Hyperlink"/>
            <w:b/>
            <w:caps/>
            <w:noProof/>
          </w:rPr>
          <w:t>Section 5</w:t>
        </w:r>
        <w:r>
          <w:rPr>
            <w:rFonts w:asciiTheme="minorHAnsi" w:eastAsiaTheme="minorEastAsia" w:hAnsiTheme="minorHAnsi"/>
            <w:noProof/>
            <w:sz w:val="22"/>
            <w:lang w:val="nb-NO" w:eastAsia="nb-NO"/>
          </w:rPr>
          <w:tab/>
        </w:r>
        <w:r w:rsidRPr="00AA63B0">
          <w:rPr>
            <w:rStyle w:val="Hyperlink"/>
            <w:noProof/>
          </w:rPr>
          <w:t>Lab 4</w:t>
        </w:r>
        <w:r>
          <w:rPr>
            <w:noProof/>
            <w:webHidden/>
          </w:rPr>
          <w:tab/>
        </w:r>
        <w:r>
          <w:rPr>
            <w:noProof/>
            <w:webHidden/>
          </w:rPr>
          <w:fldChar w:fldCharType="begin"/>
        </w:r>
        <w:r>
          <w:rPr>
            <w:noProof/>
            <w:webHidden/>
          </w:rPr>
          <w:instrText xml:space="preserve"> PAGEREF _Toc411007323 \h </w:instrText>
        </w:r>
        <w:r>
          <w:rPr>
            <w:noProof/>
            <w:webHidden/>
          </w:rPr>
        </w:r>
        <w:r>
          <w:rPr>
            <w:noProof/>
            <w:webHidden/>
          </w:rPr>
          <w:fldChar w:fldCharType="separate"/>
        </w:r>
        <w:r w:rsidR="00F32C11">
          <w:rPr>
            <w:noProof/>
            <w:webHidden/>
          </w:rPr>
          <w:t>16</w:t>
        </w:r>
        <w:r>
          <w:rPr>
            <w:noProof/>
            <w:webHidden/>
          </w:rPr>
          <w:fldChar w:fldCharType="end"/>
        </w:r>
      </w:hyperlink>
    </w:p>
    <w:p w14:paraId="3478700F" w14:textId="77777777" w:rsidR="00135CC3" w:rsidRDefault="00135CC3">
      <w:pPr>
        <w:pStyle w:val="TOC1"/>
        <w:rPr>
          <w:rFonts w:asciiTheme="minorHAnsi" w:eastAsiaTheme="minorEastAsia" w:hAnsiTheme="minorHAnsi"/>
          <w:noProof/>
          <w:sz w:val="22"/>
          <w:lang w:val="nb-NO" w:eastAsia="nb-NO"/>
        </w:rPr>
      </w:pPr>
      <w:hyperlink w:anchor="_Toc411007324" w:history="1">
        <w:r w:rsidRPr="00AA63B0">
          <w:rPr>
            <w:rStyle w:val="Hyperlink"/>
            <w:b/>
            <w:caps/>
            <w:noProof/>
          </w:rPr>
          <w:t xml:space="preserve">Section </w:t>
        </w:r>
        <w:r w:rsidRPr="00AA63B0">
          <w:rPr>
            <w:rStyle w:val="Hyperlink"/>
            <w:b/>
            <w:caps/>
            <w:noProof/>
          </w:rPr>
          <w:t>6</w:t>
        </w:r>
        <w:r>
          <w:rPr>
            <w:rFonts w:asciiTheme="minorHAnsi" w:eastAsiaTheme="minorEastAsia" w:hAnsiTheme="minorHAnsi"/>
            <w:noProof/>
            <w:sz w:val="22"/>
            <w:lang w:val="nb-NO" w:eastAsia="nb-NO"/>
          </w:rPr>
          <w:tab/>
        </w:r>
        <w:r w:rsidRPr="00AA63B0">
          <w:rPr>
            <w:rStyle w:val="Hyperlink"/>
            <w:noProof/>
          </w:rPr>
          <w:t>Bibliography</w:t>
        </w:r>
        <w:r>
          <w:rPr>
            <w:noProof/>
            <w:webHidden/>
          </w:rPr>
          <w:tab/>
        </w:r>
        <w:r>
          <w:rPr>
            <w:noProof/>
            <w:webHidden/>
          </w:rPr>
          <w:fldChar w:fldCharType="begin"/>
        </w:r>
        <w:r>
          <w:rPr>
            <w:noProof/>
            <w:webHidden/>
          </w:rPr>
          <w:instrText xml:space="preserve"> PAGEREF _Toc411007324 \h </w:instrText>
        </w:r>
        <w:r>
          <w:rPr>
            <w:noProof/>
            <w:webHidden/>
          </w:rPr>
        </w:r>
        <w:r>
          <w:rPr>
            <w:noProof/>
            <w:webHidden/>
          </w:rPr>
          <w:fldChar w:fldCharType="separate"/>
        </w:r>
        <w:r w:rsidR="00F32C11">
          <w:rPr>
            <w:noProof/>
            <w:webHidden/>
          </w:rPr>
          <w:t>21</w:t>
        </w:r>
        <w:r>
          <w:rPr>
            <w:noProof/>
            <w:webHidden/>
          </w:rPr>
          <w:fldChar w:fldCharType="end"/>
        </w:r>
      </w:hyperlink>
    </w:p>
    <w:p w14:paraId="539FC573" w14:textId="3E7959AE" w:rsidR="00C342A2" w:rsidRDefault="0087073D" w:rsidP="00C342A2">
      <w:pPr>
        <w:spacing w:line="276" w:lineRule="auto"/>
        <w:rPr>
          <w:rFonts w:ascii="Arial" w:hAnsi="Arial" w:cs="Arial"/>
          <w:sz w:val="20"/>
          <w:szCs w:val="20"/>
        </w:rPr>
        <w:sectPr w:rsidR="00C342A2" w:rsidSect="00666B32">
          <w:headerReference w:type="even" r:id="rId21"/>
          <w:headerReference w:type="default" r:id="rId22"/>
          <w:footerReference w:type="default" r:id="rId23"/>
          <w:headerReference w:type="first" r:id="rId24"/>
          <w:pgSz w:w="11907" w:h="16840" w:code="9"/>
          <w:pgMar w:top="1440" w:right="1440" w:bottom="1440" w:left="1440" w:header="720" w:footer="720" w:gutter="0"/>
          <w:pgNumType w:fmt="lowerRoman"/>
          <w:cols w:space="720"/>
          <w:docGrid w:linePitch="360"/>
        </w:sectPr>
      </w:pPr>
      <w:r>
        <w:rPr>
          <w:rFonts w:ascii="Arial" w:hAnsi="Arial"/>
          <w:sz w:val="20"/>
        </w:rPr>
        <w:fldChar w:fldCharType="end"/>
      </w:r>
    </w:p>
    <w:p w14:paraId="7C40EFC7" w14:textId="3FC0F8B2" w:rsidR="00135CC3" w:rsidRDefault="00135CC3" w:rsidP="001F538A">
      <w:pPr>
        <w:pStyle w:val="Heading1"/>
        <w:numPr>
          <w:ilvl w:val="0"/>
          <w:numId w:val="6"/>
        </w:numPr>
      </w:pPr>
      <w:bookmarkStart w:id="2" w:name="_Toc411007319"/>
      <w:r>
        <w:lastRenderedPageBreak/>
        <w:t>Introduction</w:t>
      </w:r>
      <w:bookmarkEnd w:id="2"/>
    </w:p>
    <w:p w14:paraId="3433F897" w14:textId="77777777" w:rsidR="00135CC3" w:rsidRDefault="00135CC3" w:rsidP="00135CC3">
      <w:pPr>
        <w:pStyle w:val="MAIN"/>
        <w:spacing w:after="0"/>
      </w:pPr>
      <w:r>
        <w:t xml:space="preserve">This paper documents the authors’ answers to Exercise 1 in the TFE4171 course. </w:t>
      </w:r>
    </w:p>
    <w:p w14:paraId="72A85B3C" w14:textId="48D489DA" w:rsidR="00135CC3" w:rsidRPr="00135CC3" w:rsidRDefault="00135CC3" w:rsidP="00135CC3">
      <w:pPr>
        <w:pStyle w:val="MAIN"/>
        <w:ind w:firstLine="436"/>
      </w:pPr>
      <w:r>
        <w:t xml:space="preserve">Due to the (somewhat confusing) structure of the exercise text, we will list the problems as stated in the exercise text in writing, whereas our answers follows in ms words </w:t>
      </w:r>
      <w:r w:rsidRPr="00135CC3">
        <w:rPr>
          <w:i/>
        </w:rPr>
        <w:t>answer font</w:t>
      </w:r>
      <w:r>
        <w:t xml:space="preserve"> type and designated by  </w:t>
      </w:r>
      <w:r w:rsidRPr="00135CC3">
        <w:rPr>
          <w:b/>
          <w:color w:val="365F91" w:themeColor="accent1" w:themeShade="BF"/>
        </w:rPr>
        <w:t>A:</w:t>
      </w:r>
      <w:r>
        <w:t xml:space="preserve">  </w:t>
      </w:r>
      <w:r w:rsidRPr="00135CC3">
        <w:rPr>
          <w:color w:val="365F91" w:themeColor="accent1" w:themeShade="BF"/>
        </w:rPr>
        <w:t>&lt;answer comes here&gt;</w:t>
      </w:r>
      <w:r w:rsidRPr="00135CC3">
        <w:t>.</w:t>
      </w:r>
    </w:p>
    <w:p w14:paraId="453F3B02" w14:textId="5003F656" w:rsidR="003325A9" w:rsidRDefault="000B5233" w:rsidP="001F538A">
      <w:pPr>
        <w:pStyle w:val="Heading1"/>
        <w:numPr>
          <w:ilvl w:val="0"/>
          <w:numId w:val="6"/>
        </w:numPr>
      </w:pPr>
      <w:bookmarkStart w:id="3" w:name="_Toc411007320"/>
      <w:r>
        <w:t>Lab 1</w:t>
      </w:r>
      <w:bookmarkEnd w:id="3"/>
    </w:p>
    <w:p w14:paraId="2D07FC57" w14:textId="663E5C40" w:rsidR="000B5233" w:rsidRDefault="000B5233" w:rsidP="000B5233">
      <w:pPr>
        <w:pStyle w:val="MAIN"/>
        <w:numPr>
          <w:ilvl w:val="0"/>
          <w:numId w:val="20"/>
        </w:numPr>
      </w:pPr>
      <w:r>
        <w:t>Perform task 2 in the instructions. Report how you solved it.</w:t>
      </w:r>
    </w:p>
    <w:p w14:paraId="151BCAC3" w14:textId="1F0BD403" w:rsidR="000B5233" w:rsidRDefault="00377C8D" w:rsidP="000B5233">
      <w:pPr>
        <w:pStyle w:val="MAIN"/>
        <w:ind w:left="644"/>
        <w:rPr>
          <w:color w:val="365F91" w:themeColor="accent1" w:themeShade="BF"/>
        </w:rPr>
      </w:pPr>
      <w:r w:rsidRPr="00377C8D">
        <w:rPr>
          <w:b/>
          <w:color w:val="365F91" w:themeColor="accent1" w:themeShade="BF"/>
        </w:rPr>
        <w:t>A:</w:t>
      </w:r>
      <w:r>
        <w:rPr>
          <w:color w:val="365F91" w:themeColor="accent1" w:themeShade="BF"/>
        </w:rPr>
        <w:t xml:space="preserve"> </w:t>
      </w:r>
      <w:r w:rsidR="000B5233">
        <w:rPr>
          <w:color w:val="365F91" w:themeColor="accent1" w:themeShade="BF"/>
        </w:rPr>
        <w:t>In order to bind the design module (</w:t>
      </w:r>
      <w:r w:rsidR="000B5233" w:rsidRPr="000B5233">
        <w:rPr>
          <w:i/>
          <w:color w:val="365F91" w:themeColor="accent1" w:themeShade="BF"/>
        </w:rPr>
        <w:t>dut.v</w:t>
      </w:r>
      <w:r w:rsidR="000B5233">
        <w:rPr>
          <w:color w:val="365F91" w:themeColor="accent1" w:themeShade="BF"/>
        </w:rPr>
        <w:t>) to the property module (</w:t>
      </w:r>
      <w:r w:rsidR="000B5233">
        <w:rPr>
          <w:i/>
          <w:color w:val="365F91" w:themeColor="accent1" w:themeShade="BF"/>
        </w:rPr>
        <w:t>dut_property.v</w:t>
      </w:r>
      <w:r w:rsidR="000B5233">
        <w:rPr>
          <w:color w:val="365F91" w:themeColor="accent1" w:themeShade="BF"/>
        </w:rPr>
        <w:t>) the following line was added to the test module (</w:t>
      </w:r>
      <w:r w:rsidR="000B5233" w:rsidRPr="000B5233">
        <w:rPr>
          <w:i/>
          <w:color w:val="365F91" w:themeColor="accent1" w:themeShade="BF"/>
        </w:rPr>
        <w:t>test_dut.v</w:t>
      </w:r>
      <w:r w:rsidR="000B5233">
        <w:rPr>
          <w:color w:val="365F91" w:themeColor="accent1" w:themeShade="BF"/>
        </w:rPr>
        <w:t>):</w:t>
      </w:r>
    </w:p>
    <w:p w14:paraId="7591F28B" w14:textId="7D31A9DC" w:rsidR="000B5233" w:rsidRPr="000B5233" w:rsidRDefault="000B5233" w:rsidP="000B5233">
      <w:pPr>
        <w:pStyle w:val="MAIN"/>
        <w:ind w:left="644"/>
        <w:rPr>
          <w:color w:val="365F91" w:themeColor="accent1" w:themeShade="BF"/>
        </w:rPr>
      </w:pPr>
      <w:r>
        <w:rPr>
          <w:noProof/>
          <w:lang w:val="nb-NO" w:eastAsia="nb-NO"/>
        </w:rPr>
        <w:drawing>
          <wp:inline distT="0" distB="0" distL="0" distR="0" wp14:anchorId="754E5182" wp14:editId="7C846901">
            <wp:extent cx="5068415" cy="182880"/>
            <wp:effectExtent l="133350" t="76200" r="18415" b="140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a:stretch/>
                  </pic:blipFill>
                  <pic:spPr bwMode="auto">
                    <a:xfrm>
                      <a:off x="0" y="0"/>
                      <a:ext cx="5832901" cy="21046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0CD37942" w14:textId="45427365" w:rsidR="000B5233" w:rsidRDefault="000B5233" w:rsidP="009F573A">
      <w:pPr>
        <w:pStyle w:val="MAIN"/>
        <w:numPr>
          <w:ilvl w:val="0"/>
          <w:numId w:val="20"/>
        </w:numPr>
      </w:pPr>
      <w:r>
        <w:t>Perform task 3 (no_implication) in the instructions. Answer the two questions for the no_implication case:</w:t>
      </w:r>
    </w:p>
    <w:p w14:paraId="5D7EB15D" w14:textId="54D248E0" w:rsidR="009F573A" w:rsidRDefault="009F573A" w:rsidP="009F573A">
      <w:pPr>
        <w:pStyle w:val="MAIN"/>
        <w:spacing w:after="0"/>
        <w:ind w:left="644"/>
      </w:pPr>
      <w:r>
        <w:rPr>
          <w:color w:val="365F91" w:themeColor="accent1" w:themeShade="BF"/>
        </w:rPr>
        <w:t>The following code snippet represents the property (</w:t>
      </w:r>
      <w:r w:rsidRPr="009F573A">
        <w:rPr>
          <w:i/>
          <w:color w:val="365F91" w:themeColor="accent1" w:themeShade="BF"/>
        </w:rPr>
        <w:t>pr1</w:t>
      </w:r>
      <w:r>
        <w:rPr>
          <w:color w:val="365F91" w:themeColor="accent1" w:themeShade="BF"/>
        </w:rPr>
        <w:t>)  used in b):</w:t>
      </w:r>
    </w:p>
    <w:p w14:paraId="612AE28F" w14:textId="2AF345E8" w:rsidR="009F573A" w:rsidRDefault="009F573A" w:rsidP="008944A5">
      <w:pPr>
        <w:pStyle w:val="MAIN"/>
        <w:spacing w:after="0"/>
        <w:ind w:left="644"/>
      </w:pPr>
      <w:r>
        <w:rPr>
          <w:noProof/>
          <w:lang w:val="nb-NO" w:eastAsia="nb-NO"/>
        </w:rPr>
        <w:drawing>
          <wp:inline distT="0" distB="0" distL="0" distR="0" wp14:anchorId="51CDA6F4" wp14:editId="2C3DB2F1">
            <wp:extent cx="3252792" cy="190831"/>
            <wp:effectExtent l="133350" t="76200" r="24130" b="133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7763" cy="20813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FEB4CF6" w14:textId="52B1AF1C" w:rsidR="008944A5" w:rsidRDefault="008944A5" w:rsidP="008944A5">
      <w:pPr>
        <w:pStyle w:val="MAIN"/>
        <w:spacing w:after="0"/>
        <w:ind w:left="644"/>
      </w:pPr>
      <w:r>
        <w:rPr>
          <w:color w:val="365F91" w:themeColor="accent1" w:themeShade="BF"/>
        </w:rPr>
        <w:t>Kernel output:</w:t>
      </w:r>
    </w:p>
    <w:p w14:paraId="0D5A2F1D" w14:textId="7603D0E4" w:rsidR="008944A5" w:rsidRDefault="008944A5" w:rsidP="009F573A">
      <w:pPr>
        <w:pStyle w:val="MAIN"/>
        <w:ind w:left="644"/>
      </w:pPr>
      <w:r>
        <w:rPr>
          <w:noProof/>
          <w:lang w:val="nb-NO" w:eastAsia="nb-NO"/>
        </w:rPr>
        <w:drawing>
          <wp:inline distT="0" distB="0" distL="0" distR="0" wp14:anchorId="0B71AD79" wp14:editId="61673864">
            <wp:extent cx="3781425" cy="2209800"/>
            <wp:effectExtent l="95250" t="95250" r="104775"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a:stretch/>
                  </pic:blipFill>
                  <pic:spPr bwMode="auto">
                    <a:xfrm>
                      <a:off x="0" y="0"/>
                      <a:ext cx="3781425" cy="2209800"/>
                    </a:xfrm>
                    <a:prstGeom prst="rect">
                      <a:avLst/>
                    </a:prstGeom>
                    <a:ln w="88900" cap="sq" cmpd="thickThin" algn="ctr">
                      <a:solidFill>
                        <a:srgbClr val="000000"/>
                      </a:solidFill>
                      <a:prstDash val="solid"/>
                      <a:miter lim="800000"/>
                      <a:headEnd type="none" w="med" len="med"/>
                      <a:tailEnd type="none" w="med" len="med"/>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27DF87BC" w14:textId="77777777" w:rsidR="000B5233" w:rsidRDefault="000B5233" w:rsidP="000B5233">
      <w:pPr>
        <w:pStyle w:val="MAIN"/>
        <w:numPr>
          <w:ilvl w:val="0"/>
          <w:numId w:val="11"/>
        </w:numPr>
      </w:pPr>
      <w:r>
        <w:lastRenderedPageBreak/>
        <w:t>Q: WHY IS THERE A FAIL -AND- A PASS AT TIME (70) ??</w:t>
      </w:r>
    </w:p>
    <w:p w14:paraId="127E34A5" w14:textId="466FE0D5" w:rsidR="00791B8F" w:rsidRDefault="008944A5" w:rsidP="008944A5">
      <w:pPr>
        <w:pStyle w:val="MAIN"/>
        <w:spacing w:after="0"/>
        <w:ind w:left="1080"/>
        <w:rPr>
          <w:color w:val="365F91" w:themeColor="accent1" w:themeShade="BF"/>
        </w:rPr>
      </w:pPr>
      <w:r w:rsidRPr="00377C8D">
        <w:rPr>
          <w:b/>
          <w:color w:val="365F91" w:themeColor="accent1" w:themeShade="BF"/>
        </w:rPr>
        <w:t>A:</w:t>
      </w:r>
      <w:r>
        <w:rPr>
          <w:color w:val="365F91" w:themeColor="accent1" w:themeShade="BF"/>
        </w:rPr>
        <w:t xml:space="preserve"> </w:t>
      </w:r>
      <w:r w:rsidR="004E3E9C">
        <w:rPr>
          <w:color w:val="365F91" w:themeColor="accent1" w:themeShade="BF"/>
        </w:rPr>
        <w:t>We notice that t</w:t>
      </w:r>
      <w:r w:rsidR="004E3E9C" w:rsidRPr="004E3E9C">
        <w:rPr>
          <w:color w:val="365F91" w:themeColor="accent1" w:themeShade="BF"/>
        </w:rPr>
        <w:t>here is no implication operator in property</w:t>
      </w:r>
      <w:r w:rsidR="004E3E9C">
        <w:rPr>
          <w:color w:val="365F91" w:themeColor="accent1" w:themeShade="BF"/>
        </w:rPr>
        <w:t xml:space="preserve"> </w:t>
      </w:r>
      <w:r w:rsidR="004E3E9C" w:rsidRPr="00336F12">
        <w:rPr>
          <w:i/>
          <w:color w:val="365F91" w:themeColor="accent1" w:themeShade="BF"/>
        </w:rPr>
        <w:t>pr1</w:t>
      </w:r>
      <w:r w:rsidR="00336F12">
        <w:rPr>
          <w:color w:val="365F91" w:themeColor="accent1" w:themeShade="BF"/>
        </w:rPr>
        <w:t xml:space="preserve"> – </w:t>
      </w:r>
      <w:r w:rsidR="001454C1">
        <w:rPr>
          <w:color w:val="365F91" w:themeColor="accent1" w:themeShade="BF"/>
        </w:rPr>
        <w:t xml:space="preserve">meaning </w:t>
      </w:r>
      <w:r w:rsidR="00336F12">
        <w:rPr>
          <w:color w:val="365F91" w:themeColor="accent1" w:themeShade="BF"/>
        </w:rPr>
        <w:t>there is no antecedent to match before any checks begins</w:t>
      </w:r>
      <w:r w:rsidR="006222B7">
        <w:rPr>
          <w:color w:val="365F91" w:themeColor="accent1" w:themeShade="BF"/>
        </w:rPr>
        <w:t>!</w:t>
      </w:r>
      <w:r w:rsidR="004E3E9C">
        <w:rPr>
          <w:color w:val="365F91" w:themeColor="accent1" w:themeShade="BF"/>
        </w:rPr>
        <w:t xml:space="preserve"> </w:t>
      </w:r>
    </w:p>
    <w:p w14:paraId="0CD7470D" w14:textId="0EB662F4" w:rsidR="00D83CB7" w:rsidRDefault="006222B7" w:rsidP="00791B8F">
      <w:pPr>
        <w:pStyle w:val="MAIN"/>
        <w:spacing w:after="0"/>
        <w:ind w:left="1080" w:firstLine="360"/>
        <w:rPr>
          <w:color w:val="365F91" w:themeColor="accent1" w:themeShade="BF"/>
        </w:rPr>
      </w:pPr>
      <w:r>
        <w:rPr>
          <w:color w:val="365F91" w:themeColor="accent1" w:themeShade="BF"/>
        </w:rPr>
        <w:t xml:space="preserve">We get vacuous </w:t>
      </w:r>
      <w:r w:rsidR="0047732E">
        <w:rPr>
          <w:color w:val="365F91" w:themeColor="accent1" w:themeShade="BF"/>
        </w:rPr>
        <w:t>FAILS</w:t>
      </w:r>
      <w:r w:rsidR="00C82C2F">
        <w:rPr>
          <w:color w:val="365F91" w:themeColor="accent1" w:themeShade="BF"/>
        </w:rPr>
        <w:t xml:space="preserve"> because </w:t>
      </w:r>
      <w:r w:rsidR="0096631F">
        <w:rPr>
          <w:color w:val="365F91" w:themeColor="accent1" w:themeShade="BF"/>
        </w:rPr>
        <w:t>all we are ‘</w:t>
      </w:r>
      <w:r w:rsidR="00C82C2F">
        <w:rPr>
          <w:color w:val="365F91" w:themeColor="accent1" w:themeShade="BF"/>
        </w:rPr>
        <w:t>ask</w:t>
      </w:r>
      <w:r w:rsidR="0096631F">
        <w:rPr>
          <w:color w:val="365F91" w:themeColor="accent1" w:themeShade="BF"/>
        </w:rPr>
        <w:t>ing’</w:t>
      </w:r>
      <w:r w:rsidRPr="006222B7">
        <w:rPr>
          <w:color w:val="365F91" w:themeColor="accent1" w:themeShade="BF"/>
        </w:rPr>
        <w:t xml:space="preserve"> </w:t>
      </w:r>
      <w:r w:rsidR="0096631F">
        <w:rPr>
          <w:color w:val="365F91" w:themeColor="accent1" w:themeShade="BF"/>
        </w:rPr>
        <w:t xml:space="preserve">is </w:t>
      </w:r>
      <w:r w:rsidRPr="006222B7">
        <w:rPr>
          <w:color w:val="365F91" w:themeColor="accent1" w:themeShade="BF"/>
        </w:rPr>
        <w:t xml:space="preserve">that </w:t>
      </w:r>
      <w:r w:rsidRPr="0096631F">
        <w:rPr>
          <w:i/>
          <w:color w:val="365F91" w:themeColor="accent1" w:themeShade="BF"/>
        </w:rPr>
        <w:t>req</w:t>
      </w:r>
      <w:r w:rsidRPr="006222B7">
        <w:rPr>
          <w:color w:val="365F91" w:themeColor="accent1" w:themeShade="BF"/>
        </w:rPr>
        <w:t xml:space="preserve"> be true at the pos</w:t>
      </w:r>
      <w:r w:rsidR="0096631F">
        <w:rPr>
          <w:color w:val="365F91" w:themeColor="accent1" w:themeShade="BF"/>
        </w:rPr>
        <w:t>itive clock edge</w:t>
      </w:r>
      <w:r w:rsidRPr="006222B7">
        <w:rPr>
          <w:color w:val="365F91" w:themeColor="accent1" w:themeShade="BF"/>
        </w:rPr>
        <w:t xml:space="preserve"> and</w:t>
      </w:r>
      <w:r w:rsidR="00C82C2F">
        <w:rPr>
          <w:color w:val="365F91" w:themeColor="accent1" w:themeShade="BF"/>
        </w:rPr>
        <w:t xml:space="preserve"> that</w:t>
      </w:r>
      <w:r w:rsidRPr="006222B7">
        <w:rPr>
          <w:color w:val="365F91" w:themeColor="accent1" w:themeShade="BF"/>
        </w:rPr>
        <w:t xml:space="preserve"> </w:t>
      </w:r>
      <w:r w:rsidR="0096631F">
        <w:rPr>
          <w:color w:val="365F91" w:themeColor="accent1" w:themeShade="BF"/>
        </w:rPr>
        <w:t>two</w:t>
      </w:r>
      <w:r w:rsidRPr="006222B7">
        <w:rPr>
          <w:color w:val="365F91" w:themeColor="accent1" w:themeShade="BF"/>
        </w:rPr>
        <w:t xml:space="preserve"> clks</w:t>
      </w:r>
      <w:r w:rsidR="00C82C2F">
        <w:rPr>
          <w:color w:val="365F91" w:themeColor="accent1" w:themeShade="BF"/>
        </w:rPr>
        <w:t xml:space="preserve"> </w:t>
      </w:r>
      <w:r w:rsidRPr="006222B7">
        <w:rPr>
          <w:color w:val="365F91" w:themeColor="accent1" w:themeShade="BF"/>
        </w:rPr>
        <w:t xml:space="preserve">later </w:t>
      </w:r>
      <w:r w:rsidRPr="0096631F">
        <w:rPr>
          <w:i/>
          <w:color w:val="365F91" w:themeColor="accent1" w:themeShade="BF"/>
        </w:rPr>
        <w:t>gnt</w:t>
      </w:r>
      <w:r w:rsidRPr="006222B7">
        <w:rPr>
          <w:color w:val="365F91" w:themeColor="accent1" w:themeShade="BF"/>
        </w:rPr>
        <w:t xml:space="preserve"> </w:t>
      </w:r>
      <w:r w:rsidR="0047732E">
        <w:rPr>
          <w:color w:val="365F91" w:themeColor="accent1" w:themeShade="BF"/>
        </w:rPr>
        <w:t>also must be</w:t>
      </w:r>
      <w:r w:rsidRPr="006222B7">
        <w:rPr>
          <w:color w:val="365F91" w:themeColor="accent1" w:themeShade="BF"/>
        </w:rPr>
        <w:t xml:space="preserve"> true.</w:t>
      </w:r>
      <w:r w:rsidR="0047732E">
        <w:rPr>
          <w:color w:val="365F91" w:themeColor="accent1" w:themeShade="BF"/>
        </w:rPr>
        <w:t xml:space="preserve"> We are </w:t>
      </w:r>
      <w:r w:rsidR="0047732E">
        <w:rPr>
          <w:color w:val="365F91" w:themeColor="accent1" w:themeShade="BF"/>
          <w:u w:val="single"/>
        </w:rPr>
        <w:t>not</w:t>
      </w:r>
      <w:r w:rsidR="0047732E">
        <w:rPr>
          <w:color w:val="365F91" w:themeColor="accent1" w:themeShade="BF"/>
        </w:rPr>
        <w:t xml:space="preserve"> ‘asking’ to check the sequence </w:t>
      </w:r>
      <w:r w:rsidR="0047732E">
        <w:rPr>
          <w:color w:val="365F91" w:themeColor="accent1" w:themeShade="BF"/>
          <w:u w:val="single"/>
        </w:rPr>
        <w:t>only</w:t>
      </w:r>
      <w:r w:rsidR="0047732E">
        <w:rPr>
          <w:color w:val="365F91" w:themeColor="accent1" w:themeShade="BF"/>
        </w:rPr>
        <w:t xml:space="preserve"> </w:t>
      </w:r>
      <w:r w:rsidR="00D83CB7">
        <w:rPr>
          <w:color w:val="365F91" w:themeColor="accent1" w:themeShade="BF"/>
        </w:rPr>
        <w:t>“if</w:t>
      </w:r>
      <w:r w:rsidR="0047732E">
        <w:rPr>
          <w:color w:val="365F91" w:themeColor="accent1" w:themeShade="BF"/>
        </w:rPr>
        <w:t xml:space="preserve"> </w:t>
      </w:r>
      <w:r w:rsidR="0047732E" w:rsidRPr="0047732E">
        <w:rPr>
          <w:i/>
          <w:color w:val="365F91" w:themeColor="accent1" w:themeShade="BF"/>
        </w:rPr>
        <w:t>req</w:t>
      </w:r>
      <w:r w:rsidR="00D83CB7">
        <w:rPr>
          <w:color w:val="365F91" w:themeColor="accent1" w:themeShade="BF"/>
        </w:rPr>
        <w:t xml:space="preserve"> is true at </w:t>
      </w:r>
      <w:r w:rsidR="00CD2782">
        <w:rPr>
          <w:color w:val="365F91" w:themeColor="accent1" w:themeShade="BF"/>
        </w:rPr>
        <w:t>a</w:t>
      </w:r>
      <w:r w:rsidR="00D83CB7">
        <w:rPr>
          <w:color w:val="365F91" w:themeColor="accent1" w:themeShade="BF"/>
        </w:rPr>
        <w:t xml:space="preserve"> positive</w:t>
      </w:r>
      <w:r w:rsidR="0047732E">
        <w:rPr>
          <w:color w:val="365F91" w:themeColor="accent1" w:themeShade="BF"/>
        </w:rPr>
        <w:t xml:space="preserve"> edge of clk</w:t>
      </w:r>
      <w:r w:rsidR="00D83CB7">
        <w:rPr>
          <w:color w:val="365F91" w:themeColor="accent1" w:themeShade="BF"/>
        </w:rPr>
        <w:t>”</w:t>
      </w:r>
      <w:r w:rsidR="0047732E">
        <w:rPr>
          <w:color w:val="365F91" w:themeColor="accent1" w:themeShade="BF"/>
        </w:rPr>
        <w:t>.</w:t>
      </w:r>
      <w:r w:rsidRPr="006222B7">
        <w:rPr>
          <w:color w:val="365F91" w:themeColor="accent1" w:themeShade="BF"/>
        </w:rPr>
        <w:t xml:space="preserve"> Hence, every clock that </w:t>
      </w:r>
      <w:r w:rsidRPr="0096631F">
        <w:rPr>
          <w:i/>
          <w:color w:val="365F91" w:themeColor="accent1" w:themeShade="BF"/>
        </w:rPr>
        <w:t>req</w:t>
      </w:r>
      <w:r w:rsidRPr="006222B7">
        <w:rPr>
          <w:color w:val="365F91" w:themeColor="accent1" w:themeShade="BF"/>
        </w:rPr>
        <w:t xml:space="preserve"> is</w:t>
      </w:r>
      <w:r w:rsidR="0096631F">
        <w:rPr>
          <w:color w:val="365F91" w:themeColor="accent1" w:themeShade="BF"/>
        </w:rPr>
        <w:t xml:space="preserve"> not true </w:t>
      </w:r>
      <w:r w:rsidR="0096631F" w:rsidRPr="00D83CB7">
        <w:rPr>
          <w:b/>
          <w:color w:val="365F91" w:themeColor="accent1" w:themeShade="BF"/>
        </w:rPr>
        <w:t>the property FAILS</w:t>
      </w:r>
      <w:r w:rsidR="00C82C2F">
        <w:rPr>
          <w:color w:val="365F91" w:themeColor="accent1" w:themeShade="BF"/>
        </w:rPr>
        <w:t>.</w:t>
      </w:r>
      <w:r w:rsidR="00D83CB7">
        <w:rPr>
          <w:color w:val="365F91" w:themeColor="accent1" w:themeShade="BF"/>
        </w:rPr>
        <w:t xml:space="preserve"> This is also the case</w:t>
      </w:r>
      <w:r w:rsidR="008430AB">
        <w:rPr>
          <w:color w:val="365F91" w:themeColor="accent1" w:themeShade="BF"/>
        </w:rPr>
        <w:t xml:space="preserve"> for the thread started</w:t>
      </w:r>
      <w:r w:rsidR="00D83CB7">
        <w:rPr>
          <w:color w:val="365F91" w:themeColor="accent1" w:themeShade="BF"/>
        </w:rPr>
        <w:t xml:space="preserve"> at time </w:t>
      </w:r>
      <w:r w:rsidR="00460F2B">
        <w:rPr>
          <w:color w:val="365F91" w:themeColor="accent1" w:themeShade="BF"/>
        </w:rPr>
        <w:t>7</w:t>
      </w:r>
      <w:r w:rsidR="00D83CB7">
        <w:rPr>
          <w:color w:val="365F91" w:themeColor="accent1" w:themeShade="BF"/>
        </w:rPr>
        <w:t xml:space="preserve">0. </w:t>
      </w:r>
    </w:p>
    <w:p w14:paraId="7CC53852" w14:textId="6AC502D0" w:rsidR="004E3E9C" w:rsidRDefault="00D83CB7" w:rsidP="00D83CB7">
      <w:pPr>
        <w:pStyle w:val="MAIN"/>
        <w:spacing w:after="0"/>
        <w:ind w:left="1080" w:firstLine="360"/>
      </w:pPr>
      <w:r>
        <w:rPr>
          <w:color w:val="365F91" w:themeColor="accent1" w:themeShade="BF"/>
        </w:rPr>
        <w:t xml:space="preserve">Time </w:t>
      </w:r>
      <w:r w:rsidR="00460F2B">
        <w:rPr>
          <w:color w:val="365F91" w:themeColor="accent1" w:themeShade="BF"/>
        </w:rPr>
        <w:t>7</w:t>
      </w:r>
      <w:r>
        <w:rPr>
          <w:color w:val="365F91" w:themeColor="accent1" w:themeShade="BF"/>
        </w:rPr>
        <w:t xml:space="preserve">0 is a special case </w:t>
      </w:r>
      <w:r w:rsidR="00460F2B">
        <w:rPr>
          <w:color w:val="365F91" w:themeColor="accent1" w:themeShade="BF"/>
        </w:rPr>
        <w:t>though</w:t>
      </w:r>
      <w:r>
        <w:rPr>
          <w:color w:val="365F91" w:themeColor="accent1" w:themeShade="BF"/>
        </w:rPr>
        <w:t xml:space="preserve">, because in addition to the vacuous FAIL we get a PASS. </w:t>
      </w:r>
      <w:r w:rsidRPr="00D83CB7">
        <w:rPr>
          <w:b/>
          <w:color w:val="365F91" w:themeColor="accent1" w:themeShade="BF"/>
        </w:rPr>
        <w:t>T</w:t>
      </w:r>
      <w:r w:rsidR="004E3E9C" w:rsidRPr="0096631F">
        <w:rPr>
          <w:b/>
          <w:color w:val="365F91" w:themeColor="accent1" w:themeShade="BF"/>
        </w:rPr>
        <w:t xml:space="preserve">he property </w:t>
      </w:r>
      <w:r w:rsidR="0096631F" w:rsidRPr="0096631F">
        <w:rPr>
          <w:b/>
          <w:color w:val="365F91" w:themeColor="accent1" w:themeShade="BF"/>
        </w:rPr>
        <w:t>PASSES</w:t>
      </w:r>
      <w:r w:rsidR="0096631F">
        <w:rPr>
          <w:color w:val="365F91" w:themeColor="accent1" w:themeShade="BF"/>
        </w:rPr>
        <w:t xml:space="preserve"> </w:t>
      </w:r>
      <w:r w:rsidR="008430AB">
        <w:rPr>
          <w:color w:val="365F91" w:themeColor="accent1" w:themeShade="BF"/>
        </w:rPr>
        <w:t xml:space="preserve">at time 70 </w:t>
      </w:r>
      <w:r w:rsidR="004E3E9C" w:rsidRPr="004E3E9C">
        <w:rPr>
          <w:color w:val="365F91" w:themeColor="accent1" w:themeShade="BF"/>
        </w:rPr>
        <w:t xml:space="preserve">because </w:t>
      </w:r>
      <w:r w:rsidR="008430AB">
        <w:rPr>
          <w:color w:val="365F91" w:themeColor="accent1" w:themeShade="BF"/>
        </w:rPr>
        <w:t>two clock pulses earlier (@</w:t>
      </w:r>
      <w:r w:rsidR="004E3E9C" w:rsidRPr="004E3E9C">
        <w:rPr>
          <w:color w:val="365F91" w:themeColor="accent1" w:themeShade="BF"/>
        </w:rPr>
        <w:t xml:space="preserve"> time </w:t>
      </w:r>
      <w:r w:rsidR="004E3E9C">
        <w:rPr>
          <w:color w:val="365F91" w:themeColor="accent1" w:themeShade="BF"/>
        </w:rPr>
        <w:t>3</w:t>
      </w:r>
      <w:r w:rsidR="004E3E9C" w:rsidRPr="004E3E9C">
        <w:rPr>
          <w:color w:val="365F91" w:themeColor="accent1" w:themeShade="BF"/>
        </w:rPr>
        <w:t>0</w:t>
      </w:r>
      <w:r w:rsidR="008430AB">
        <w:rPr>
          <w:color w:val="365F91" w:themeColor="accent1" w:themeShade="BF"/>
        </w:rPr>
        <w:t>)</w:t>
      </w:r>
      <w:r w:rsidR="004E3E9C">
        <w:rPr>
          <w:color w:val="365F91" w:themeColor="accent1" w:themeShade="BF"/>
        </w:rPr>
        <w:t xml:space="preserve"> </w:t>
      </w:r>
      <w:r w:rsidR="004E3E9C" w:rsidRPr="0096631F">
        <w:rPr>
          <w:i/>
          <w:color w:val="365F91" w:themeColor="accent1" w:themeShade="BF"/>
        </w:rPr>
        <w:t>req</w:t>
      </w:r>
      <w:r>
        <w:rPr>
          <w:color w:val="365F91" w:themeColor="accent1" w:themeShade="BF"/>
        </w:rPr>
        <w:t xml:space="preserve"> is </w:t>
      </w:r>
      <w:r w:rsidR="004E3E9C">
        <w:rPr>
          <w:color w:val="365F91" w:themeColor="accent1" w:themeShade="BF"/>
        </w:rPr>
        <w:t>HIGH</w:t>
      </w:r>
      <w:r w:rsidR="004E3E9C" w:rsidRPr="004E3E9C">
        <w:rPr>
          <w:color w:val="365F91" w:themeColor="accent1" w:themeShade="BF"/>
        </w:rPr>
        <w:t xml:space="preserve"> </w:t>
      </w:r>
      <w:r w:rsidR="008430AB">
        <w:rPr>
          <w:color w:val="365F91" w:themeColor="accent1" w:themeShade="BF"/>
        </w:rPr>
        <w:t xml:space="preserve">so the property evaluation begins. </w:t>
      </w:r>
      <w:r w:rsidR="004E3E9C" w:rsidRPr="0096631F">
        <w:rPr>
          <w:i/>
          <w:color w:val="365F91" w:themeColor="accent1" w:themeShade="BF"/>
        </w:rPr>
        <w:t>gnt</w:t>
      </w:r>
      <w:r>
        <w:rPr>
          <w:color w:val="365F91" w:themeColor="accent1" w:themeShade="BF"/>
        </w:rPr>
        <w:t xml:space="preserve"> </w:t>
      </w:r>
      <w:r w:rsidR="008430AB">
        <w:rPr>
          <w:color w:val="365F91" w:themeColor="accent1" w:themeShade="BF"/>
        </w:rPr>
        <w:t xml:space="preserve">is found </w:t>
      </w:r>
      <w:r w:rsidR="004E3E9C">
        <w:rPr>
          <w:color w:val="365F91" w:themeColor="accent1" w:themeShade="BF"/>
        </w:rPr>
        <w:t>HIGH</w:t>
      </w:r>
      <w:r w:rsidR="00CD2782">
        <w:rPr>
          <w:color w:val="365F91" w:themeColor="accent1" w:themeShade="BF"/>
        </w:rPr>
        <w:t xml:space="preserve"> </w:t>
      </w:r>
      <w:r w:rsidR="004141CD">
        <w:rPr>
          <w:color w:val="365F91" w:themeColor="accent1" w:themeShade="BF"/>
        </w:rPr>
        <w:t xml:space="preserve">– </w:t>
      </w:r>
      <w:r w:rsidR="008430AB">
        <w:rPr>
          <w:color w:val="365F91" w:themeColor="accent1" w:themeShade="BF"/>
        </w:rPr>
        <w:t xml:space="preserve">as required by </w:t>
      </w:r>
      <w:r w:rsidR="008430AB" w:rsidRPr="008430AB">
        <w:rPr>
          <w:i/>
          <w:color w:val="365F91" w:themeColor="accent1" w:themeShade="BF"/>
        </w:rPr>
        <w:t>pr1</w:t>
      </w:r>
      <w:r w:rsidR="004141CD">
        <w:rPr>
          <w:color w:val="365F91" w:themeColor="accent1" w:themeShade="BF"/>
        </w:rPr>
        <w:t>,</w:t>
      </w:r>
      <w:r w:rsidR="008430AB">
        <w:rPr>
          <w:i/>
          <w:color w:val="365F91" w:themeColor="accent1" w:themeShade="BF"/>
        </w:rPr>
        <w:t xml:space="preserve"> </w:t>
      </w:r>
      <w:r w:rsidR="004141CD">
        <w:rPr>
          <w:color w:val="365F91" w:themeColor="accent1" w:themeShade="BF"/>
        </w:rPr>
        <w:t>@</w:t>
      </w:r>
      <w:r w:rsidR="00CD2782">
        <w:rPr>
          <w:color w:val="365F91" w:themeColor="accent1" w:themeShade="BF"/>
        </w:rPr>
        <w:t xml:space="preserve"> time </w:t>
      </w:r>
      <w:r w:rsidR="004E3E9C">
        <w:rPr>
          <w:color w:val="365F91" w:themeColor="accent1" w:themeShade="BF"/>
        </w:rPr>
        <w:t>70</w:t>
      </w:r>
      <w:r w:rsidR="008430AB">
        <w:rPr>
          <w:color w:val="365F91" w:themeColor="accent1" w:themeShade="BF"/>
        </w:rPr>
        <w:t xml:space="preserve"> </w:t>
      </w:r>
      <w:r w:rsidR="0096631F">
        <w:rPr>
          <w:color w:val="365F91" w:themeColor="accent1" w:themeShade="BF"/>
        </w:rPr>
        <w:t xml:space="preserve">so </w:t>
      </w:r>
      <w:r w:rsidR="008430AB">
        <w:rPr>
          <w:color w:val="365F91" w:themeColor="accent1" w:themeShade="BF"/>
        </w:rPr>
        <w:t xml:space="preserve">the property evaluation </w:t>
      </w:r>
      <w:r w:rsidR="0096631F">
        <w:rPr>
          <w:color w:val="365F91" w:themeColor="accent1" w:themeShade="BF"/>
        </w:rPr>
        <w:t>PASSES</w:t>
      </w:r>
      <w:r w:rsidR="004E3E9C" w:rsidRPr="004E3E9C">
        <w:rPr>
          <w:color w:val="365F91" w:themeColor="accent1" w:themeShade="BF"/>
        </w:rPr>
        <w:t>.</w:t>
      </w:r>
      <w:r w:rsidR="004E3E9C">
        <w:rPr>
          <w:color w:val="365F91" w:themeColor="accent1" w:themeShade="BF"/>
        </w:rPr>
        <w:t xml:space="preserve"> </w:t>
      </w:r>
    </w:p>
    <w:p w14:paraId="2B46DADD" w14:textId="77777777" w:rsidR="009624FD" w:rsidRDefault="000B5233" w:rsidP="009624FD">
      <w:pPr>
        <w:pStyle w:val="MAIN"/>
        <w:numPr>
          <w:ilvl w:val="0"/>
          <w:numId w:val="11"/>
        </w:numPr>
      </w:pPr>
      <w:r>
        <w:t>Q: WHY ARE THERE 2 FAILs AT TIME (130) ??</w:t>
      </w:r>
    </w:p>
    <w:p w14:paraId="679E7D96" w14:textId="5CDF48BC" w:rsidR="00DA2A70" w:rsidRDefault="008944A5" w:rsidP="009624FD">
      <w:pPr>
        <w:pStyle w:val="MAIN"/>
        <w:ind w:left="1080"/>
        <w:rPr>
          <w:color w:val="365F91" w:themeColor="accent1" w:themeShade="BF"/>
        </w:rPr>
      </w:pPr>
      <w:r w:rsidRPr="00377C8D">
        <w:rPr>
          <w:b/>
          <w:color w:val="365F91" w:themeColor="accent1" w:themeShade="BF"/>
        </w:rPr>
        <w:t>A:</w:t>
      </w:r>
      <w:r>
        <w:rPr>
          <w:color w:val="365F91" w:themeColor="accent1" w:themeShade="BF"/>
        </w:rPr>
        <w:t xml:space="preserve"> </w:t>
      </w:r>
      <w:r w:rsidR="0047732E">
        <w:rPr>
          <w:color w:val="365F91" w:themeColor="accent1" w:themeShade="BF"/>
        </w:rPr>
        <w:t>At</w:t>
      </w:r>
      <w:r w:rsidR="00460F2B">
        <w:rPr>
          <w:color w:val="365F91" w:themeColor="accent1" w:themeShade="BF"/>
        </w:rPr>
        <w:t xml:space="preserve"> time</w:t>
      </w:r>
      <w:r w:rsidR="0047732E">
        <w:rPr>
          <w:color w:val="365F91" w:themeColor="accent1" w:themeShade="BF"/>
        </w:rPr>
        <w:t xml:space="preserve"> 130 we have two FAILS </w:t>
      </w:r>
      <w:r w:rsidR="0072391E">
        <w:rPr>
          <w:color w:val="365F91" w:themeColor="accent1" w:themeShade="BF"/>
        </w:rPr>
        <w:t>because</w:t>
      </w:r>
      <w:r w:rsidR="001F538A">
        <w:rPr>
          <w:color w:val="365F91" w:themeColor="accent1" w:themeShade="BF"/>
        </w:rPr>
        <w:t>:</w:t>
      </w:r>
    </w:p>
    <w:p w14:paraId="6358E982" w14:textId="1F48434E" w:rsidR="00DA2A70" w:rsidRPr="00DA2A70" w:rsidRDefault="0072391E" w:rsidP="00DA2A70">
      <w:pPr>
        <w:pStyle w:val="MAIN"/>
        <w:numPr>
          <w:ilvl w:val="0"/>
          <w:numId w:val="22"/>
        </w:numPr>
      </w:pPr>
      <w:r w:rsidRPr="0096631F">
        <w:rPr>
          <w:i/>
          <w:color w:val="365F91" w:themeColor="accent1" w:themeShade="BF"/>
        </w:rPr>
        <w:t>req</w:t>
      </w:r>
      <w:r>
        <w:rPr>
          <w:color w:val="365F91" w:themeColor="accent1" w:themeShade="BF"/>
        </w:rPr>
        <w:t xml:space="preserve"> is </w:t>
      </w:r>
      <w:r w:rsidR="00DA2A70">
        <w:rPr>
          <w:color w:val="365F91" w:themeColor="accent1" w:themeShade="BF"/>
        </w:rPr>
        <w:t>L</w:t>
      </w:r>
      <w:r w:rsidR="0047732E">
        <w:rPr>
          <w:color w:val="365F91" w:themeColor="accent1" w:themeShade="BF"/>
        </w:rPr>
        <w:t xml:space="preserve">OW </w:t>
      </w:r>
      <w:r w:rsidR="00791B8F">
        <w:rPr>
          <w:color w:val="365F91" w:themeColor="accent1" w:themeShade="BF"/>
        </w:rPr>
        <w:t>for the thread started</w:t>
      </w:r>
      <w:r>
        <w:rPr>
          <w:color w:val="365F91" w:themeColor="accent1" w:themeShade="BF"/>
        </w:rPr>
        <w:t xml:space="preserve"> </w:t>
      </w:r>
      <w:r w:rsidR="001F538A">
        <w:rPr>
          <w:color w:val="365F91" w:themeColor="accent1" w:themeShade="BF"/>
        </w:rPr>
        <w:t>@</w:t>
      </w:r>
      <w:r w:rsidR="00DA2A70">
        <w:rPr>
          <w:color w:val="365F91" w:themeColor="accent1" w:themeShade="BF"/>
        </w:rPr>
        <w:t xml:space="preserve"> time 130</w:t>
      </w:r>
      <w:r w:rsidR="00791B8F">
        <w:rPr>
          <w:color w:val="365F91" w:themeColor="accent1" w:themeShade="BF"/>
        </w:rPr>
        <w:t>, so we get a vacuous FAIL (the reason for this was discussed above).</w:t>
      </w:r>
    </w:p>
    <w:p w14:paraId="1942E5D4" w14:textId="2D2CF8F5" w:rsidR="004E3E9C" w:rsidRPr="009624FD" w:rsidRDefault="001F538A" w:rsidP="00DA2A70">
      <w:pPr>
        <w:pStyle w:val="MAIN"/>
        <w:numPr>
          <w:ilvl w:val="0"/>
          <w:numId w:val="22"/>
        </w:numPr>
      </w:pPr>
      <w:r>
        <w:rPr>
          <w:i/>
          <w:color w:val="365F91" w:themeColor="accent1" w:themeShade="BF"/>
        </w:rPr>
        <w:t>req</w:t>
      </w:r>
      <w:r w:rsidR="00DA2A70">
        <w:rPr>
          <w:i/>
          <w:color w:val="365F91" w:themeColor="accent1" w:themeShade="BF"/>
        </w:rPr>
        <w:t xml:space="preserve"> </w:t>
      </w:r>
      <w:r>
        <w:rPr>
          <w:color w:val="365F91" w:themeColor="accent1" w:themeShade="BF"/>
        </w:rPr>
        <w:t xml:space="preserve">was asserted HIGH </w:t>
      </w:r>
      <w:r w:rsidR="00791B8F">
        <w:rPr>
          <w:color w:val="365F91" w:themeColor="accent1" w:themeShade="BF"/>
        </w:rPr>
        <w:t xml:space="preserve">which started a thread for property evaluation </w:t>
      </w:r>
      <w:r>
        <w:rPr>
          <w:color w:val="365F91" w:themeColor="accent1" w:themeShade="BF"/>
        </w:rPr>
        <w:t>two clock cycles earlier (</w:t>
      </w:r>
      <w:r w:rsidR="00CD2782">
        <w:rPr>
          <w:color w:val="365F91" w:themeColor="accent1" w:themeShade="BF"/>
        </w:rPr>
        <w:t xml:space="preserve">@ </w:t>
      </w:r>
      <w:r>
        <w:rPr>
          <w:color w:val="365F91" w:themeColor="accent1" w:themeShade="BF"/>
        </w:rPr>
        <w:t xml:space="preserve">time </w:t>
      </w:r>
      <w:r w:rsidR="0072391E">
        <w:rPr>
          <w:color w:val="365F91" w:themeColor="accent1" w:themeShade="BF"/>
        </w:rPr>
        <w:t>90</w:t>
      </w:r>
      <w:r>
        <w:rPr>
          <w:color w:val="365F91" w:themeColor="accent1" w:themeShade="BF"/>
        </w:rPr>
        <w:t>)</w:t>
      </w:r>
      <w:r w:rsidR="0072391E">
        <w:rPr>
          <w:color w:val="365F91" w:themeColor="accent1" w:themeShade="BF"/>
        </w:rPr>
        <w:t>.</w:t>
      </w:r>
      <w:r w:rsidR="00791B8F">
        <w:rPr>
          <w:color w:val="365F91" w:themeColor="accent1" w:themeShade="BF"/>
        </w:rPr>
        <w:t xml:space="preserve"> </w:t>
      </w:r>
      <w:r w:rsidR="00791B8F" w:rsidRPr="0096631F">
        <w:rPr>
          <w:i/>
          <w:color w:val="365F91" w:themeColor="accent1" w:themeShade="BF"/>
        </w:rPr>
        <w:t>gnt</w:t>
      </w:r>
      <w:r w:rsidR="00791B8F">
        <w:rPr>
          <w:color w:val="365F91" w:themeColor="accent1" w:themeShade="BF"/>
        </w:rPr>
        <w:t xml:space="preserve"> is found to be LOW @ time 130 so the property evaluation fails.</w:t>
      </w:r>
    </w:p>
    <w:p w14:paraId="2719DD18" w14:textId="6ED4A754" w:rsidR="000B5233" w:rsidRDefault="000B5233" w:rsidP="009F573A">
      <w:pPr>
        <w:pStyle w:val="MAIN"/>
        <w:numPr>
          <w:ilvl w:val="0"/>
          <w:numId w:val="20"/>
        </w:numPr>
      </w:pPr>
      <w:r>
        <w:t>Perform task 4 (implication) in the instruction</w:t>
      </w:r>
      <w:r w:rsidR="0072391E">
        <w:t xml:space="preserve">s. Answer the two questions for </w:t>
      </w:r>
      <w:r>
        <w:t>the implication case:</w:t>
      </w:r>
    </w:p>
    <w:p w14:paraId="6F243D5F" w14:textId="41561CCB" w:rsidR="009F573A" w:rsidRDefault="009F573A" w:rsidP="009F573A">
      <w:pPr>
        <w:pStyle w:val="MAIN"/>
        <w:spacing w:after="0"/>
        <w:ind w:left="644"/>
      </w:pPr>
      <w:r>
        <w:rPr>
          <w:color w:val="365F91" w:themeColor="accent1" w:themeShade="BF"/>
        </w:rPr>
        <w:t>The following code snippet represents the property (</w:t>
      </w:r>
      <w:r w:rsidRPr="009F573A">
        <w:rPr>
          <w:i/>
          <w:color w:val="365F91" w:themeColor="accent1" w:themeShade="BF"/>
        </w:rPr>
        <w:t>pr1</w:t>
      </w:r>
      <w:r>
        <w:rPr>
          <w:color w:val="365F91" w:themeColor="accent1" w:themeShade="BF"/>
        </w:rPr>
        <w:t>) used in c):</w:t>
      </w:r>
    </w:p>
    <w:p w14:paraId="21B66F32" w14:textId="45423119" w:rsidR="009F573A" w:rsidRDefault="009F573A" w:rsidP="003F0646">
      <w:pPr>
        <w:pStyle w:val="MAIN"/>
        <w:spacing w:after="0"/>
        <w:ind w:left="644"/>
      </w:pPr>
      <w:r>
        <w:rPr>
          <w:noProof/>
          <w:lang w:val="nb-NO" w:eastAsia="nb-NO"/>
        </w:rPr>
        <w:drawing>
          <wp:inline distT="0" distB="0" distL="0" distR="0" wp14:anchorId="17626B3E" wp14:editId="60C14D9C">
            <wp:extent cx="3013544" cy="177703"/>
            <wp:effectExtent l="133350" t="76200" r="15875" b="127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14123" cy="18363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BA614CA" w14:textId="734EBC4E" w:rsidR="00EF2455" w:rsidRDefault="00EF2455" w:rsidP="00EF2455">
      <w:pPr>
        <w:pStyle w:val="MAIN"/>
        <w:spacing w:after="0"/>
        <w:ind w:left="644"/>
      </w:pPr>
      <w:r>
        <w:rPr>
          <w:color w:val="365F91" w:themeColor="accent1" w:themeShade="BF"/>
        </w:rPr>
        <w:t>Kernel output:</w:t>
      </w:r>
    </w:p>
    <w:p w14:paraId="5513F850" w14:textId="1CEC934E" w:rsidR="00EF2455" w:rsidRDefault="00EF2455" w:rsidP="003F0646">
      <w:pPr>
        <w:pStyle w:val="MAIN"/>
        <w:spacing w:after="0"/>
        <w:ind w:left="644"/>
      </w:pPr>
      <w:r>
        <w:rPr>
          <w:noProof/>
          <w:lang w:val="nb-NO" w:eastAsia="nb-NO"/>
        </w:rPr>
        <w:lastRenderedPageBreak/>
        <w:drawing>
          <wp:inline distT="0" distB="0" distL="0" distR="0" wp14:anchorId="3ADBD933" wp14:editId="30D55282">
            <wp:extent cx="3714750" cy="2152650"/>
            <wp:effectExtent l="95250" t="95250" r="95250"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4750" cy="21526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643A528" w14:textId="77777777" w:rsidR="000B5233" w:rsidRDefault="000B5233" w:rsidP="000B5233">
      <w:pPr>
        <w:pStyle w:val="MAIN"/>
        <w:numPr>
          <w:ilvl w:val="0"/>
          <w:numId w:val="11"/>
        </w:numPr>
      </w:pPr>
      <w:r>
        <w:t>Q: WHY ARE THERE 2 PASSES AT TIME 70 ?</w:t>
      </w:r>
    </w:p>
    <w:p w14:paraId="7B3A6FB9" w14:textId="29F0D348" w:rsidR="0096631F" w:rsidRDefault="00DE12F1" w:rsidP="0096631F">
      <w:pPr>
        <w:pStyle w:val="MAIN"/>
        <w:spacing w:after="0"/>
        <w:ind w:left="1080"/>
        <w:rPr>
          <w:color w:val="365F91" w:themeColor="accent1" w:themeShade="BF"/>
        </w:rPr>
      </w:pPr>
      <w:r w:rsidRPr="00DE12F1">
        <w:rPr>
          <w:b/>
          <w:color w:val="365F91" w:themeColor="accent1" w:themeShade="BF"/>
        </w:rPr>
        <w:t>A:</w:t>
      </w:r>
      <w:r>
        <w:rPr>
          <w:color w:val="365F91" w:themeColor="accent1" w:themeShade="BF"/>
        </w:rPr>
        <w:t xml:space="preserve"> </w:t>
      </w:r>
      <w:r w:rsidR="004F1285">
        <w:rPr>
          <w:color w:val="365F91" w:themeColor="accent1" w:themeShade="BF"/>
        </w:rPr>
        <w:t xml:space="preserve">Now that we have </w:t>
      </w:r>
      <w:r w:rsidR="0096631F">
        <w:rPr>
          <w:color w:val="365F91" w:themeColor="accent1" w:themeShade="BF"/>
        </w:rPr>
        <w:t xml:space="preserve">an </w:t>
      </w:r>
      <w:r w:rsidR="004F1285">
        <w:rPr>
          <w:color w:val="365F91" w:themeColor="accent1" w:themeShade="BF"/>
        </w:rPr>
        <w:t>implication operator</w:t>
      </w:r>
      <w:r w:rsidR="0096631F">
        <w:rPr>
          <w:color w:val="365F91" w:themeColor="accent1" w:themeShade="BF"/>
        </w:rPr>
        <w:t>,</w:t>
      </w:r>
      <w:r w:rsidR="004F1285">
        <w:rPr>
          <w:color w:val="365F91" w:themeColor="accent1" w:themeShade="BF"/>
        </w:rPr>
        <w:t xml:space="preserve"> the </w:t>
      </w:r>
      <w:r w:rsidR="004F1285">
        <w:rPr>
          <w:i/>
          <w:color w:val="365F91" w:themeColor="accent1" w:themeShade="BF"/>
        </w:rPr>
        <w:t>antecedent (req)</w:t>
      </w:r>
      <w:r w:rsidR="004F1285">
        <w:rPr>
          <w:color w:val="365F91" w:themeColor="accent1" w:themeShade="BF"/>
        </w:rPr>
        <w:t xml:space="preserve"> </w:t>
      </w:r>
      <w:r w:rsidR="004F1285">
        <w:rPr>
          <w:color w:val="365F91" w:themeColor="accent1" w:themeShade="BF"/>
          <w:u w:val="single"/>
        </w:rPr>
        <w:t>must</w:t>
      </w:r>
      <w:r w:rsidR="004F1285">
        <w:rPr>
          <w:color w:val="365F91" w:themeColor="accent1" w:themeShade="BF"/>
        </w:rPr>
        <w:t xml:space="preserve"> be true in order to evaluate the </w:t>
      </w:r>
      <w:r w:rsidR="004F1285" w:rsidRPr="004F1285">
        <w:rPr>
          <w:i/>
          <w:color w:val="365F91" w:themeColor="accent1" w:themeShade="BF"/>
        </w:rPr>
        <w:t>consequent</w:t>
      </w:r>
      <w:r w:rsidR="004F1285">
        <w:rPr>
          <w:color w:val="365F91" w:themeColor="accent1" w:themeShade="BF"/>
        </w:rPr>
        <w:t xml:space="preserve"> (</w:t>
      </w:r>
      <w:r w:rsidR="004F1285" w:rsidRPr="004A26DA">
        <w:rPr>
          <w:i/>
          <w:color w:val="365F91" w:themeColor="accent1" w:themeShade="BF"/>
        </w:rPr>
        <w:t>gnt</w:t>
      </w:r>
      <w:r w:rsidR="004F1285">
        <w:rPr>
          <w:color w:val="365F91" w:themeColor="accent1" w:themeShade="BF"/>
        </w:rPr>
        <w:t xml:space="preserve">). </w:t>
      </w:r>
      <w:r w:rsidR="00AA7227">
        <w:rPr>
          <w:color w:val="365F91" w:themeColor="accent1" w:themeShade="BF"/>
        </w:rPr>
        <w:t xml:space="preserve">With this we have </w:t>
      </w:r>
      <w:r w:rsidR="004F1285">
        <w:rPr>
          <w:color w:val="365F91" w:themeColor="accent1" w:themeShade="BF"/>
        </w:rPr>
        <w:t xml:space="preserve">fixed the vacuous </w:t>
      </w:r>
      <w:r w:rsidR="00E5224E">
        <w:rPr>
          <w:color w:val="365F91" w:themeColor="accent1" w:themeShade="BF"/>
        </w:rPr>
        <w:t>FAIL</w:t>
      </w:r>
      <w:r w:rsidR="004F1285">
        <w:rPr>
          <w:color w:val="365F91" w:themeColor="accent1" w:themeShade="BF"/>
        </w:rPr>
        <w:t xml:space="preserve"> whenever </w:t>
      </w:r>
      <w:r w:rsidR="004F1285">
        <w:rPr>
          <w:i/>
          <w:color w:val="365F91" w:themeColor="accent1" w:themeShade="BF"/>
        </w:rPr>
        <w:t>req</w:t>
      </w:r>
      <w:r w:rsidR="004F1285">
        <w:rPr>
          <w:color w:val="365F91" w:themeColor="accent1" w:themeShade="BF"/>
        </w:rPr>
        <w:t xml:space="preserve"> is </w:t>
      </w:r>
      <w:r w:rsidR="00E5224E">
        <w:rPr>
          <w:color w:val="365F91" w:themeColor="accent1" w:themeShade="BF"/>
        </w:rPr>
        <w:t>LOW</w:t>
      </w:r>
      <w:r w:rsidR="004F1285">
        <w:rPr>
          <w:color w:val="365F91" w:themeColor="accent1" w:themeShade="BF"/>
        </w:rPr>
        <w:t xml:space="preserve">. However, we will now see a vacuous </w:t>
      </w:r>
      <w:r w:rsidR="00AA7227">
        <w:rPr>
          <w:color w:val="365F91" w:themeColor="accent1" w:themeShade="BF"/>
        </w:rPr>
        <w:t>PASS</w:t>
      </w:r>
      <w:r w:rsidR="004F1285">
        <w:rPr>
          <w:color w:val="365F91" w:themeColor="accent1" w:themeShade="BF"/>
        </w:rPr>
        <w:t xml:space="preserve"> whe</w:t>
      </w:r>
      <w:r w:rsidR="00E5224E">
        <w:rPr>
          <w:color w:val="365F91" w:themeColor="accent1" w:themeShade="BF"/>
        </w:rPr>
        <w:t>n</w:t>
      </w:r>
      <w:r w:rsidR="004F1285">
        <w:rPr>
          <w:color w:val="365F91" w:themeColor="accent1" w:themeShade="BF"/>
        </w:rPr>
        <w:t xml:space="preserve"> </w:t>
      </w:r>
      <w:r w:rsidR="004F1285">
        <w:rPr>
          <w:i/>
          <w:color w:val="365F91" w:themeColor="accent1" w:themeShade="BF"/>
        </w:rPr>
        <w:t>req</w:t>
      </w:r>
      <w:r w:rsidR="004F1285">
        <w:rPr>
          <w:color w:val="365F91" w:themeColor="accent1" w:themeShade="BF"/>
        </w:rPr>
        <w:t xml:space="preserve"> is LOW</w:t>
      </w:r>
      <w:r w:rsidR="00E5224E">
        <w:rPr>
          <w:color w:val="365F91" w:themeColor="accent1" w:themeShade="BF"/>
        </w:rPr>
        <w:t xml:space="preserve"> instead</w:t>
      </w:r>
      <w:r w:rsidR="004F1285">
        <w:rPr>
          <w:color w:val="365F91" w:themeColor="accent1" w:themeShade="BF"/>
        </w:rPr>
        <w:t xml:space="preserve">. The reason for this is </w:t>
      </w:r>
      <w:r w:rsidR="00E5224E">
        <w:rPr>
          <w:color w:val="365F91" w:themeColor="accent1" w:themeShade="BF"/>
        </w:rPr>
        <w:t xml:space="preserve">given by </w:t>
      </w:r>
      <w:r w:rsidR="004F1285" w:rsidRPr="004F1285">
        <w:rPr>
          <w:color w:val="365F91" w:themeColor="accent1" w:themeShade="BF"/>
        </w:rPr>
        <w:t>the</w:t>
      </w:r>
      <w:r w:rsidR="004F1285">
        <w:rPr>
          <w:color w:val="365F91" w:themeColor="accent1" w:themeShade="BF"/>
        </w:rPr>
        <w:t xml:space="preserve"> </w:t>
      </w:r>
      <w:r w:rsidR="004F1285" w:rsidRPr="004F1285">
        <w:rPr>
          <w:color w:val="365F91" w:themeColor="accent1" w:themeShade="BF"/>
        </w:rPr>
        <w:t>LRM</w:t>
      </w:r>
      <w:r w:rsidR="00E5224E">
        <w:rPr>
          <w:rStyle w:val="FootnoteReference"/>
          <w:color w:val="365F91" w:themeColor="accent1" w:themeShade="BF"/>
        </w:rPr>
        <w:footnoteReference w:id="1"/>
      </w:r>
      <w:r w:rsidR="004F1285" w:rsidRPr="004F1285">
        <w:rPr>
          <w:color w:val="365F91" w:themeColor="accent1" w:themeShade="BF"/>
        </w:rPr>
        <w:t xml:space="preserve"> ‘‘</w:t>
      </w:r>
      <w:r w:rsidR="004F1285" w:rsidRPr="0096631F">
        <w:rPr>
          <w:i/>
          <w:color w:val="365F91" w:themeColor="accent1" w:themeShade="BF"/>
        </w:rPr>
        <w:t>If there is no match of the antecedent sequence_expr, then evaluation of the implication succeeds vacuously and returns true</w:t>
      </w:r>
      <w:r w:rsidR="004F1285" w:rsidRPr="004F1285">
        <w:rPr>
          <w:color w:val="365F91" w:themeColor="accent1" w:themeShade="BF"/>
        </w:rPr>
        <w:t>’</w:t>
      </w:r>
      <w:r w:rsidR="004F1285">
        <w:rPr>
          <w:color w:val="365F91" w:themeColor="accent1" w:themeShade="BF"/>
        </w:rPr>
        <w:t xml:space="preserve">’. </w:t>
      </w:r>
    </w:p>
    <w:p w14:paraId="0692996A" w14:textId="125E7241" w:rsidR="0072391E" w:rsidRDefault="004F1285" w:rsidP="0096631F">
      <w:pPr>
        <w:pStyle w:val="MAIN"/>
        <w:ind w:left="1080" w:firstLine="360"/>
        <w:rPr>
          <w:color w:val="365F91" w:themeColor="accent1" w:themeShade="BF"/>
        </w:rPr>
      </w:pPr>
      <w:r>
        <w:rPr>
          <w:color w:val="365F91" w:themeColor="accent1" w:themeShade="BF"/>
        </w:rPr>
        <w:t xml:space="preserve">Hence, whenever we see </w:t>
      </w:r>
      <w:r w:rsidRPr="004F1285">
        <w:rPr>
          <w:i/>
          <w:color w:val="365F91" w:themeColor="accent1" w:themeShade="BF"/>
        </w:rPr>
        <w:t>req</w:t>
      </w:r>
      <w:r>
        <w:rPr>
          <w:color w:val="365F91" w:themeColor="accent1" w:themeShade="BF"/>
        </w:rPr>
        <w:t xml:space="preserve"> LOW</w:t>
      </w:r>
      <w:r w:rsidRPr="004F1285">
        <w:rPr>
          <w:color w:val="365F91" w:themeColor="accent1" w:themeShade="BF"/>
        </w:rPr>
        <w:t xml:space="preserve"> </w:t>
      </w:r>
      <w:r>
        <w:rPr>
          <w:color w:val="365F91" w:themeColor="accent1" w:themeShade="BF"/>
        </w:rPr>
        <w:t>we</w:t>
      </w:r>
      <w:r w:rsidRPr="004F1285">
        <w:rPr>
          <w:color w:val="365F91" w:themeColor="accent1" w:themeShade="BF"/>
        </w:rPr>
        <w:t xml:space="preserve"> get a vacuous </w:t>
      </w:r>
      <w:r w:rsidR="004A26DA" w:rsidRPr="004F1285">
        <w:rPr>
          <w:color w:val="365F91" w:themeColor="accent1" w:themeShade="BF"/>
        </w:rPr>
        <w:t>PASS</w:t>
      </w:r>
      <w:r w:rsidRPr="004F1285">
        <w:rPr>
          <w:color w:val="365F91" w:themeColor="accent1" w:themeShade="BF"/>
        </w:rPr>
        <w:t xml:space="preserve"> which triggers </w:t>
      </w:r>
      <w:r w:rsidR="004A26DA">
        <w:rPr>
          <w:color w:val="365F91" w:themeColor="accent1" w:themeShade="BF"/>
        </w:rPr>
        <w:t>our</w:t>
      </w:r>
      <w:r w:rsidRPr="004F1285">
        <w:rPr>
          <w:color w:val="365F91" w:themeColor="accent1" w:themeShade="BF"/>
        </w:rPr>
        <w:t xml:space="preserve"> PASS action block</w:t>
      </w:r>
      <w:r w:rsidR="00AA7227">
        <w:rPr>
          <w:color w:val="365F91" w:themeColor="accent1" w:themeShade="BF"/>
        </w:rPr>
        <w:t>,</w:t>
      </w:r>
      <w:r w:rsidRPr="004F1285">
        <w:rPr>
          <w:color w:val="365F91" w:themeColor="accent1" w:themeShade="BF"/>
        </w:rPr>
        <w:t xml:space="preserve"> and </w:t>
      </w:r>
      <w:r w:rsidRPr="00466A4F">
        <w:rPr>
          <w:b/>
          <w:color w:val="365F91" w:themeColor="accent1" w:themeShade="BF"/>
        </w:rPr>
        <w:t>we get the</w:t>
      </w:r>
      <w:r w:rsidR="004A26DA" w:rsidRPr="00466A4F">
        <w:rPr>
          <w:b/>
          <w:color w:val="365F91" w:themeColor="accent1" w:themeShade="BF"/>
        </w:rPr>
        <w:t xml:space="preserve"> first</w:t>
      </w:r>
      <w:r w:rsidRPr="00466A4F">
        <w:rPr>
          <w:b/>
          <w:color w:val="365F91" w:themeColor="accent1" w:themeShade="BF"/>
        </w:rPr>
        <w:t xml:space="preserve"> PASS </w:t>
      </w:r>
      <w:r w:rsidRPr="004F3B98">
        <w:rPr>
          <w:color w:val="365F91" w:themeColor="accent1" w:themeShade="BF"/>
        </w:rPr>
        <w:t>display</w:t>
      </w:r>
      <w:r w:rsidR="004A26DA" w:rsidRPr="004F3B98">
        <w:rPr>
          <w:color w:val="365F91" w:themeColor="accent1" w:themeShade="BF"/>
        </w:rPr>
        <w:t>ed</w:t>
      </w:r>
      <w:r w:rsidRPr="004F3B98">
        <w:rPr>
          <w:color w:val="365F91" w:themeColor="accent1" w:themeShade="BF"/>
        </w:rPr>
        <w:t xml:space="preserve"> </w:t>
      </w:r>
      <w:r w:rsidR="004A26DA" w:rsidRPr="004F3B98">
        <w:rPr>
          <w:color w:val="365F91" w:themeColor="accent1" w:themeShade="BF"/>
        </w:rPr>
        <w:t xml:space="preserve">@ time 70 </w:t>
      </w:r>
      <w:r w:rsidRPr="004F3B98">
        <w:rPr>
          <w:color w:val="365F91" w:themeColor="accent1" w:themeShade="BF"/>
        </w:rPr>
        <w:t>as a result</w:t>
      </w:r>
      <w:r w:rsidRPr="00466A4F">
        <w:rPr>
          <w:color w:val="365F91" w:themeColor="accent1" w:themeShade="BF"/>
        </w:rPr>
        <w:t>.</w:t>
      </w:r>
    </w:p>
    <w:p w14:paraId="5C13326E" w14:textId="2B224F92" w:rsidR="004A26DA" w:rsidRPr="004A26DA" w:rsidRDefault="004A26DA" w:rsidP="004A26DA">
      <w:pPr>
        <w:pStyle w:val="MAIN"/>
        <w:ind w:left="1080"/>
        <w:rPr>
          <w:color w:val="365F91" w:themeColor="accent1" w:themeShade="BF"/>
        </w:rPr>
      </w:pPr>
      <w:r w:rsidRPr="00466A4F">
        <w:rPr>
          <w:b/>
          <w:color w:val="365F91" w:themeColor="accent1" w:themeShade="BF"/>
        </w:rPr>
        <w:t>The second pass</w:t>
      </w:r>
      <w:r>
        <w:rPr>
          <w:color w:val="365F91" w:themeColor="accent1" w:themeShade="BF"/>
        </w:rPr>
        <w:t xml:space="preserve"> is for the thread started @ time 30 because of the antecedent </w:t>
      </w:r>
      <w:r w:rsidRPr="004A26DA">
        <w:rPr>
          <w:i/>
          <w:color w:val="365F91" w:themeColor="accent1" w:themeShade="BF"/>
        </w:rPr>
        <w:t>req</w:t>
      </w:r>
      <w:r>
        <w:rPr>
          <w:i/>
          <w:color w:val="365F91" w:themeColor="accent1" w:themeShade="BF"/>
        </w:rPr>
        <w:t xml:space="preserve"> </w:t>
      </w:r>
      <w:r>
        <w:rPr>
          <w:color w:val="365F91" w:themeColor="accent1" w:themeShade="BF"/>
        </w:rPr>
        <w:t xml:space="preserve">being asserted HIGH. The property is evaluated to a PASS @ time 70 </w:t>
      </w:r>
      <w:r w:rsidR="006D5B01">
        <w:rPr>
          <w:color w:val="365F91" w:themeColor="accent1" w:themeShade="BF"/>
        </w:rPr>
        <w:t>as</w:t>
      </w:r>
      <w:r>
        <w:rPr>
          <w:color w:val="365F91" w:themeColor="accent1" w:themeShade="BF"/>
        </w:rPr>
        <w:t xml:space="preserve"> </w:t>
      </w:r>
      <w:r>
        <w:rPr>
          <w:i/>
          <w:color w:val="365F91" w:themeColor="accent1" w:themeShade="BF"/>
        </w:rPr>
        <w:t>gnt</w:t>
      </w:r>
      <w:r>
        <w:rPr>
          <w:color w:val="365F91" w:themeColor="accent1" w:themeShade="BF"/>
        </w:rPr>
        <w:t xml:space="preserve"> bec</w:t>
      </w:r>
      <w:r w:rsidR="006D5B01">
        <w:rPr>
          <w:color w:val="365F91" w:themeColor="accent1" w:themeShade="BF"/>
        </w:rPr>
        <w:t>o</w:t>
      </w:r>
      <w:r>
        <w:rPr>
          <w:color w:val="365F91" w:themeColor="accent1" w:themeShade="BF"/>
        </w:rPr>
        <w:t>me</w:t>
      </w:r>
      <w:r w:rsidR="006D5B01">
        <w:rPr>
          <w:color w:val="365F91" w:themeColor="accent1" w:themeShade="BF"/>
        </w:rPr>
        <w:t>s</w:t>
      </w:r>
      <w:r>
        <w:rPr>
          <w:color w:val="365F91" w:themeColor="accent1" w:themeShade="BF"/>
        </w:rPr>
        <w:t xml:space="preserve"> HIGH as required.</w:t>
      </w:r>
    </w:p>
    <w:p w14:paraId="0C23B54B" w14:textId="23851B38" w:rsidR="000B5233" w:rsidRDefault="000B5233" w:rsidP="00C47228">
      <w:pPr>
        <w:pStyle w:val="MAIN"/>
        <w:numPr>
          <w:ilvl w:val="0"/>
          <w:numId w:val="11"/>
        </w:numPr>
      </w:pPr>
      <w:r>
        <w:t>Q: WHY IS THERE A PASS -and- A FAIL AT TIME 130 ?</w:t>
      </w:r>
    </w:p>
    <w:p w14:paraId="79275068" w14:textId="1FECA15E" w:rsidR="00C47228" w:rsidRPr="00C47228" w:rsidRDefault="00C47228" w:rsidP="000E73EE">
      <w:pPr>
        <w:pStyle w:val="MAIN"/>
        <w:spacing w:after="0"/>
        <w:ind w:left="1080"/>
        <w:rPr>
          <w:b/>
        </w:rPr>
      </w:pPr>
      <w:r w:rsidRPr="00C47228">
        <w:rPr>
          <w:b/>
          <w:color w:val="365F91" w:themeColor="accent1" w:themeShade="BF"/>
        </w:rPr>
        <w:t>A:</w:t>
      </w:r>
    </w:p>
    <w:p w14:paraId="33093D83" w14:textId="50F724AE" w:rsidR="00E5099F" w:rsidRPr="00E5099F" w:rsidRDefault="00E5099F" w:rsidP="00E5099F">
      <w:pPr>
        <w:pStyle w:val="MAIN"/>
        <w:numPr>
          <w:ilvl w:val="0"/>
          <w:numId w:val="23"/>
        </w:numPr>
      </w:pPr>
      <w:r>
        <w:rPr>
          <w:color w:val="365F91" w:themeColor="accent1" w:themeShade="BF"/>
        </w:rPr>
        <w:t>There is a</w:t>
      </w:r>
      <w:r w:rsidR="00641D61">
        <w:rPr>
          <w:color w:val="365F91" w:themeColor="accent1" w:themeShade="BF"/>
        </w:rPr>
        <w:t xml:space="preserve"> </w:t>
      </w:r>
      <w:r>
        <w:rPr>
          <w:color w:val="365F91" w:themeColor="accent1" w:themeShade="BF"/>
        </w:rPr>
        <w:t xml:space="preserve">vacuous </w:t>
      </w:r>
      <w:r w:rsidR="00641D61">
        <w:rPr>
          <w:color w:val="365F91" w:themeColor="accent1" w:themeShade="BF"/>
        </w:rPr>
        <w:t>PASS</w:t>
      </w:r>
      <w:r w:rsidR="00EA339A">
        <w:rPr>
          <w:color w:val="365F91" w:themeColor="accent1" w:themeShade="BF"/>
        </w:rPr>
        <w:t xml:space="preserve"> @</w:t>
      </w:r>
      <w:r>
        <w:rPr>
          <w:color w:val="365F91" w:themeColor="accent1" w:themeShade="BF"/>
        </w:rPr>
        <w:t xml:space="preserve"> time 130 </w:t>
      </w:r>
      <w:r w:rsidR="00EA339A">
        <w:rPr>
          <w:color w:val="365F91" w:themeColor="accent1" w:themeShade="BF"/>
        </w:rPr>
        <w:t>because</w:t>
      </w:r>
      <w:r w:rsidR="00042537">
        <w:rPr>
          <w:color w:val="365F91" w:themeColor="accent1" w:themeShade="BF"/>
        </w:rPr>
        <w:t xml:space="preserve"> </w:t>
      </w:r>
      <w:r w:rsidR="00042537" w:rsidRPr="00AA7227">
        <w:rPr>
          <w:i/>
          <w:color w:val="365F91" w:themeColor="accent1" w:themeShade="BF"/>
        </w:rPr>
        <w:t>req</w:t>
      </w:r>
      <w:r w:rsidR="00042537">
        <w:rPr>
          <w:color w:val="365F91" w:themeColor="accent1" w:themeShade="BF"/>
        </w:rPr>
        <w:t xml:space="preserve"> is </w:t>
      </w:r>
      <w:r w:rsidR="00641D61">
        <w:rPr>
          <w:color w:val="365F91" w:themeColor="accent1" w:themeShade="BF"/>
        </w:rPr>
        <w:t>LOW</w:t>
      </w:r>
      <w:r w:rsidR="00EA339A">
        <w:rPr>
          <w:color w:val="365F91" w:themeColor="accent1" w:themeShade="BF"/>
        </w:rPr>
        <w:t>. This is a result of using the implication operator without covering the PASS action block (ref. to previous answer).</w:t>
      </w:r>
    </w:p>
    <w:p w14:paraId="1684530A" w14:textId="5E3C3745" w:rsidR="00042537" w:rsidRDefault="00E5099F" w:rsidP="00E5099F">
      <w:pPr>
        <w:pStyle w:val="MAIN"/>
        <w:numPr>
          <w:ilvl w:val="0"/>
          <w:numId w:val="23"/>
        </w:numPr>
      </w:pPr>
      <w:r>
        <w:rPr>
          <w:color w:val="365F91" w:themeColor="accent1" w:themeShade="BF"/>
        </w:rPr>
        <w:t>There is a FAIL at time 130</w:t>
      </w:r>
      <w:r w:rsidR="00641D61">
        <w:rPr>
          <w:color w:val="365F91" w:themeColor="accent1" w:themeShade="BF"/>
        </w:rPr>
        <w:t xml:space="preserve"> </w:t>
      </w:r>
      <w:r w:rsidR="00042537">
        <w:rPr>
          <w:color w:val="365F91" w:themeColor="accent1" w:themeShade="BF"/>
        </w:rPr>
        <w:t xml:space="preserve">because </w:t>
      </w:r>
      <w:r w:rsidR="00042537" w:rsidRPr="00AA7227">
        <w:rPr>
          <w:i/>
          <w:color w:val="365F91" w:themeColor="accent1" w:themeShade="BF"/>
          <w:u w:val="single"/>
        </w:rPr>
        <w:t>gnt</w:t>
      </w:r>
      <w:r w:rsidR="00F93CFC">
        <w:rPr>
          <w:color w:val="365F91" w:themeColor="accent1" w:themeShade="BF"/>
        </w:rPr>
        <w:t>=LOW</w:t>
      </w:r>
      <w:r w:rsidR="00042537">
        <w:rPr>
          <w:color w:val="365F91" w:themeColor="accent1" w:themeShade="BF"/>
        </w:rPr>
        <w:t xml:space="preserve"> two clock cycles after </w:t>
      </w:r>
      <w:r w:rsidR="00641D61">
        <w:rPr>
          <w:color w:val="365F91" w:themeColor="accent1" w:themeShade="BF"/>
        </w:rPr>
        <w:t xml:space="preserve">the antecedent </w:t>
      </w:r>
      <w:r w:rsidR="00042537" w:rsidRPr="00E5224E">
        <w:rPr>
          <w:i/>
          <w:color w:val="365F91" w:themeColor="accent1" w:themeShade="BF"/>
        </w:rPr>
        <w:t>req</w:t>
      </w:r>
      <w:r w:rsidR="00042537">
        <w:rPr>
          <w:color w:val="365F91" w:themeColor="accent1" w:themeShade="BF"/>
        </w:rPr>
        <w:t xml:space="preserve"> was </w:t>
      </w:r>
      <w:r w:rsidR="00641D61">
        <w:rPr>
          <w:color w:val="365F91" w:themeColor="accent1" w:themeShade="BF"/>
        </w:rPr>
        <w:t>asserted to HIGH</w:t>
      </w:r>
      <w:r w:rsidR="00F93CFC">
        <w:rPr>
          <w:color w:val="365F91" w:themeColor="accent1" w:themeShade="BF"/>
        </w:rPr>
        <w:t xml:space="preserve"> (time 90)</w:t>
      </w:r>
      <w:r w:rsidR="00EA339A">
        <w:rPr>
          <w:color w:val="365F91" w:themeColor="accent1" w:themeShade="BF"/>
        </w:rPr>
        <w:t xml:space="preserve">, which started a thread for evaluating the property </w:t>
      </w:r>
      <w:r w:rsidR="00EA339A">
        <w:rPr>
          <w:i/>
          <w:color w:val="365F91" w:themeColor="accent1" w:themeShade="BF"/>
        </w:rPr>
        <w:t>pr1</w:t>
      </w:r>
      <w:r w:rsidR="00042537">
        <w:rPr>
          <w:color w:val="365F91" w:themeColor="accent1" w:themeShade="BF"/>
        </w:rPr>
        <w:t>.</w:t>
      </w:r>
    </w:p>
    <w:p w14:paraId="2B116949" w14:textId="08ADA8FC" w:rsidR="00AE2DBE" w:rsidRDefault="000B5233" w:rsidP="009F573A">
      <w:pPr>
        <w:pStyle w:val="MAIN"/>
        <w:numPr>
          <w:ilvl w:val="0"/>
          <w:numId w:val="20"/>
        </w:numPr>
      </w:pPr>
      <w:r>
        <w:lastRenderedPageBreak/>
        <w:t>Perform task 5 (implication_novac) in the instructions. Do you get the expected</w:t>
      </w:r>
      <w:r w:rsidR="00AE2DBE">
        <w:t xml:space="preserve"> </w:t>
      </w:r>
      <w:r>
        <w:t>result?</w:t>
      </w:r>
    </w:p>
    <w:p w14:paraId="09388805" w14:textId="2CC53A5B" w:rsidR="009F573A" w:rsidRDefault="009F573A" w:rsidP="009F573A">
      <w:pPr>
        <w:pStyle w:val="MAIN"/>
        <w:spacing w:after="0"/>
        <w:ind w:left="644"/>
        <w:rPr>
          <w:color w:val="365F91" w:themeColor="accent1" w:themeShade="BF"/>
        </w:rPr>
      </w:pPr>
      <w:r>
        <w:rPr>
          <w:color w:val="365F91" w:themeColor="accent1" w:themeShade="BF"/>
        </w:rPr>
        <w:t>The following code snippet</w:t>
      </w:r>
      <w:r w:rsidR="003F0646">
        <w:rPr>
          <w:color w:val="365F91" w:themeColor="accent1" w:themeShade="BF"/>
        </w:rPr>
        <w:t>s represents the properties</w:t>
      </w:r>
      <w:r>
        <w:rPr>
          <w:color w:val="365F91" w:themeColor="accent1" w:themeShade="BF"/>
        </w:rPr>
        <w:t xml:space="preserve"> (</w:t>
      </w:r>
      <w:r w:rsidRPr="009F573A">
        <w:rPr>
          <w:i/>
          <w:color w:val="365F91" w:themeColor="accent1" w:themeShade="BF"/>
        </w:rPr>
        <w:t>pr1</w:t>
      </w:r>
      <w:r w:rsidR="003F0646">
        <w:rPr>
          <w:i/>
          <w:color w:val="365F91" w:themeColor="accent1" w:themeShade="BF"/>
        </w:rPr>
        <w:t xml:space="preserve"> </w:t>
      </w:r>
      <w:r w:rsidR="003F0646">
        <w:rPr>
          <w:color w:val="365F91" w:themeColor="accent1" w:themeShade="BF"/>
        </w:rPr>
        <w:t xml:space="preserve">and </w:t>
      </w:r>
      <w:r w:rsidR="003F0646">
        <w:rPr>
          <w:i/>
          <w:color w:val="365F91" w:themeColor="accent1" w:themeShade="BF"/>
        </w:rPr>
        <w:t xml:space="preserve">pr2 </w:t>
      </w:r>
      <w:r w:rsidR="003F0646">
        <w:rPr>
          <w:color w:val="365F91" w:themeColor="accent1" w:themeShade="BF"/>
        </w:rPr>
        <w:t>respectively</w:t>
      </w:r>
      <w:r w:rsidR="00111EB9">
        <w:rPr>
          <w:color w:val="365F91" w:themeColor="accent1" w:themeShade="BF"/>
        </w:rPr>
        <w:t xml:space="preserve">) </w:t>
      </w:r>
      <w:r>
        <w:rPr>
          <w:color w:val="365F91" w:themeColor="accent1" w:themeShade="BF"/>
        </w:rPr>
        <w:t>used in d):</w:t>
      </w:r>
    </w:p>
    <w:p w14:paraId="6CE0D739" w14:textId="4E7D48D2" w:rsidR="009F573A" w:rsidRDefault="009F573A" w:rsidP="003F0646">
      <w:pPr>
        <w:pStyle w:val="MAIN"/>
        <w:spacing w:after="0"/>
        <w:ind w:left="644"/>
      </w:pPr>
      <w:r>
        <w:rPr>
          <w:noProof/>
          <w:lang w:val="nb-NO" w:eastAsia="nb-NO"/>
        </w:rPr>
        <w:drawing>
          <wp:inline distT="0" distB="0" distL="0" distR="0" wp14:anchorId="169DE39A" wp14:editId="54803405">
            <wp:extent cx="2894274" cy="166577"/>
            <wp:effectExtent l="133350" t="76200" r="97155" b="13843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0168" cy="1761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003F0646" w:rsidRPr="00914F22">
        <w:rPr>
          <w:noProof/>
          <w:lang w:eastAsia="nb-NO"/>
        </w:rPr>
        <w:t xml:space="preserve"> </w:t>
      </w:r>
      <w:r w:rsidR="003F0646">
        <w:rPr>
          <w:noProof/>
          <w:lang w:val="nb-NO" w:eastAsia="nb-NO"/>
        </w:rPr>
        <w:drawing>
          <wp:inline distT="0" distB="0" distL="0" distR="0" wp14:anchorId="6EB46421" wp14:editId="74D98CEC">
            <wp:extent cx="2893695" cy="153920"/>
            <wp:effectExtent l="133350" t="76200" r="20955" b="132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65919" cy="17371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698146B" w14:textId="09A68B81" w:rsidR="00AE2DBE" w:rsidRDefault="00914F22" w:rsidP="003F0646">
      <w:pPr>
        <w:pStyle w:val="MAIN"/>
        <w:spacing w:after="0"/>
        <w:ind w:left="1080"/>
      </w:pPr>
      <w:r w:rsidRPr="00914F22">
        <w:rPr>
          <w:b/>
          <w:color w:val="365F91" w:themeColor="accent1" w:themeShade="BF"/>
        </w:rPr>
        <w:t xml:space="preserve">A: </w:t>
      </w:r>
      <w:r w:rsidR="00AE2DBE">
        <w:rPr>
          <w:color w:val="365F91" w:themeColor="accent1" w:themeShade="BF"/>
        </w:rPr>
        <w:t>When running the simulator we get the expected result (no vacuous PASS/FAILS). This is because of the following lines in the property definition</w:t>
      </w:r>
      <w:r w:rsidR="003F0646">
        <w:rPr>
          <w:color w:val="365F91" w:themeColor="accent1" w:themeShade="BF"/>
        </w:rPr>
        <w:t>s</w:t>
      </w:r>
      <w:r w:rsidR="00AE2DBE">
        <w:rPr>
          <w:color w:val="365F91" w:themeColor="accent1" w:themeShade="BF"/>
        </w:rPr>
        <w:t>:</w:t>
      </w:r>
    </w:p>
    <w:p w14:paraId="0E29A0F6" w14:textId="6C9C4688" w:rsidR="00AE2DBE" w:rsidRDefault="00AE2DBE" w:rsidP="00AE2DBE">
      <w:pPr>
        <w:pStyle w:val="MAIN"/>
        <w:ind w:left="1080"/>
      </w:pPr>
      <w:r>
        <w:rPr>
          <w:noProof/>
          <w:lang w:val="nb-NO" w:eastAsia="nb-NO"/>
        </w:rPr>
        <w:drawing>
          <wp:inline distT="0" distB="0" distL="0" distR="0" wp14:anchorId="738C1C2E" wp14:editId="27228776">
            <wp:extent cx="4614087" cy="165100"/>
            <wp:effectExtent l="133350" t="76200" r="91440" b="139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29679" cy="2300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003F0646" w:rsidRPr="003F0646">
        <w:rPr>
          <w:noProof/>
          <w:lang w:eastAsia="nb-NO"/>
        </w:rPr>
        <w:t xml:space="preserve"> </w:t>
      </w:r>
      <w:r w:rsidR="003F0646">
        <w:rPr>
          <w:noProof/>
          <w:lang w:val="nb-NO" w:eastAsia="nb-NO"/>
        </w:rPr>
        <w:drawing>
          <wp:inline distT="0" distB="0" distL="0" distR="0" wp14:anchorId="24C669C4" wp14:editId="371E8B06">
            <wp:extent cx="4613910" cy="139026"/>
            <wp:effectExtent l="133350" t="76200" r="0" b="128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34723" cy="1456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ABDC563" w14:textId="4E4327A3" w:rsidR="00270D4D" w:rsidRDefault="00406209" w:rsidP="003F0646">
      <w:pPr>
        <w:pStyle w:val="MAIN"/>
        <w:ind w:left="1080"/>
        <w:rPr>
          <w:color w:val="365F91" w:themeColor="accent1" w:themeShade="BF"/>
        </w:rPr>
      </w:pPr>
      <w:r w:rsidRPr="00406209">
        <w:rPr>
          <w:b/>
          <w:color w:val="365F91" w:themeColor="accent1" w:themeShade="BF"/>
        </w:rPr>
        <w:t xml:space="preserve">E: </w:t>
      </w:r>
      <w:r w:rsidR="003F0646">
        <w:rPr>
          <w:color w:val="365F91" w:themeColor="accent1" w:themeShade="BF"/>
        </w:rPr>
        <w:t>Here it is used a</w:t>
      </w:r>
      <w:r w:rsidR="007149B1">
        <w:rPr>
          <w:color w:val="365F91" w:themeColor="accent1" w:themeShade="BF"/>
        </w:rPr>
        <w:t xml:space="preserve"> ‘cover’ statement as well as an ‘</w:t>
      </w:r>
      <w:r w:rsidR="003F0646">
        <w:rPr>
          <w:color w:val="365F91" w:themeColor="accent1" w:themeShade="BF"/>
        </w:rPr>
        <w:t>else</w:t>
      </w:r>
      <w:r w:rsidR="007149B1">
        <w:rPr>
          <w:color w:val="365F91" w:themeColor="accent1" w:themeShade="BF"/>
        </w:rPr>
        <w:t>’</w:t>
      </w:r>
      <w:r w:rsidR="003F0646">
        <w:rPr>
          <w:color w:val="365F91" w:themeColor="accent1" w:themeShade="BF"/>
        </w:rPr>
        <w:t xml:space="preserve"> statement for the action block of the assertion.</w:t>
      </w:r>
      <w:r w:rsidR="003F0646" w:rsidRPr="003F0646">
        <w:rPr>
          <w:color w:val="365F91" w:themeColor="accent1" w:themeShade="BF"/>
        </w:rPr>
        <w:t xml:space="preserve"> What </w:t>
      </w:r>
      <w:r w:rsidR="003F0646">
        <w:rPr>
          <w:color w:val="365F91" w:themeColor="accent1" w:themeShade="BF"/>
        </w:rPr>
        <w:t>this does is that it asks:</w:t>
      </w:r>
      <w:r w:rsidR="003F0646" w:rsidRPr="003F0646">
        <w:rPr>
          <w:color w:val="365F91" w:themeColor="accent1" w:themeShade="BF"/>
        </w:rPr>
        <w:t xml:space="preserve"> ‘‘did</w:t>
      </w:r>
      <w:r w:rsidR="003F0646">
        <w:rPr>
          <w:color w:val="365F91" w:themeColor="accent1" w:themeShade="BF"/>
        </w:rPr>
        <w:t xml:space="preserve"> </w:t>
      </w:r>
      <w:r w:rsidR="003F0646" w:rsidRPr="003F0646">
        <w:rPr>
          <w:color w:val="365F91" w:themeColor="accent1" w:themeShade="BF"/>
        </w:rPr>
        <w:t>you exercise this condition’’ or ‘‘did you cover thi</w:t>
      </w:r>
      <w:r w:rsidR="003F0646">
        <w:rPr>
          <w:color w:val="365F91" w:themeColor="accent1" w:themeShade="BF"/>
        </w:rPr>
        <w:t>s property’’.</w:t>
      </w:r>
    </w:p>
    <w:p w14:paraId="620DF4C3" w14:textId="05DCD5D7" w:rsidR="003F0646" w:rsidRDefault="003F0646" w:rsidP="00270D4D">
      <w:pPr>
        <w:pStyle w:val="MAIN"/>
        <w:spacing w:after="0"/>
        <w:ind w:left="1080"/>
        <w:rPr>
          <w:color w:val="365F91" w:themeColor="accent1" w:themeShade="BF"/>
        </w:rPr>
      </w:pPr>
      <w:r>
        <w:rPr>
          <w:color w:val="365F91" w:themeColor="accent1" w:themeShade="BF"/>
        </w:rPr>
        <w:t>So; if an</w:t>
      </w:r>
      <w:r w:rsidRPr="003F0646">
        <w:rPr>
          <w:color w:val="365F91" w:themeColor="accent1" w:themeShade="BF"/>
        </w:rPr>
        <w:t xml:space="preserve"> assertion never fires,</w:t>
      </w:r>
      <w:r w:rsidR="00270D4D">
        <w:rPr>
          <w:color w:val="365F91" w:themeColor="accent1" w:themeShade="BF"/>
        </w:rPr>
        <w:t xml:space="preserve"> it can be be</w:t>
      </w:r>
      <w:r>
        <w:rPr>
          <w:color w:val="365F91" w:themeColor="accent1" w:themeShade="BF"/>
        </w:rPr>
        <w:t>c</w:t>
      </w:r>
      <w:r w:rsidR="00270D4D">
        <w:rPr>
          <w:color w:val="365F91" w:themeColor="accent1" w:themeShade="BF"/>
        </w:rPr>
        <w:t>a</w:t>
      </w:r>
      <w:r>
        <w:rPr>
          <w:color w:val="365F91" w:themeColor="accent1" w:themeShade="BF"/>
        </w:rPr>
        <w:t>use:</w:t>
      </w:r>
    </w:p>
    <w:p w14:paraId="51FC3B8B" w14:textId="77777777" w:rsidR="003F0646" w:rsidRPr="003F0646" w:rsidRDefault="003F0646" w:rsidP="003F0646">
      <w:pPr>
        <w:pStyle w:val="MAIN"/>
        <w:numPr>
          <w:ilvl w:val="1"/>
          <w:numId w:val="24"/>
        </w:numPr>
        <w:spacing w:after="0"/>
      </w:pPr>
      <w:r>
        <w:rPr>
          <w:color w:val="365F91" w:themeColor="accent1" w:themeShade="BF"/>
        </w:rPr>
        <w:t>you don’t have any bug</w:t>
      </w:r>
    </w:p>
    <w:p w14:paraId="004A6DB1" w14:textId="77777777" w:rsidR="003F0646" w:rsidRPr="003F0646" w:rsidRDefault="003F0646" w:rsidP="009E4F60">
      <w:pPr>
        <w:pStyle w:val="MAIN"/>
        <w:numPr>
          <w:ilvl w:val="1"/>
          <w:numId w:val="24"/>
        </w:numPr>
      </w:pPr>
      <w:r w:rsidRPr="003F0646">
        <w:rPr>
          <w:color w:val="365F91" w:themeColor="accent1" w:themeShade="BF"/>
        </w:rPr>
        <w:t>you never exercised the condition</w:t>
      </w:r>
      <w:r>
        <w:rPr>
          <w:color w:val="365F91" w:themeColor="accent1" w:themeShade="BF"/>
        </w:rPr>
        <w:t xml:space="preserve"> in the first place</w:t>
      </w:r>
    </w:p>
    <w:p w14:paraId="481847DA" w14:textId="066927EC" w:rsidR="000D14D3" w:rsidRDefault="003F0646" w:rsidP="001C19D1">
      <w:pPr>
        <w:pStyle w:val="MAIN"/>
        <w:ind w:left="1201"/>
      </w:pPr>
      <w:r>
        <w:rPr>
          <w:color w:val="365F91" w:themeColor="accent1" w:themeShade="BF"/>
        </w:rPr>
        <w:t xml:space="preserve">Regarding the cover statement: If the </w:t>
      </w:r>
      <w:r w:rsidRPr="003F0646">
        <w:rPr>
          <w:color w:val="365F91" w:themeColor="accent1" w:themeShade="BF"/>
        </w:rPr>
        <w:t xml:space="preserve">condition </w:t>
      </w:r>
      <w:r w:rsidR="00270D4D" w:rsidRPr="003F0646">
        <w:rPr>
          <w:color w:val="365F91" w:themeColor="accent1" w:themeShade="BF"/>
        </w:rPr>
        <w:t>is</w:t>
      </w:r>
      <w:r w:rsidRPr="003F0646">
        <w:rPr>
          <w:color w:val="365F91" w:themeColor="accent1" w:themeShade="BF"/>
        </w:rPr>
        <w:t xml:space="preserve"> exercised but does not fail</w:t>
      </w:r>
      <w:r>
        <w:rPr>
          <w:color w:val="365F91" w:themeColor="accent1" w:themeShade="BF"/>
        </w:rPr>
        <w:t>, we</w:t>
      </w:r>
      <w:r w:rsidRPr="003F0646">
        <w:rPr>
          <w:color w:val="365F91" w:themeColor="accent1" w:themeShade="BF"/>
        </w:rPr>
        <w:t xml:space="preserve"> get that indication through the PASS action block </w:t>
      </w:r>
      <w:r>
        <w:rPr>
          <w:color w:val="365F91" w:themeColor="accent1" w:themeShade="BF"/>
        </w:rPr>
        <w:t xml:space="preserve">we wrote </w:t>
      </w:r>
      <w:r w:rsidRPr="003F0646">
        <w:rPr>
          <w:color w:val="365F91" w:themeColor="accent1" w:themeShade="BF"/>
        </w:rPr>
        <w:t>with the cover</w:t>
      </w:r>
      <w:r>
        <w:rPr>
          <w:color w:val="365F91" w:themeColor="accent1" w:themeShade="BF"/>
        </w:rPr>
        <w:t xml:space="preserve"> </w:t>
      </w:r>
      <w:r w:rsidRPr="003F0646">
        <w:rPr>
          <w:color w:val="365F91" w:themeColor="accent1" w:themeShade="BF"/>
        </w:rPr>
        <w:t>statement.</w:t>
      </w:r>
      <w:r w:rsidR="001C19D1" w:rsidRPr="001C19D1">
        <w:t xml:space="preserve"> </w:t>
      </w:r>
      <w:r w:rsidR="001C19D1">
        <w:rPr>
          <w:color w:val="365F91" w:themeColor="accent1" w:themeShade="BF"/>
        </w:rPr>
        <w:t>We also n</w:t>
      </w:r>
      <w:r w:rsidR="001C19D1" w:rsidRPr="001C19D1">
        <w:rPr>
          <w:color w:val="365F91" w:themeColor="accent1" w:themeShade="BF"/>
        </w:rPr>
        <w:t xml:space="preserve">ote that </w:t>
      </w:r>
      <w:r w:rsidR="001C19D1">
        <w:rPr>
          <w:color w:val="365F91" w:themeColor="accent1" w:themeShade="BF"/>
        </w:rPr>
        <w:t>our</w:t>
      </w:r>
      <w:r w:rsidR="001C19D1" w:rsidRPr="001C19D1">
        <w:rPr>
          <w:color w:val="365F91" w:themeColor="accent1" w:themeShade="BF"/>
        </w:rPr>
        <w:t xml:space="preserve"> simulator supports filter</w:t>
      </w:r>
      <w:r w:rsidR="001C19D1">
        <w:rPr>
          <w:color w:val="365F91" w:themeColor="accent1" w:themeShade="BF"/>
        </w:rPr>
        <w:t xml:space="preserve">ing </w:t>
      </w:r>
      <w:r w:rsidR="001C19D1" w:rsidRPr="001C19D1">
        <w:rPr>
          <w:color w:val="365F91" w:themeColor="accent1" w:themeShade="BF"/>
        </w:rPr>
        <w:t>vacuous pass for a 'cover'</w:t>
      </w:r>
      <w:r w:rsidR="001C19D1">
        <w:rPr>
          <w:color w:val="365F91" w:themeColor="accent1" w:themeShade="BF"/>
        </w:rPr>
        <w:t xml:space="preserve"> so </w:t>
      </w:r>
      <w:r w:rsidR="001C19D1" w:rsidRPr="001C19D1">
        <w:rPr>
          <w:color w:val="365F91" w:themeColor="accent1" w:themeShade="BF"/>
        </w:rPr>
        <w:t xml:space="preserve">the property </w:t>
      </w:r>
      <w:r w:rsidR="001C19D1" w:rsidRPr="001C19D1">
        <w:rPr>
          <w:i/>
          <w:color w:val="365F91" w:themeColor="accent1" w:themeShade="BF"/>
        </w:rPr>
        <w:t>pr2</w:t>
      </w:r>
      <w:r w:rsidR="001C19D1" w:rsidRPr="001C19D1">
        <w:rPr>
          <w:color w:val="365F91" w:themeColor="accent1" w:themeShade="BF"/>
        </w:rPr>
        <w:t xml:space="preserve"> is not needed. </w:t>
      </w:r>
      <w:r w:rsidR="001C19D1">
        <w:rPr>
          <w:color w:val="365F91" w:themeColor="accent1" w:themeShade="BF"/>
        </w:rPr>
        <w:t>We</w:t>
      </w:r>
      <w:r w:rsidR="001C19D1" w:rsidRPr="001C19D1">
        <w:rPr>
          <w:color w:val="365F91" w:themeColor="accent1" w:themeShade="BF"/>
        </w:rPr>
        <w:t xml:space="preserve"> can simply use property </w:t>
      </w:r>
      <w:r w:rsidR="001C19D1" w:rsidRPr="001C19D1">
        <w:rPr>
          <w:i/>
          <w:color w:val="365F91" w:themeColor="accent1" w:themeShade="BF"/>
        </w:rPr>
        <w:t>pr1</w:t>
      </w:r>
      <w:r w:rsidR="001C19D1">
        <w:rPr>
          <w:i/>
          <w:color w:val="365F91" w:themeColor="accent1" w:themeShade="BF"/>
        </w:rPr>
        <w:t xml:space="preserve"> </w:t>
      </w:r>
      <w:r w:rsidR="001C19D1">
        <w:rPr>
          <w:color w:val="365F91" w:themeColor="accent1" w:themeShade="BF"/>
        </w:rPr>
        <w:t>for 'cover' as well.</w:t>
      </w:r>
    </w:p>
    <w:p w14:paraId="2DE99D80" w14:textId="77777777" w:rsidR="004F06CE" w:rsidRDefault="004F06CE">
      <w:pPr>
        <w:spacing w:line="276" w:lineRule="auto"/>
        <w:rPr>
          <w:rFonts w:ascii="Arial Black" w:eastAsiaTheme="majorEastAsia" w:hAnsi="Arial Black" w:cstheme="majorBidi"/>
          <w:bCs/>
          <w:sz w:val="28"/>
          <w:szCs w:val="28"/>
        </w:rPr>
      </w:pPr>
      <w:bookmarkStart w:id="4" w:name="_Toc335906509"/>
      <w:r>
        <w:br w:type="page"/>
      </w:r>
    </w:p>
    <w:p w14:paraId="01C250C1" w14:textId="486D8DE6" w:rsidR="009C759D" w:rsidRDefault="00967865" w:rsidP="005F21DC">
      <w:pPr>
        <w:pStyle w:val="Heading1"/>
      </w:pPr>
      <w:bookmarkStart w:id="5" w:name="_Toc411007321"/>
      <w:r>
        <w:lastRenderedPageBreak/>
        <w:t>Lab 2</w:t>
      </w:r>
      <w:bookmarkEnd w:id="5"/>
    </w:p>
    <w:bookmarkEnd w:id="4"/>
    <w:p w14:paraId="1B0E4C9D" w14:textId="77777777" w:rsidR="006518DD" w:rsidRDefault="00967865" w:rsidP="002B0C68">
      <w:pPr>
        <w:pStyle w:val="MAIN"/>
        <w:numPr>
          <w:ilvl w:val="0"/>
          <w:numId w:val="21"/>
        </w:numPr>
        <w:rPr>
          <w:noProof/>
          <w:lang w:eastAsia="nb-NO"/>
        </w:rPr>
      </w:pPr>
      <w:r>
        <w:t>Perform task 2 (overlap) in the instructions. Answer the following questions for the overlap case:</w:t>
      </w:r>
      <w:r w:rsidR="00C26618" w:rsidRPr="00C26618">
        <w:rPr>
          <w:noProof/>
          <w:lang w:eastAsia="nb-NO"/>
        </w:rPr>
        <w:t xml:space="preserve"> </w:t>
      </w:r>
    </w:p>
    <w:p w14:paraId="603499EC" w14:textId="6BEDBDD0" w:rsidR="00D26996" w:rsidRPr="00D26996" w:rsidRDefault="00D26996" w:rsidP="006518DD">
      <w:pPr>
        <w:pStyle w:val="MAIN"/>
        <w:ind w:left="644"/>
        <w:rPr>
          <w:noProof/>
          <w:lang w:eastAsia="nb-NO"/>
        </w:rPr>
      </w:pPr>
      <w:r w:rsidRPr="006518DD">
        <w:rPr>
          <w:color w:val="365F91" w:themeColor="accent1" w:themeShade="BF"/>
        </w:rPr>
        <w:t>The code snippet below</w:t>
      </w:r>
      <w:r w:rsidR="00BF0C78">
        <w:rPr>
          <w:color w:val="365F91" w:themeColor="accent1" w:themeShade="BF"/>
        </w:rPr>
        <w:t xml:space="preserve"> illustrates</w:t>
      </w:r>
      <w:r w:rsidRPr="006518DD">
        <w:rPr>
          <w:color w:val="365F91" w:themeColor="accent1" w:themeShade="BF"/>
        </w:rPr>
        <w:t xml:space="preserve"> the</w:t>
      </w:r>
      <w:r w:rsidR="00513E9F">
        <w:rPr>
          <w:color w:val="365F91" w:themeColor="accent1" w:themeShade="BF"/>
        </w:rPr>
        <w:t xml:space="preserve"> property </w:t>
      </w:r>
      <w:r w:rsidR="00513E9F" w:rsidRPr="00513E9F">
        <w:rPr>
          <w:i/>
          <w:color w:val="365F91" w:themeColor="accent1" w:themeShade="BF"/>
        </w:rPr>
        <w:t>pr1</w:t>
      </w:r>
      <w:r w:rsidR="00513E9F">
        <w:rPr>
          <w:color w:val="365F91" w:themeColor="accent1" w:themeShade="BF"/>
        </w:rPr>
        <w:t xml:space="preserve"> with its </w:t>
      </w:r>
      <w:r w:rsidRPr="006518DD">
        <w:rPr>
          <w:color w:val="365F91" w:themeColor="accent1" w:themeShade="BF"/>
        </w:rPr>
        <w:t xml:space="preserve">sequence </w:t>
      </w:r>
      <w:r w:rsidRPr="006518DD">
        <w:rPr>
          <w:i/>
          <w:color w:val="365F91" w:themeColor="accent1" w:themeShade="BF"/>
        </w:rPr>
        <w:t>sr1</w:t>
      </w:r>
      <w:r w:rsidRPr="006518DD">
        <w:rPr>
          <w:color w:val="365F91" w:themeColor="accent1" w:themeShade="BF"/>
        </w:rPr>
        <w:t>. Th</w:t>
      </w:r>
      <w:r w:rsidR="00BF0C78">
        <w:rPr>
          <w:color w:val="365F91" w:themeColor="accent1" w:themeShade="BF"/>
        </w:rPr>
        <w:t>e</w:t>
      </w:r>
      <w:r w:rsidRPr="006518DD">
        <w:rPr>
          <w:color w:val="365F91" w:themeColor="accent1" w:themeShade="BF"/>
        </w:rPr>
        <w:t xml:space="preserve"> </w:t>
      </w:r>
      <w:r w:rsidR="00BF0C78">
        <w:rPr>
          <w:color w:val="365F91" w:themeColor="accent1" w:themeShade="BF"/>
        </w:rPr>
        <w:t>property is</w:t>
      </w:r>
      <w:r w:rsidR="004837CD">
        <w:rPr>
          <w:color w:val="365F91" w:themeColor="accent1" w:themeShade="BF"/>
        </w:rPr>
        <w:t xml:space="preserve"> </w:t>
      </w:r>
      <w:r w:rsidR="00BF0C78">
        <w:rPr>
          <w:color w:val="365F91" w:themeColor="accent1" w:themeShade="BF"/>
        </w:rPr>
        <w:t xml:space="preserve">utilized by </w:t>
      </w:r>
      <w:r w:rsidRPr="006518DD">
        <w:rPr>
          <w:color w:val="365F91" w:themeColor="accent1" w:themeShade="BF"/>
        </w:rPr>
        <w:t>the cover</w:t>
      </w:r>
      <w:r w:rsidR="001732FB" w:rsidRPr="006518DD">
        <w:rPr>
          <w:color w:val="365F91" w:themeColor="accent1" w:themeShade="BF"/>
        </w:rPr>
        <w:t xml:space="preserve"> (</w:t>
      </w:r>
      <w:r w:rsidR="001732FB" w:rsidRPr="006518DD">
        <w:rPr>
          <w:i/>
          <w:color w:val="365F91" w:themeColor="accent1" w:themeShade="BF"/>
        </w:rPr>
        <w:t>creqGnt</w:t>
      </w:r>
      <w:r w:rsidR="001732FB" w:rsidRPr="006518DD">
        <w:rPr>
          <w:color w:val="365F91" w:themeColor="accent1" w:themeShade="BF"/>
        </w:rPr>
        <w:t>)</w:t>
      </w:r>
      <w:r w:rsidRPr="006518DD">
        <w:rPr>
          <w:color w:val="365F91" w:themeColor="accent1" w:themeShade="BF"/>
        </w:rPr>
        <w:t xml:space="preserve"> and</w:t>
      </w:r>
      <w:r w:rsidR="006E24C3" w:rsidRPr="006518DD">
        <w:rPr>
          <w:color w:val="365F91" w:themeColor="accent1" w:themeShade="BF"/>
        </w:rPr>
        <w:t xml:space="preserve"> assert</w:t>
      </w:r>
      <w:r w:rsidR="001732FB" w:rsidRPr="006518DD">
        <w:rPr>
          <w:color w:val="365F91" w:themeColor="accent1" w:themeShade="BF"/>
        </w:rPr>
        <w:t xml:space="preserve"> (</w:t>
      </w:r>
      <w:r w:rsidR="001732FB" w:rsidRPr="006518DD">
        <w:rPr>
          <w:i/>
          <w:color w:val="365F91" w:themeColor="accent1" w:themeShade="BF"/>
        </w:rPr>
        <w:t>reqGnt</w:t>
      </w:r>
      <w:r w:rsidR="001732FB" w:rsidRPr="006518DD">
        <w:rPr>
          <w:color w:val="365F91" w:themeColor="accent1" w:themeShade="BF"/>
        </w:rPr>
        <w:t>)</w:t>
      </w:r>
      <w:r w:rsidR="006E24C3" w:rsidRPr="006518DD">
        <w:rPr>
          <w:color w:val="365F91" w:themeColor="accent1" w:themeShade="BF"/>
        </w:rPr>
        <w:t xml:space="preserve"> </w:t>
      </w:r>
      <w:r w:rsidR="00BF0C78">
        <w:rPr>
          <w:color w:val="365F91" w:themeColor="accent1" w:themeShade="BF"/>
        </w:rPr>
        <w:t xml:space="preserve">statements in </w:t>
      </w:r>
      <w:r w:rsidRPr="006518DD">
        <w:rPr>
          <w:color w:val="365F91" w:themeColor="accent1" w:themeShade="BF"/>
        </w:rPr>
        <w:t>a)</w:t>
      </w:r>
      <w:r w:rsidR="004F06CE">
        <w:rPr>
          <w:color w:val="365F91" w:themeColor="accent1" w:themeShade="BF"/>
        </w:rPr>
        <w:t xml:space="preserve"> (</w:t>
      </w:r>
      <w:r w:rsidR="00B83C5F">
        <w:rPr>
          <w:color w:val="365F91" w:themeColor="accent1" w:themeShade="BF"/>
        </w:rPr>
        <w:t>f</w:t>
      </w:r>
      <w:r w:rsidR="004F06CE">
        <w:rPr>
          <w:color w:val="365F91" w:themeColor="accent1" w:themeShade="BF"/>
        </w:rPr>
        <w:t>or the same reasoning as mentioned in the last section</w:t>
      </w:r>
      <w:r w:rsidR="00B83C5F">
        <w:rPr>
          <w:color w:val="365F91" w:themeColor="accent1" w:themeShade="BF"/>
        </w:rPr>
        <w:t>:</w:t>
      </w:r>
      <w:r w:rsidR="004F06CE">
        <w:rPr>
          <w:color w:val="365F91" w:themeColor="accent1" w:themeShade="BF"/>
        </w:rPr>
        <w:t xml:space="preserve"> </w:t>
      </w:r>
      <w:r w:rsidR="004F06CE" w:rsidRPr="004F06CE">
        <w:rPr>
          <w:i/>
          <w:color w:val="365F91" w:themeColor="accent1" w:themeShade="BF"/>
        </w:rPr>
        <w:t>pr1_for_cover</w:t>
      </w:r>
      <w:r w:rsidR="004F06CE">
        <w:rPr>
          <w:color w:val="365F91" w:themeColor="accent1" w:themeShade="BF"/>
        </w:rPr>
        <w:t xml:space="preserve"> is not really needed in our case).</w:t>
      </w:r>
    </w:p>
    <w:p w14:paraId="4FA710E9" w14:textId="77777777" w:rsidR="00012910" w:rsidRDefault="00C26618" w:rsidP="00012910">
      <w:pPr>
        <w:pStyle w:val="MAIN"/>
        <w:spacing w:after="0"/>
        <w:ind w:left="644"/>
        <w:rPr>
          <w:color w:val="365F91" w:themeColor="accent1" w:themeShade="BF"/>
        </w:rPr>
      </w:pPr>
      <w:r>
        <w:rPr>
          <w:noProof/>
          <w:lang w:val="nb-NO" w:eastAsia="nb-NO"/>
        </w:rPr>
        <w:drawing>
          <wp:inline distT="0" distB="0" distL="0" distR="0" wp14:anchorId="1F8E1356" wp14:editId="38D8C672">
            <wp:extent cx="3252083" cy="161981"/>
            <wp:effectExtent l="133350" t="76200" r="100965" b="1428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1537" cy="17789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00012910" w:rsidRPr="00012910">
        <w:rPr>
          <w:color w:val="365F91" w:themeColor="accent1" w:themeShade="BF"/>
        </w:rPr>
        <w:t xml:space="preserve"> </w:t>
      </w:r>
    </w:p>
    <w:p w14:paraId="54E86B54" w14:textId="5740AC29" w:rsidR="00012910" w:rsidRDefault="00012910" w:rsidP="00012910">
      <w:pPr>
        <w:pStyle w:val="MAIN"/>
        <w:spacing w:after="0"/>
        <w:ind w:left="644"/>
      </w:pPr>
      <w:r>
        <w:rPr>
          <w:color w:val="365F91" w:themeColor="accent1" w:themeShade="BF"/>
        </w:rPr>
        <w:t>Kernel output:</w:t>
      </w:r>
    </w:p>
    <w:p w14:paraId="05E6A62A" w14:textId="02700623" w:rsidR="00967865" w:rsidRDefault="00012910" w:rsidP="00D26996">
      <w:pPr>
        <w:pStyle w:val="MAIN"/>
        <w:ind w:left="644"/>
      </w:pPr>
      <w:r>
        <w:rPr>
          <w:noProof/>
          <w:lang w:val="nb-NO" w:eastAsia="nb-NO"/>
        </w:rPr>
        <w:drawing>
          <wp:inline distT="0" distB="0" distL="0" distR="0" wp14:anchorId="1EA82A02" wp14:editId="507EA76A">
            <wp:extent cx="4105275" cy="2333625"/>
            <wp:effectExtent l="95250" t="95250" r="104775"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05275" cy="23336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C814FF4" w14:textId="77777777" w:rsidR="00967865" w:rsidRDefault="00967865" w:rsidP="00967865">
      <w:pPr>
        <w:pStyle w:val="MAIN"/>
        <w:numPr>
          <w:ilvl w:val="0"/>
          <w:numId w:val="11"/>
        </w:numPr>
      </w:pPr>
      <w:r>
        <w:t>Q: WHY DOES THE PROPERTY FAIL at 30?</w:t>
      </w:r>
    </w:p>
    <w:p w14:paraId="2E443807" w14:textId="75E134F2" w:rsidR="00967865" w:rsidRDefault="00932A19" w:rsidP="00967865">
      <w:pPr>
        <w:pStyle w:val="MAIN"/>
        <w:ind w:left="1080"/>
      </w:pPr>
      <w:r w:rsidRPr="00932A19">
        <w:rPr>
          <w:b/>
          <w:color w:val="365F91" w:themeColor="accent1" w:themeShade="BF"/>
        </w:rPr>
        <w:t xml:space="preserve">A: </w:t>
      </w:r>
      <w:r w:rsidR="001732FB">
        <w:rPr>
          <w:color w:val="365F91" w:themeColor="accent1" w:themeShade="BF"/>
        </w:rPr>
        <w:t xml:space="preserve">The assert property </w:t>
      </w:r>
      <w:r w:rsidR="00697D01">
        <w:rPr>
          <w:color w:val="365F91" w:themeColor="accent1" w:themeShade="BF"/>
        </w:rPr>
        <w:t>FAILS</w:t>
      </w:r>
      <w:r w:rsidR="005F52CC">
        <w:rPr>
          <w:color w:val="365F91" w:themeColor="accent1" w:themeShade="BF"/>
        </w:rPr>
        <w:t xml:space="preserve"> @</w:t>
      </w:r>
      <w:r w:rsidR="009F2C16">
        <w:rPr>
          <w:color w:val="365F91" w:themeColor="accent1" w:themeShade="BF"/>
        </w:rPr>
        <w:t xml:space="preserve"> time 30</w:t>
      </w:r>
      <w:r w:rsidR="00C26618">
        <w:rPr>
          <w:color w:val="365F91" w:themeColor="accent1" w:themeShade="BF"/>
        </w:rPr>
        <w:t xml:space="preserve"> because</w:t>
      </w:r>
      <w:r w:rsidR="005F52CC">
        <w:rPr>
          <w:color w:val="365F91" w:themeColor="accent1" w:themeShade="BF"/>
        </w:rPr>
        <w:t xml:space="preserve"> the antecedent</w:t>
      </w:r>
      <w:r w:rsidR="00C26618">
        <w:rPr>
          <w:color w:val="365F91" w:themeColor="accent1" w:themeShade="BF"/>
        </w:rPr>
        <w:t xml:space="preserve"> </w:t>
      </w:r>
      <w:r w:rsidR="00C26618" w:rsidRPr="00C40C24">
        <w:rPr>
          <w:i/>
          <w:color w:val="365F91" w:themeColor="accent1" w:themeShade="BF"/>
        </w:rPr>
        <w:t>cstart</w:t>
      </w:r>
      <w:r w:rsidR="00C26618">
        <w:rPr>
          <w:color w:val="365F91" w:themeColor="accent1" w:themeShade="BF"/>
        </w:rPr>
        <w:t xml:space="preserve"> is</w:t>
      </w:r>
      <w:r w:rsidR="005F52CC">
        <w:rPr>
          <w:color w:val="365F91" w:themeColor="accent1" w:themeShade="BF"/>
        </w:rPr>
        <w:t xml:space="preserve"> asserted </w:t>
      </w:r>
      <w:r w:rsidR="00B60D78">
        <w:rPr>
          <w:color w:val="365F91" w:themeColor="accent1" w:themeShade="BF"/>
        </w:rPr>
        <w:t>HIGH</w:t>
      </w:r>
      <w:r w:rsidR="00C26618">
        <w:rPr>
          <w:color w:val="365F91" w:themeColor="accent1" w:themeShade="BF"/>
        </w:rPr>
        <w:t xml:space="preserve"> </w:t>
      </w:r>
      <w:r w:rsidR="005F52CC">
        <w:rPr>
          <w:color w:val="365F91" w:themeColor="accent1" w:themeShade="BF"/>
        </w:rPr>
        <w:t xml:space="preserve">but </w:t>
      </w:r>
      <w:r w:rsidR="00C26618" w:rsidRPr="00C40C24">
        <w:rPr>
          <w:i/>
          <w:color w:val="365F91" w:themeColor="accent1" w:themeShade="BF"/>
        </w:rPr>
        <w:t>req</w:t>
      </w:r>
      <w:r w:rsidR="00C26618">
        <w:rPr>
          <w:color w:val="365F91" w:themeColor="accent1" w:themeShade="BF"/>
        </w:rPr>
        <w:t xml:space="preserve"> </w:t>
      </w:r>
      <w:r w:rsidR="005F52CC">
        <w:rPr>
          <w:color w:val="365F91" w:themeColor="accent1" w:themeShade="BF"/>
        </w:rPr>
        <w:t>remains</w:t>
      </w:r>
      <w:r w:rsidR="00C26618">
        <w:rPr>
          <w:color w:val="365F91" w:themeColor="accent1" w:themeShade="BF"/>
        </w:rPr>
        <w:t xml:space="preserve"> </w:t>
      </w:r>
      <w:r w:rsidR="00B60D78">
        <w:rPr>
          <w:color w:val="365F91" w:themeColor="accent1" w:themeShade="BF"/>
        </w:rPr>
        <w:t>LOW</w:t>
      </w:r>
      <w:r w:rsidR="00C26618">
        <w:rPr>
          <w:color w:val="365F91" w:themeColor="accent1" w:themeShade="BF"/>
        </w:rPr>
        <w:t xml:space="preserve">. </w:t>
      </w:r>
      <w:r w:rsidR="00C40C24">
        <w:rPr>
          <w:color w:val="365F91" w:themeColor="accent1" w:themeShade="BF"/>
        </w:rPr>
        <w:t xml:space="preserve">As defined by the sequence </w:t>
      </w:r>
      <w:r w:rsidR="00C40C24" w:rsidRPr="00C40C24">
        <w:rPr>
          <w:i/>
          <w:color w:val="365F91" w:themeColor="accent1" w:themeShade="BF"/>
        </w:rPr>
        <w:t>sr</w:t>
      </w:r>
      <w:r w:rsidR="00C26618" w:rsidRPr="00C40C24">
        <w:rPr>
          <w:i/>
          <w:color w:val="365F91" w:themeColor="accent1" w:themeShade="BF"/>
        </w:rPr>
        <w:t>1</w:t>
      </w:r>
      <w:r w:rsidR="005F52CC">
        <w:rPr>
          <w:color w:val="365F91" w:themeColor="accent1" w:themeShade="BF"/>
        </w:rPr>
        <w:t xml:space="preserve"> using a overlapping implication</w:t>
      </w:r>
      <w:r w:rsidR="00B60D78" w:rsidRPr="00B60D78">
        <w:rPr>
          <w:color w:val="365F91" w:themeColor="accent1" w:themeShade="BF"/>
        </w:rPr>
        <w:t>:</w:t>
      </w:r>
      <w:r w:rsidR="00C26618">
        <w:rPr>
          <w:color w:val="365F91" w:themeColor="accent1" w:themeShade="BF"/>
        </w:rPr>
        <w:t xml:space="preserve"> </w:t>
      </w:r>
      <w:r w:rsidR="00C26618" w:rsidRPr="00B60D78">
        <w:rPr>
          <w:i/>
          <w:color w:val="365F91" w:themeColor="accent1" w:themeShade="BF"/>
        </w:rPr>
        <w:t>req</w:t>
      </w:r>
      <w:r w:rsidR="00C26618">
        <w:rPr>
          <w:color w:val="365F91" w:themeColor="accent1" w:themeShade="BF"/>
        </w:rPr>
        <w:t xml:space="preserve"> needs to </w:t>
      </w:r>
      <w:r w:rsidR="005F52CC">
        <w:rPr>
          <w:color w:val="365F91" w:themeColor="accent1" w:themeShade="BF"/>
        </w:rPr>
        <w:t>go</w:t>
      </w:r>
      <w:r w:rsidR="00C26618">
        <w:rPr>
          <w:color w:val="365F91" w:themeColor="accent1" w:themeShade="BF"/>
        </w:rPr>
        <w:t xml:space="preserve"> </w:t>
      </w:r>
      <w:r w:rsidR="00697D01">
        <w:rPr>
          <w:color w:val="365F91" w:themeColor="accent1" w:themeShade="BF"/>
        </w:rPr>
        <w:t xml:space="preserve">HIGH </w:t>
      </w:r>
      <w:r w:rsidR="00C26618">
        <w:rPr>
          <w:color w:val="365F91" w:themeColor="accent1" w:themeShade="BF"/>
        </w:rPr>
        <w:t xml:space="preserve">when </w:t>
      </w:r>
      <w:r w:rsidR="00C26618" w:rsidRPr="00C40C24">
        <w:rPr>
          <w:i/>
          <w:color w:val="365F91" w:themeColor="accent1" w:themeShade="BF"/>
        </w:rPr>
        <w:t>cstart</w:t>
      </w:r>
      <w:r w:rsidR="00C40C24">
        <w:rPr>
          <w:color w:val="365F91" w:themeColor="accent1" w:themeShade="BF"/>
        </w:rPr>
        <w:t xml:space="preserve"> is asserted </w:t>
      </w:r>
      <w:r w:rsidR="00697D01">
        <w:rPr>
          <w:color w:val="365F91" w:themeColor="accent1" w:themeShade="BF"/>
        </w:rPr>
        <w:t>HIGH</w:t>
      </w:r>
      <w:r w:rsidR="005F52CC">
        <w:rPr>
          <w:color w:val="365F91" w:themeColor="accent1" w:themeShade="BF"/>
        </w:rPr>
        <w:t>.</w:t>
      </w:r>
    </w:p>
    <w:p w14:paraId="07E53469" w14:textId="77777777" w:rsidR="00967865" w:rsidRDefault="00967865" w:rsidP="00C40C24">
      <w:pPr>
        <w:pStyle w:val="MAIN"/>
        <w:numPr>
          <w:ilvl w:val="0"/>
          <w:numId w:val="11"/>
        </w:numPr>
      </w:pPr>
      <w:r>
        <w:t>Q: WHY DOES THE PROPERTY PASS at 90?</w:t>
      </w:r>
    </w:p>
    <w:p w14:paraId="010AF9AF" w14:textId="77777777" w:rsidR="00C7576C" w:rsidRDefault="00EC79A5" w:rsidP="00C7576C">
      <w:pPr>
        <w:pStyle w:val="MAIN"/>
        <w:spacing w:after="0"/>
        <w:ind w:left="1080"/>
        <w:rPr>
          <w:color w:val="365F91" w:themeColor="accent1" w:themeShade="BF"/>
        </w:rPr>
      </w:pPr>
      <w:r w:rsidRPr="00EC79A5">
        <w:rPr>
          <w:b/>
          <w:color w:val="365F91" w:themeColor="accent1" w:themeShade="BF"/>
        </w:rPr>
        <w:t xml:space="preserve">A: </w:t>
      </w:r>
      <w:r w:rsidR="00663C8E">
        <w:rPr>
          <w:color w:val="365F91" w:themeColor="accent1" w:themeShade="BF"/>
        </w:rPr>
        <w:t>The p</w:t>
      </w:r>
      <w:r w:rsidR="00417DF3">
        <w:rPr>
          <w:color w:val="365F91" w:themeColor="accent1" w:themeShade="BF"/>
        </w:rPr>
        <w:t xml:space="preserve">roperty </w:t>
      </w:r>
      <w:r w:rsidR="00663C8E">
        <w:rPr>
          <w:color w:val="365F91" w:themeColor="accent1" w:themeShade="BF"/>
        </w:rPr>
        <w:t>PASSES</w:t>
      </w:r>
      <w:r w:rsidR="00417DF3">
        <w:rPr>
          <w:color w:val="365F91" w:themeColor="accent1" w:themeShade="BF"/>
        </w:rPr>
        <w:t xml:space="preserve"> </w:t>
      </w:r>
      <w:r w:rsidR="008E48DA">
        <w:rPr>
          <w:color w:val="365F91" w:themeColor="accent1" w:themeShade="BF"/>
        </w:rPr>
        <w:t xml:space="preserve">@ time 90 </w:t>
      </w:r>
      <w:r w:rsidR="00417DF3">
        <w:rPr>
          <w:color w:val="365F91" w:themeColor="accent1" w:themeShade="BF"/>
        </w:rPr>
        <w:t xml:space="preserve">because the requirements set by </w:t>
      </w:r>
      <w:r w:rsidR="00417DF3">
        <w:rPr>
          <w:i/>
          <w:color w:val="365F91" w:themeColor="accent1" w:themeShade="BF"/>
        </w:rPr>
        <w:t>sr1</w:t>
      </w:r>
      <w:r w:rsidR="00417DF3">
        <w:rPr>
          <w:color w:val="365F91" w:themeColor="accent1" w:themeShade="BF"/>
        </w:rPr>
        <w:t xml:space="preserve"> is fulfilled. </w:t>
      </w:r>
    </w:p>
    <w:p w14:paraId="3861E6ED" w14:textId="1D195B9C" w:rsidR="00417DF3" w:rsidRPr="00417DF3" w:rsidRDefault="007C00C3" w:rsidP="00C7576C">
      <w:pPr>
        <w:pStyle w:val="MAIN"/>
        <w:ind w:left="1080" w:firstLine="360"/>
      </w:pPr>
      <w:r>
        <w:rPr>
          <w:color w:val="365F91" w:themeColor="accent1" w:themeShade="BF"/>
        </w:rPr>
        <w:t>We have</w:t>
      </w:r>
      <w:r w:rsidR="008E48DA">
        <w:rPr>
          <w:color w:val="365F91" w:themeColor="accent1" w:themeShade="BF"/>
        </w:rPr>
        <w:t xml:space="preserve">: Antecedent </w:t>
      </w:r>
      <w:r w:rsidR="00417DF3">
        <w:rPr>
          <w:i/>
          <w:color w:val="365F91" w:themeColor="accent1" w:themeShade="BF"/>
        </w:rPr>
        <w:t>cstart</w:t>
      </w:r>
      <w:r w:rsidR="008E48DA">
        <w:rPr>
          <w:color w:val="365F91" w:themeColor="accent1" w:themeShade="BF"/>
        </w:rPr>
        <w:t xml:space="preserve"> </w:t>
      </w:r>
      <w:r w:rsidR="00417DF3">
        <w:rPr>
          <w:color w:val="365F91" w:themeColor="accent1" w:themeShade="BF"/>
        </w:rPr>
        <w:t xml:space="preserve">and </w:t>
      </w:r>
      <w:r w:rsidR="00417DF3" w:rsidRPr="00417DF3">
        <w:rPr>
          <w:i/>
          <w:color w:val="365F91" w:themeColor="accent1" w:themeShade="BF"/>
        </w:rPr>
        <w:t>req</w:t>
      </w:r>
      <w:r w:rsidR="008E48DA">
        <w:rPr>
          <w:color w:val="365F91" w:themeColor="accent1" w:themeShade="BF"/>
        </w:rPr>
        <w:t xml:space="preserve"> is set HIGH two clock pulses ‘ago’</w:t>
      </w:r>
      <w:r w:rsidR="00417DF3">
        <w:rPr>
          <w:color w:val="365F91" w:themeColor="accent1" w:themeShade="BF"/>
        </w:rPr>
        <w:t xml:space="preserve"> (</w:t>
      </w:r>
      <w:r w:rsidR="008E48DA">
        <w:rPr>
          <w:color w:val="365F91" w:themeColor="accent1" w:themeShade="BF"/>
        </w:rPr>
        <w:t xml:space="preserve">@ </w:t>
      </w:r>
      <w:r w:rsidR="00417DF3">
        <w:rPr>
          <w:color w:val="365F91" w:themeColor="accent1" w:themeShade="BF"/>
        </w:rPr>
        <w:t>time</w:t>
      </w:r>
      <w:r w:rsidR="009F2C16">
        <w:rPr>
          <w:color w:val="365F91" w:themeColor="accent1" w:themeShade="BF"/>
        </w:rPr>
        <w:t xml:space="preserve"> </w:t>
      </w:r>
      <w:r w:rsidR="00417DF3">
        <w:rPr>
          <w:color w:val="365F91" w:themeColor="accent1" w:themeShade="BF"/>
        </w:rPr>
        <w:t>50)</w:t>
      </w:r>
      <w:r w:rsidR="008E48DA">
        <w:rPr>
          <w:color w:val="365F91" w:themeColor="accent1" w:themeShade="BF"/>
        </w:rPr>
        <w:t xml:space="preserve">; </w:t>
      </w:r>
      <w:r w:rsidR="00663C8E">
        <w:rPr>
          <w:color w:val="365F91" w:themeColor="accent1" w:themeShade="BF"/>
        </w:rPr>
        <w:t>evaluation</w:t>
      </w:r>
      <w:r w:rsidR="008E48DA">
        <w:rPr>
          <w:color w:val="365F91" w:themeColor="accent1" w:themeShade="BF"/>
        </w:rPr>
        <w:t xml:space="preserve"> completes @ 90 and PASSES since </w:t>
      </w:r>
      <w:r w:rsidR="00417DF3" w:rsidRPr="00417DF3">
        <w:rPr>
          <w:i/>
          <w:color w:val="365F91" w:themeColor="accent1" w:themeShade="BF"/>
        </w:rPr>
        <w:t>gnt</w:t>
      </w:r>
      <w:r w:rsidR="00417DF3">
        <w:rPr>
          <w:color w:val="365F91" w:themeColor="accent1" w:themeShade="BF"/>
        </w:rPr>
        <w:t xml:space="preserve"> </w:t>
      </w:r>
      <w:r w:rsidR="008E48DA">
        <w:rPr>
          <w:color w:val="365F91" w:themeColor="accent1" w:themeShade="BF"/>
        </w:rPr>
        <w:t>is</w:t>
      </w:r>
      <w:r w:rsidR="00417DF3">
        <w:rPr>
          <w:color w:val="365F91" w:themeColor="accent1" w:themeShade="BF"/>
        </w:rPr>
        <w:t xml:space="preserve"> HIGH.</w:t>
      </w:r>
    </w:p>
    <w:p w14:paraId="19B168A9" w14:textId="77777777" w:rsidR="007C00C3" w:rsidRDefault="007C00C3">
      <w:pPr>
        <w:spacing w:line="276" w:lineRule="auto"/>
        <w:rPr>
          <w:rFonts w:cstheme="minorHAnsi"/>
          <w:sz w:val="22"/>
          <w:szCs w:val="24"/>
        </w:rPr>
      </w:pPr>
      <w:r>
        <w:br w:type="page"/>
      </w:r>
    </w:p>
    <w:p w14:paraId="7F1861DA" w14:textId="7FB68FA3" w:rsidR="00967865" w:rsidRDefault="00967865" w:rsidP="00D26996">
      <w:pPr>
        <w:pStyle w:val="MAIN"/>
        <w:numPr>
          <w:ilvl w:val="0"/>
          <w:numId w:val="11"/>
        </w:numPr>
      </w:pPr>
      <w:r>
        <w:lastRenderedPageBreak/>
        <w:t>Q: WHY DOES THE PROPERTY PASS at 150?</w:t>
      </w:r>
    </w:p>
    <w:p w14:paraId="29D096A6" w14:textId="5F3716B1" w:rsidR="00264A49" w:rsidRPr="00761A2A" w:rsidRDefault="00F8085C" w:rsidP="00264A49">
      <w:pPr>
        <w:pStyle w:val="MAIN"/>
        <w:ind w:left="1080"/>
      </w:pPr>
      <w:r w:rsidRPr="00F8085C">
        <w:rPr>
          <w:b/>
          <w:color w:val="365F91" w:themeColor="accent1" w:themeShade="BF"/>
        </w:rPr>
        <w:t xml:space="preserve">A: </w:t>
      </w:r>
      <w:r w:rsidR="00761A2A">
        <w:rPr>
          <w:color w:val="365F91" w:themeColor="accent1" w:themeShade="BF"/>
        </w:rPr>
        <w:t xml:space="preserve">The property passes because the </w:t>
      </w:r>
      <w:r w:rsidR="00C7576C">
        <w:rPr>
          <w:color w:val="365F91" w:themeColor="accent1" w:themeShade="BF"/>
        </w:rPr>
        <w:t>requirements</w:t>
      </w:r>
      <w:r w:rsidR="00761A2A">
        <w:rPr>
          <w:color w:val="365F91" w:themeColor="accent1" w:themeShade="BF"/>
        </w:rPr>
        <w:t xml:space="preserve"> in </w:t>
      </w:r>
      <w:r w:rsidR="00761A2A">
        <w:rPr>
          <w:i/>
          <w:color w:val="365F91" w:themeColor="accent1" w:themeShade="BF"/>
        </w:rPr>
        <w:t>sr1</w:t>
      </w:r>
      <w:r w:rsidR="00761A2A">
        <w:rPr>
          <w:color w:val="365F91" w:themeColor="accent1" w:themeShade="BF"/>
        </w:rPr>
        <w:t xml:space="preserve"> is met: </w:t>
      </w:r>
      <w:r w:rsidR="00761A2A" w:rsidRPr="00761A2A">
        <w:rPr>
          <w:i/>
          <w:color w:val="365F91" w:themeColor="accent1" w:themeShade="BF"/>
        </w:rPr>
        <w:t>gnt</w:t>
      </w:r>
      <w:r w:rsidR="00761A2A">
        <w:rPr>
          <w:color w:val="365F91" w:themeColor="accent1" w:themeShade="BF"/>
        </w:rPr>
        <w:t xml:space="preserve"> g</w:t>
      </w:r>
      <w:r w:rsidR="00C7576C">
        <w:rPr>
          <w:color w:val="365F91" w:themeColor="accent1" w:themeShade="BF"/>
        </w:rPr>
        <w:t xml:space="preserve">oes HIGH two clock pulses after the antecedent </w:t>
      </w:r>
      <w:r w:rsidR="00761A2A" w:rsidRPr="00761A2A">
        <w:rPr>
          <w:i/>
          <w:color w:val="365F91" w:themeColor="accent1" w:themeShade="BF"/>
        </w:rPr>
        <w:t>cstart</w:t>
      </w:r>
      <w:r w:rsidR="00C7576C">
        <w:rPr>
          <w:i/>
          <w:color w:val="365F91" w:themeColor="accent1" w:themeShade="BF"/>
        </w:rPr>
        <w:t xml:space="preserve"> </w:t>
      </w:r>
      <w:r w:rsidR="00C7576C">
        <w:rPr>
          <w:color w:val="365F91" w:themeColor="accent1" w:themeShade="BF"/>
        </w:rPr>
        <w:t>(time 110)</w:t>
      </w:r>
      <w:r w:rsidR="00761A2A">
        <w:rPr>
          <w:color w:val="365F91" w:themeColor="accent1" w:themeShade="BF"/>
        </w:rPr>
        <w:t xml:space="preserve"> </w:t>
      </w:r>
      <w:r w:rsidR="00C7576C">
        <w:rPr>
          <w:color w:val="365F91" w:themeColor="accent1" w:themeShade="BF"/>
        </w:rPr>
        <w:t xml:space="preserve">triggers evaluation of the consequent. </w:t>
      </w:r>
      <w:r w:rsidR="00761A2A">
        <w:rPr>
          <w:color w:val="365F91" w:themeColor="accent1" w:themeShade="BF"/>
        </w:rPr>
        <w:t xml:space="preserve"> </w:t>
      </w:r>
      <w:r w:rsidR="00761A2A" w:rsidRPr="00761A2A">
        <w:rPr>
          <w:i/>
          <w:color w:val="365F91" w:themeColor="accent1" w:themeShade="BF"/>
        </w:rPr>
        <w:t>req</w:t>
      </w:r>
      <w:r w:rsidR="00C7576C">
        <w:rPr>
          <w:color w:val="365F91" w:themeColor="accent1" w:themeShade="BF"/>
        </w:rPr>
        <w:t xml:space="preserve"> was asserted</w:t>
      </w:r>
      <w:r w:rsidR="00761A2A">
        <w:rPr>
          <w:color w:val="365F91" w:themeColor="accent1" w:themeShade="BF"/>
        </w:rPr>
        <w:t xml:space="preserve"> HIGH </w:t>
      </w:r>
      <w:r w:rsidR="00C7576C">
        <w:rPr>
          <w:color w:val="365F91" w:themeColor="accent1" w:themeShade="BF"/>
        </w:rPr>
        <w:t xml:space="preserve">as required by the overlapping implication (time 110) and </w:t>
      </w:r>
      <w:r w:rsidR="00C7576C">
        <w:rPr>
          <w:i/>
          <w:color w:val="365F91" w:themeColor="accent1" w:themeShade="BF"/>
        </w:rPr>
        <w:t>gnt</w:t>
      </w:r>
      <w:r w:rsidR="00C7576C">
        <w:rPr>
          <w:color w:val="365F91" w:themeColor="accent1" w:themeShade="BF"/>
        </w:rPr>
        <w:t xml:space="preserve">=HIGH two clock pulses thereafter </w:t>
      </w:r>
      <w:r w:rsidR="00761A2A">
        <w:rPr>
          <w:color w:val="365F91" w:themeColor="accent1" w:themeShade="BF"/>
        </w:rPr>
        <w:t>(time 1</w:t>
      </w:r>
      <w:r w:rsidR="00C7576C">
        <w:rPr>
          <w:color w:val="365F91" w:themeColor="accent1" w:themeShade="BF"/>
        </w:rPr>
        <w:t>50</w:t>
      </w:r>
      <w:r w:rsidR="00761A2A">
        <w:rPr>
          <w:color w:val="365F91" w:themeColor="accent1" w:themeShade="BF"/>
        </w:rPr>
        <w:t>).</w:t>
      </w:r>
    </w:p>
    <w:p w14:paraId="656EF3DC" w14:textId="77777777" w:rsidR="00967865" w:rsidRDefault="00967865" w:rsidP="00C056DA">
      <w:pPr>
        <w:pStyle w:val="MAIN"/>
        <w:numPr>
          <w:ilvl w:val="0"/>
          <w:numId w:val="11"/>
        </w:numPr>
      </w:pPr>
      <w:r>
        <w:t>Q: WHY DOES THE PROPERTY FAIL at 170?</w:t>
      </w:r>
    </w:p>
    <w:p w14:paraId="0FDA6F24" w14:textId="5DC2DB7E" w:rsidR="00DE5679" w:rsidRPr="00DE5679" w:rsidRDefault="00323F65" w:rsidP="00813051">
      <w:pPr>
        <w:pStyle w:val="MAIN"/>
        <w:ind w:left="1080"/>
        <w:rPr>
          <w:color w:val="365F91" w:themeColor="accent1" w:themeShade="BF"/>
        </w:rPr>
      </w:pPr>
      <w:r w:rsidRPr="00323F65">
        <w:rPr>
          <w:b/>
          <w:color w:val="365F91" w:themeColor="accent1" w:themeShade="BF"/>
        </w:rPr>
        <w:t xml:space="preserve">A: </w:t>
      </w:r>
      <w:r w:rsidR="004837CD">
        <w:rPr>
          <w:color w:val="365F91" w:themeColor="accent1" w:themeShade="BF"/>
        </w:rPr>
        <w:t xml:space="preserve">The </w:t>
      </w:r>
      <w:r w:rsidR="00761A2A">
        <w:rPr>
          <w:color w:val="365F91" w:themeColor="accent1" w:themeShade="BF"/>
        </w:rPr>
        <w:t xml:space="preserve">property </w:t>
      </w:r>
      <w:r w:rsidR="004837CD">
        <w:rPr>
          <w:color w:val="365F91" w:themeColor="accent1" w:themeShade="BF"/>
        </w:rPr>
        <w:t xml:space="preserve">FAILS </w:t>
      </w:r>
      <w:r w:rsidR="00DE5679">
        <w:rPr>
          <w:color w:val="365F91" w:themeColor="accent1" w:themeShade="BF"/>
        </w:rPr>
        <w:t>at time 170 because</w:t>
      </w:r>
      <w:r w:rsidR="0097735B">
        <w:rPr>
          <w:color w:val="365F91" w:themeColor="accent1" w:themeShade="BF"/>
        </w:rPr>
        <w:t xml:space="preserve"> two clock cycles ago</w:t>
      </w:r>
      <w:r w:rsidR="004837CD">
        <w:rPr>
          <w:color w:val="365F91" w:themeColor="accent1" w:themeShade="BF"/>
        </w:rPr>
        <w:t xml:space="preserve"> </w:t>
      </w:r>
      <w:r w:rsidR="0097735B">
        <w:rPr>
          <w:color w:val="365F91" w:themeColor="accent1" w:themeShade="BF"/>
        </w:rPr>
        <w:t>(time 130)</w:t>
      </w:r>
      <w:r w:rsidR="004837CD">
        <w:rPr>
          <w:color w:val="365F91" w:themeColor="accent1" w:themeShade="BF"/>
        </w:rPr>
        <w:t xml:space="preserve"> the antecedent</w:t>
      </w:r>
      <w:r w:rsidR="0097735B">
        <w:rPr>
          <w:color w:val="365F91" w:themeColor="accent1" w:themeShade="BF"/>
        </w:rPr>
        <w:t xml:space="preserve"> </w:t>
      </w:r>
      <w:r w:rsidR="0097735B" w:rsidRPr="0097735B">
        <w:rPr>
          <w:i/>
          <w:color w:val="365F91" w:themeColor="accent1" w:themeShade="BF"/>
        </w:rPr>
        <w:t>cstart</w:t>
      </w:r>
      <w:r w:rsidR="0097735B">
        <w:rPr>
          <w:color w:val="365F91" w:themeColor="accent1" w:themeShade="BF"/>
        </w:rPr>
        <w:t xml:space="preserve"> </w:t>
      </w:r>
      <w:r w:rsidR="004837CD">
        <w:rPr>
          <w:color w:val="365F91" w:themeColor="accent1" w:themeShade="BF"/>
        </w:rPr>
        <w:t xml:space="preserve">matches </w:t>
      </w:r>
      <w:r w:rsidR="00DE5679">
        <w:rPr>
          <w:color w:val="365F91" w:themeColor="accent1" w:themeShade="BF"/>
        </w:rPr>
        <w:t xml:space="preserve">– which starts evaluation of the consequent, </w:t>
      </w:r>
      <w:r w:rsidR="0097735B">
        <w:rPr>
          <w:color w:val="365F91" w:themeColor="accent1" w:themeShade="BF"/>
        </w:rPr>
        <w:t xml:space="preserve">and </w:t>
      </w:r>
      <w:r w:rsidR="0097735B" w:rsidRPr="0097735B">
        <w:rPr>
          <w:i/>
          <w:color w:val="365F91" w:themeColor="accent1" w:themeShade="BF"/>
        </w:rPr>
        <w:t>req</w:t>
      </w:r>
      <w:r w:rsidR="0097735B">
        <w:rPr>
          <w:color w:val="365F91" w:themeColor="accent1" w:themeShade="BF"/>
        </w:rPr>
        <w:t xml:space="preserve"> was </w:t>
      </w:r>
      <w:r w:rsidR="004837CD">
        <w:rPr>
          <w:color w:val="365F91" w:themeColor="accent1" w:themeShade="BF"/>
        </w:rPr>
        <w:t xml:space="preserve">asserted </w:t>
      </w:r>
      <w:r w:rsidR="0097735B">
        <w:rPr>
          <w:color w:val="365F91" w:themeColor="accent1" w:themeShade="BF"/>
        </w:rPr>
        <w:t>HIGH</w:t>
      </w:r>
      <w:r w:rsidR="00DE5679">
        <w:rPr>
          <w:color w:val="365F91" w:themeColor="accent1" w:themeShade="BF"/>
        </w:rPr>
        <w:t xml:space="preserve"> (as required by the overlapping operator). The evaluation continues to time 170 where </w:t>
      </w:r>
      <w:r w:rsidR="00DE5679">
        <w:rPr>
          <w:i/>
          <w:color w:val="365F91" w:themeColor="accent1" w:themeShade="BF"/>
        </w:rPr>
        <w:t>gnt</w:t>
      </w:r>
      <w:r w:rsidR="00DE5679">
        <w:rPr>
          <w:color w:val="365F91" w:themeColor="accent1" w:themeShade="BF"/>
        </w:rPr>
        <w:t xml:space="preserve"> is found to be LOW, which breaks the property requirement and the action block reports a FAIL.</w:t>
      </w:r>
    </w:p>
    <w:p w14:paraId="138262D9" w14:textId="599CBA13" w:rsidR="00761A2A" w:rsidRPr="0097735B" w:rsidRDefault="00820EA1" w:rsidP="00813051">
      <w:pPr>
        <w:pStyle w:val="MAIN"/>
        <w:ind w:left="1080"/>
      </w:pPr>
      <w:r w:rsidRPr="00820EA1">
        <w:rPr>
          <w:b/>
          <w:color w:val="365F91" w:themeColor="accent1" w:themeShade="BF"/>
        </w:rPr>
        <w:t>E:</w:t>
      </w:r>
      <w:r>
        <w:rPr>
          <w:color w:val="365F91" w:themeColor="accent1" w:themeShade="BF"/>
        </w:rPr>
        <w:t xml:space="preserve"> </w:t>
      </w:r>
      <w:r w:rsidR="0097735B">
        <w:rPr>
          <w:color w:val="365F91" w:themeColor="accent1" w:themeShade="BF"/>
        </w:rPr>
        <w:t>Because the antecedent is held high over several clock pulses (tim</w:t>
      </w:r>
      <w:r w:rsidR="009F2C16">
        <w:rPr>
          <w:color w:val="365F91" w:themeColor="accent1" w:themeShade="BF"/>
        </w:rPr>
        <w:t>e</w:t>
      </w:r>
      <w:r w:rsidR="0097735B">
        <w:rPr>
          <w:color w:val="365F91" w:themeColor="accent1" w:themeShade="BF"/>
        </w:rPr>
        <w:t xml:space="preserve"> 110 through 150) the consequent will always be </w:t>
      </w:r>
      <w:r w:rsidR="00C26A3E">
        <w:rPr>
          <w:color w:val="365F91" w:themeColor="accent1" w:themeShade="BF"/>
        </w:rPr>
        <w:t>re</w:t>
      </w:r>
      <w:r w:rsidR="0097735B">
        <w:rPr>
          <w:color w:val="365F91" w:themeColor="accent1" w:themeShade="BF"/>
        </w:rPr>
        <w:t>evaluated</w:t>
      </w:r>
      <w:r w:rsidR="00C26A3E">
        <w:rPr>
          <w:color w:val="365F91" w:themeColor="accent1" w:themeShade="BF"/>
        </w:rPr>
        <w:t xml:space="preserve"> </w:t>
      </w:r>
      <w:r w:rsidR="009F2C16">
        <w:rPr>
          <w:color w:val="365F91" w:themeColor="accent1" w:themeShade="BF"/>
        </w:rPr>
        <w:t>at</w:t>
      </w:r>
      <w:r w:rsidR="00C26A3E">
        <w:rPr>
          <w:color w:val="365F91" w:themeColor="accent1" w:themeShade="BF"/>
        </w:rPr>
        <w:t xml:space="preserve"> each clock pulse</w:t>
      </w:r>
      <w:r w:rsidR="0097735B">
        <w:rPr>
          <w:color w:val="365F91" w:themeColor="accent1" w:themeShade="BF"/>
        </w:rPr>
        <w:t>; we must ask our self i</w:t>
      </w:r>
      <w:r w:rsidR="00C26A3E">
        <w:rPr>
          <w:color w:val="365F91" w:themeColor="accent1" w:themeShade="BF"/>
        </w:rPr>
        <w:t>f</w:t>
      </w:r>
      <w:r w:rsidR="0097735B">
        <w:rPr>
          <w:color w:val="365F91" w:themeColor="accent1" w:themeShade="BF"/>
        </w:rPr>
        <w:t xml:space="preserve"> this is something we really want?</w:t>
      </w:r>
      <w:r w:rsidR="00C26A3E">
        <w:rPr>
          <w:color w:val="365F91" w:themeColor="accent1" w:themeShade="BF"/>
        </w:rPr>
        <w:t xml:space="preserve"> Maybe it would be more sensible to evaluate the antecedent with a $rose(…) or $fell(…) statement.</w:t>
      </w:r>
    </w:p>
    <w:p w14:paraId="6D6A41B1" w14:textId="452B97FA" w:rsidR="00967865" w:rsidRDefault="00967865" w:rsidP="00C23035">
      <w:pPr>
        <w:pStyle w:val="MAIN"/>
        <w:numPr>
          <w:ilvl w:val="0"/>
          <w:numId w:val="11"/>
        </w:numPr>
      </w:pPr>
      <w:r>
        <w:t>Q: WHY DOES THE PROPERTY FAIL at 190?</w:t>
      </w:r>
    </w:p>
    <w:p w14:paraId="287E3D85" w14:textId="4A4F108B" w:rsidR="00C23035" w:rsidRDefault="007149B1" w:rsidP="006E56AF">
      <w:pPr>
        <w:pStyle w:val="MAIN"/>
        <w:ind w:left="1080"/>
      </w:pPr>
      <w:r w:rsidRPr="007149B1">
        <w:rPr>
          <w:b/>
          <w:color w:val="365F91" w:themeColor="accent1" w:themeShade="BF"/>
        </w:rPr>
        <w:t xml:space="preserve">A: </w:t>
      </w:r>
      <w:r w:rsidR="00C23035">
        <w:rPr>
          <w:color w:val="365F91" w:themeColor="accent1" w:themeShade="BF"/>
        </w:rPr>
        <w:t>The property</w:t>
      </w:r>
      <w:r w:rsidR="00307F8A">
        <w:rPr>
          <w:color w:val="365F91" w:themeColor="accent1" w:themeShade="BF"/>
        </w:rPr>
        <w:t xml:space="preserve"> </w:t>
      </w:r>
      <w:r w:rsidR="00777903">
        <w:rPr>
          <w:color w:val="365F91" w:themeColor="accent1" w:themeShade="BF"/>
        </w:rPr>
        <w:t>FAILS</w:t>
      </w:r>
      <w:r w:rsidR="00307F8A">
        <w:rPr>
          <w:color w:val="365F91" w:themeColor="accent1" w:themeShade="BF"/>
        </w:rPr>
        <w:t xml:space="preserve"> because</w:t>
      </w:r>
      <w:r w:rsidR="00307F8A">
        <w:rPr>
          <w:i/>
          <w:color w:val="365F91" w:themeColor="accent1" w:themeShade="BF"/>
        </w:rPr>
        <w:t xml:space="preserve"> gnt </w:t>
      </w:r>
      <w:r w:rsidR="00307F8A">
        <w:rPr>
          <w:color w:val="365F91" w:themeColor="accent1" w:themeShade="BF"/>
        </w:rPr>
        <w:t xml:space="preserve">remains unchanged even though the antecedent </w:t>
      </w:r>
      <w:r w:rsidR="005C3ADD">
        <w:rPr>
          <w:color w:val="365F91" w:themeColor="accent1" w:themeShade="BF"/>
        </w:rPr>
        <w:t xml:space="preserve">and </w:t>
      </w:r>
      <w:r w:rsidR="005C3ADD" w:rsidRPr="005C3ADD">
        <w:rPr>
          <w:i/>
          <w:color w:val="365F91" w:themeColor="accent1" w:themeShade="BF"/>
        </w:rPr>
        <w:t>req</w:t>
      </w:r>
      <w:r w:rsidR="005C3ADD">
        <w:rPr>
          <w:color w:val="365F91" w:themeColor="accent1" w:themeShade="BF"/>
        </w:rPr>
        <w:t xml:space="preserve"> </w:t>
      </w:r>
      <w:r w:rsidR="00307F8A">
        <w:rPr>
          <w:color w:val="365F91" w:themeColor="accent1" w:themeShade="BF"/>
        </w:rPr>
        <w:t>was HIGH t</w:t>
      </w:r>
      <w:r w:rsidR="009F2C16">
        <w:rPr>
          <w:color w:val="365F91" w:themeColor="accent1" w:themeShade="BF"/>
        </w:rPr>
        <w:t>w</w:t>
      </w:r>
      <w:r w:rsidR="00307F8A">
        <w:rPr>
          <w:color w:val="365F91" w:themeColor="accent1" w:themeShade="BF"/>
        </w:rPr>
        <w:t>o clock pulses ago (time 150). This issue was also discussed above…</w:t>
      </w:r>
    </w:p>
    <w:p w14:paraId="571AB833" w14:textId="77777777" w:rsidR="00101F24" w:rsidRDefault="00101F24">
      <w:pPr>
        <w:spacing w:line="276" w:lineRule="auto"/>
        <w:rPr>
          <w:rFonts w:cstheme="minorHAnsi"/>
          <w:sz w:val="22"/>
          <w:szCs w:val="24"/>
        </w:rPr>
      </w:pPr>
      <w:r>
        <w:br w:type="page"/>
      </w:r>
    </w:p>
    <w:p w14:paraId="387891AD" w14:textId="56F6DA1F" w:rsidR="00606A10" w:rsidRDefault="001B65CF" w:rsidP="001B65CF">
      <w:pPr>
        <w:pStyle w:val="MAIN"/>
        <w:numPr>
          <w:ilvl w:val="0"/>
          <w:numId w:val="21"/>
        </w:numPr>
        <w:spacing w:line="276" w:lineRule="auto"/>
      </w:pPr>
      <w:r w:rsidRPr="001B65CF">
        <w:lastRenderedPageBreak/>
        <w:t>Perform task 3 (non_overlap) in the instructions. Answer the following questions for the non_overlap case:</w:t>
      </w:r>
    </w:p>
    <w:p w14:paraId="24FB2C38" w14:textId="7D226B34" w:rsidR="009F2C16" w:rsidRDefault="009F2C16" w:rsidP="009F2C16">
      <w:pPr>
        <w:pStyle w:val="MAIN"/>
        <w:spacing w:after="0"/>
        <w:ind w:left="644"/>
      </w:pPr>
      <w:r>
        <w:rPr>
          <w:color w:val="365F91" w:themeColor="accent1" w:themeShade="BF"/>
        </w:rPr>
        <w:t xml:space="preserve">The following code snippet </w:t>
      </w:r>
      <w:r w:rsidR="007421E8">
        <w:rPr>
          <w:color w:val="365F91" w:themeColor="accent1" w:themeShade="BF"/>
        </w:rPr>
        <w:t>illustrates</w:t>
      </w:r>
      <w:r>
        <w:rPr>
          <w:color w:val="365F91" w:themeColor="accent1" w:themeShade="BF"/>
        </w:rPr>
        <w:t xml:space="preserve"> the property (</w:t>
      </w:r>
      <w:r w:rsidRPr="009F573A">
        <w:rPr>
          <w:i/>
          <w:color w:val="365F91" w:themeColor="accent1" w:themeShade="BF"/>
        </w:rPr>
        <w:t>pr1</w:t>
      </w:r>
      <w:r>
        <w:rPr>
          <w:color w:val="365F91" w:themeColor="accent1" w:themeShade="BF"/>
        </w:rPr>
        <w:t>) used in b):</w:t>
      </w:r>
    </w:p>
    <w:p w14:paraId="636F3E00" w14:textId="77777777" w:rsidR="00101F24" w:rsidRDefault="00606A10" w:rsidP="00101F24">
      <w:pPr>
        <w:pStyle w:val="MAIN"/>
        <w:spacing w:after="0"/>
        <w:ind w:left="644"/>
        <w:rPr>
          <w:color w:val="365F91" w:themeColor="accent1" w:themeShade="BF"/>
        </w:rPr>
      </w:pPr>
      <w:r>
        <w:t xml:space="preserve"> </w:t>
      </w:r>
      <w:r>
        <w:rPr>
          <w:noProof/>
          <w:lang w:val="nb-NO" w:eastAsia="nb-NO"/>
        </w:rPr>
        <w:drawing>
          <wp:inline distT="0" distB="0" distL="0" distR="0" wp14:anchorId="6345034D" wp14:editId="44985E78">
            <wp:extent cx="3395207" cy="168787"/>
            <wp:effectExtent l="133350" t="76200" r="15240" b="136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00993" cy="17404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00101F24" w:rsidRPr="00101F24">
        <w:rPr>
          <w:color w:val="365F91" w:themeColor="accent1" w:themeShade="BF"/>
        </w:rPr>
        <w:t xml:space="preserve"> </w:t>
      </w:r>
    </w:p>
    <w:p w14:paraId="7BF5B575" w14:textId="3DAA6DA0" w:rsidR="00967865" w:rsidRDefault="00101F24" w:rsidP="00101F24">
      <w:pPr>
        <w:pStyle w:val="MAIN"/>
        <w:spacing w:after="0"/>
        <w:ind w:left="644"/>
      </w:pPr>
      <w:r>
        <w:rPr>
          <w:color w:val="365F91" w:themeColor="accent1" w:themeShade="BF"/>
        </w:rPr>
        <w:t>Kernel output:</w:t>
      </w:r>
    </w:p>
    <w:p w14:paraId="3A1A23A7" w14:textId="4CF07D6A" w:rsidR="00101F24" w:rsidRDefault="00101F24" w:rsidP="00606A10">
      <w:pPr>
        <w:pStyle w:val="MAIN"/>
        <w:spacing w:line="276" w:lineRule="auto"/>
        <w:ind w:left="644"/>
      </w:pPr>
      <w:r>
        <w:rPr>
          <w:noProof/>
          <w:lang w:val="nb-NO" w:eastAsia="nb-NO"/>
        </w:rPr>
        <w:drawing>
          <wp:inline distT="0" distB="0" distL="0" distR="0" wp14:anchorId="41082892" wp14:editId="18D0942F">
            <wp:extent cx="4105275" cy="2314575"/>
            <wp:effectExtent l="95250" t="95250" r="104775"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05275" cy="23145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C3F3674" w14:textId="77777777" w:rsidR="00967865" w:rsidRDefault="00967865" w:rsidP="001B65CF">
      <w:pPr>
        <w:pStyle w:val="MAIN"/>
        <w:numPr>
          <w:ilvl w:val="0"/>
          <w:numId w:val="11"/>
        </w:numPr>
      </w:pPr>
      <w:r>
        <w:t>Q: WHY DOES THE PROPERTY FAIL at 70?</w:t>
      </w:r>
    </w:p>
    <w:p w14:paraId="41ED1725" w14:textId="38274D7A" w:rsidR="001B65CF" w:rsidRDefault="00F46674" w:rsidP="00AA7227">
      <w:pPr>
        <w:pStyle w:val="MAIN"/>
        <w:ind w:left="1080"/>
      </w:pPr>
      <w:r w:rsidRPr="00F46674">
        <w:rPr>
          <w:b/>
          <w:color w:val="365F91" w:themeColor="accent1" w:themeShade="BF"/>
        </w:rPr>
        <w:t>A:</w:t>
      </w:r>
      <w:r>
        <w:rPr>
          <w:b/>
          <w:color w:val="365F91" w:themeColor="accent1" w:themeShade="BF"/>
        </w:rPr>
        <w:t xml:space="preserve"> </w:t>
      </w:r>
      <w:r w:rsidR="00834485">
        <w:rPr>
          <w:color w:val="365F91" w:themeColor="accent1" w:themeShade="BF"/>
        </w:rPr>
        <w:t xml:space="preserve">The antecedent </w:t>
      </w:r>
      <w:r w:rsidR="00E66D3B" w:rsidRPr="00E66D3B">
        <w:rPr>
          <w:i/>
          <w:color w:val="365F91" w:themeColor="accent1" w:themeShade="BF"/>
        </w:rPr>
        <w:t>c</w:t>
      </w:r>
      <w:r w:rsidR="00606A10" w:rsidRPr="00E66D3B">
        <w:rPr>
          <w:i/>
          <w:color w:val="365F91" w:themeColor="accent1" w:themeShade="BF"/>
        </w:rPr>
        <w:t>start</w:t>
      </w:r>
      <w:r w:rsidR="00606A10">
        <w:rPr>
          <w:color w:val="365F91" w:themeColor="accent1" w:themeShade="BF"/>
        </w:rPr>
        <w:t xml:space="preserve"> is</w:t>
      </w:r>
      <w:r w:rsidR="00834485">
        <w:rPr>
          <w:color w:val="365F91" w:themeColor="accent1" w:themeShade="BF"/>
        </w:rPr>
        <w:t xml:space="preserve"> asserted </w:t>
      </w:r>
      <w:r w:rsidR="007E3408">
        <w:rPr>
          <w:color w:val="365F91" w:themeColor="accent1" w:themeShade="BF"/>
        </w:rPr>
        <w:t>HIGH</w:t>
      </w:r>
      <w:r w:rsidR="00834485">
        <w:rPr>
          <w:color w:val="365F91" w:themeColor="accent1" w:themeShade="BF"/>
        </w:rPr>
        <w:t xml:space="preserve"> at </w:t>
      </w:r>
      <w:r>
        <w:rPr>
          <w:color w:val="365F91" w:themeColor="accent1" w:themeShade="BF"/>
        </w:rPr>
        <w:t xml:space="preserve">time </w:t>
      </w:r>
      <w:r w:rsidR="00834485">
        <w:rPr>
          <w:color w:val="365F91" w:themeColor="accent1" w:themeShade="BF"/>
        </w:rPr>
        <w:t>50 and the consequent is evaluated</w:t>
      </w:r>
      <w:r w:rsidR="00235B38">
        <w:rPr>
          <w:color w:val="365F91" w:themeColor="accent1" w:themeShade="BF"/>
        </w:rPr>
        <w:t xml:space="preserve"> in a new thread</w:t>
      </w:r>
      <w:r w:rsidR="00834485">
        <w:rPr>
          <w:color w:val="365F91" w:themeColor="accent1" w:themeShade="BF"/>
        </w:rPr>
        <w:t xml:space="preserve">. </w:t>
      </w:r>
      <w:r w:rsidR="00606A10" w:rsidRPr="00E66D3B">
        <w:rPr>
          <w:i/>
          <w:color w:val="365F91" w:themeColor="accent1" w:themeShade="BF"/>
        </w:rPr>
        <w:t>req</w:t>
      </w:r>
      <w:r w:rsidR="00606A10">
        <w:rPr>
          <w:color w:val="365F91" w:themeColor="accent1" w:themeShade="BF"/>
        </w:rPr>
        <w:t xml:space="preserve"> is false at the subsequent rising clock edge</w:t>
      </w:r>
      <w:r>
        <w:rPr>
          <w:color w:val="365F91" w:themeColor="accent1" w:themeShade="BF"/>
        </w:rPr>
        <w:t xml:space="preserve"> </w:t>
      </w:r>
      <w:r w:rsidR="00606A10">
        <w:rPr>
          <w:color w:val="365F91" w:themeColor="accent1" w:themeShade="BF"/>
        </w:rPr>
        <w:t>(</w:t>
      </w:r>
      <w:r>
        <w:rPr>
          <w:color w:val="365F91" w:themeColor="accent1" w:themeShade="BF"/>
        </w:rPr>
        <w:t xml:space="preserve">time </w:t>
      </w:r>
      <w:r w:rsidR="00606A10">
        <w:rPr>
          <w:color w:val="365F91" w:themeColor="accent1" w:themeShade="BF"/>
        </w:rPr>
        <w:t>70)</w:t>
      </w:r>
      <w:r w:rsidR="00834485">
        <w:rPr>
          <w:color w:val="365F91" w:themeColor="accent1" w:themeShade="BF"/>
        </w:rPr>
        <w:t xml:space="preserve"> and the assertion is fired.</w:t>
      </w:r>
    </w:p>
    <w:p w14:paraId="4018B7D0" w14:textId="77777777" w:rsidR="00967865" w:rsidRDefault="00967865" w:rsidP="00606A10">
      <w:pPr>
        <w:pStyle w:val="MAIN"/>
        <w:numPr>
          <w:ilvl w:val="0"/>
          <w:numId w:val="11"/>
        </w:numPr>
      </w:pPr>
      <w:r>
        <w:t>Q: WHY DOES THE PROPERTY PASS at 90?</w:t>
      </w:r>
    </w:p>
    <w:p w14:paraId="19E85402" w14:textId="621DEF63" w:rsidR="00606A10" w:rsidRDefault="00235B38" w:rsidP="00606A10">
      <w:pPr>
        <w:pStyle w:val="MAIN"/>
        <w:ind w:left="1080"/>
      </w:pPr>
      <w:r>
        <w:rPr>
          <w:b/>
          <w:color w:val="365F91" w:themeColor="accent1" w:themeShade="BF"/>
        </w:rPr>
        <w:t xml:space="preserve">A: </w:t>
      </w:r>
      <w:r w:rsidR="00E66D3B" w:rsidRPr="00E66D3B">
        <w:rPr>
          <w:i/>
          <w:color w:val="365F91" w:themeColor="accent1" w:themeShade="BF"/>
        </w:rPr>
        <w:t>c</w:t>
      </w:r>
      <w:r w:rsidR="00606A10" w:rsidRPr="00E66D3B">
        <w:rPr>
          <w:i/>
          <w:color w:val="365F91" w:themeColor="accent1" w:themeShade="BF"/>
        </w:rPr>
        <w:t>start</w:t>
      </w:r>
      <w:r w:rsidR="00606A10">
        <w:rPr>
          <w:color w:val="365F91" w:themeColor="accent1" w:themeShade="BF"/>
        </w:rPr>
        <w:t xml:space="preserve"> is</w:t>
      </w:r>
      <w:r w:rsidR="00834485">
        <w:rPr>
          <w:color w:val="365F91" w:themeColor="accent1" w:themeShade="BF"/>
        </w:rPr>
        <w:t xml:space="preserve"> asserted </w:t>
      </w:r>
      <w:r w:rsidR="007E3408">
        <w:rPr>
          <w:color w:val="365F91" w:themeColor="accent1" w:themeShade="BF"/>
        </w:rPr>
        <w:t>HIGH</w:t>
      </w:r>
      <w:r w:rsidR="00834485">
        <w:rPr>
          <w:color w:val="365F91" w:themeColor="accent1" w:themeShade="BF"/>
        </w:rPr>
        <w:t xml:space="preserve"> </w:t>
      </w:r>
      <w:r w:rsidR="00606A10">
        <w:rPr>
          <w:color w:val="365F91" w:themeColor="accent1" w:themeShade="BF"/>
        </w:rPr>
        <w:t>at 30</w:t>
      </w:r>
      <w:r w:rsidR="00834485">
        <w:rPr>
          <w:color w:val="365F91" w:themeColor="accent1" w:themeShade="BF"/>
        </w:rPr>
        <w:t xml:space="preserve"> and </w:t>
      </w:r>
      <w:r w:rsidR="00606A10">
        <w:rPr>
          <w:color w:val="365F91" w:themeColor="accent1" w:themeShade="BF"/>
        </w:rPr>
        <w:t>the consequent is evaluated.</w:t>
      </w:r>
      <w:r w:rsidR="00834485">
        <w:rPr>
          <w:color w:val="365F91" w:themeColor="accent1" w:themeShade="BF"/>
        </w:rPr>
        <w:t xml:space="preserve"> The cover property passes at </w:t>
      </w:r>
      <w:r w:rsidR="00E66D3B">
        <w:rPr>
          <w:color w:val="365F91" w:themeColor="accent1" w:themeShade="BF"/>
        </w:rPr>
        <w:t xml:space="preserve">time </w:t>
      </w:r>
      <w:r w:rsidR="00834485">
        <w:rPr>
          <w:color w:val="365F91" w:themeColor="accent1" w:themeShade="BF"/>
        </w:rPr>
        <w:t>90 as</w:t>
      </w:r>
      <w:r w:rsidR="00606A10">
        <w:rPr>
          <w:color w:val="365F91" w:themeColor="accent1" w:themeShade="BF"/>
        </w:rPr>
        <w:t xml:space="preserve"> </w:t>
      </w:r>
      <w:r w:rsidR="00606A10" w:rsidRPr="00E66D3B">
        <w:rPr>
          <w:i/>
          <w:color w:val="365F91" w:themeColor="accent1" w:themeShade="BF"/>
        </w:rPr>
        <w:t>req</w:t>
      </w:r>
      <w:r w:rsidR="00606A10">
        <w:rPr>
          <w:color w:val="365F91" w:themeColor="accent1" w:themeShade="BF"/>
        </w:rPr>
        <w:t xml:space="preserve"> </w:t>
      </w:r>
      <w:r w:rsidR="007265AD">
        <w:rPr>
          <w:color w:val="365F91" w:themeColor="accent1" w:themeShade="BF"/>
        </w:rPr>
        <w:t xml:space="preserve">and </w:t>
      </w:r>
      <w:r w:rsidR="007265AD" w:rsidRPr="00E66D3B">
        <w:rPr>
          <w:i/>
          <w:color w:val="365F91" w:themeColor="accent1" w:themeShade="BF"/>
        </w:rPr>
        <w:t>gnt</w:t>
      </w:r>
      <w:r w:rsidR="007265AD">
        <w:rPr>
          <w:color w:val="365F91" w:themeColor="accent1" w:themeShade="BF"/>
        </w:rPr>
        <w:t xml:space="preserve"> are</w:t>
      </w:r>
      <w:r w:rsidR="00606A10">
        <w:rPr>
          <w:color w:val="365F91" w:themeColor="accent1" w:themeShade="BF"/>
        </w:rPr>
        <w:t xml:space="preserve"> true at 50 and 90 respectively </w:t>
      </w:r>
      <w:r w:rsidR="00680520">
        <w:rPr>
          <w:color w:val="365F91" w:themeColor="accent1" w:themeShade="BF"/>
        </w:rPr>
        <w:t xml:space="preserve">and all requirements specified in </w:t>
      </w:r>
      <w:r w:rsidR="00606A10">
        <w:rPr>
          <w:color w:val="365F91" w:themeColor="accent1" w:themeShade="BF"/>
        </w:rPr>
        <w:t xml:space="preserve">property </w:t>
      </w:r>
      <w:r w:rsidR="00606A10" w:rsidRPr="00E66D3B">
        <w:rPr>
          <w:i/>
          <w:color w:val="365F91" w:themeColor="accent1" w:themeShade="BF"/>
        </w:rPr>
        <w:t>pr1</w:t>
      </w:r>
      <w:r w:rsidR="00680520">
        <w:rPr>
          <w:i/>
          <w:color w:val="365F91" w:themeColor="accent1" w:themeShade="BF"/>
        </w:rPr>
        <w:t xml:space="preserve"> </w:t>
      </w:r>
      <w:r w:rsidR="00680520">
        <w:rPr>
          <w:color w:val="365F91" w:themeColor="accent1" w:themeShade="BF"/>
        </w:rPr>
        <w:t>are fulfilled</w:t>
      </w:r>
      <w:r w:rsidR="00834485">
        <w:rPr>
          <w:color w:val="365F91" w:themeColor="accent1" w:themeShade="BF"/>
        </w:rPr>
        <w:t>.</w:t>
      </w:r>
    </w:p>
    <w:p w14:paraId="0F507ED5" w14:textId="77777777" w:rsidR="00967865" w:rsidRDefault="00967865" w:rsidP="00834485">
      <w:pPr>
        <w:pStyle w:val="MAIN"/>
        <w:numPr>
          <w:ilvl w:val="0"/>
          <w:numId w:val="11"/>
        </w:numPr>
      </w:pPr>
      <w:r>
        <w:t>Q: WHY DOES THE PROPERTY FAIL at 170?</w:t>
      </w:r>
    </w:p>
    <w:p w14:paraId="7D97A417" w14:textId="35C347A6" w:rsidR="00834485" w:rsidRDefault="001454C1" w:rsidP="005D3567">
      <w:pPr>
        <w:pStyle w:val="MAIN"/>
        <w:ind w:left="1080"/>
      </w:pPr>
      <w:r>
        <w:rPr>
          <w:b/>
          <w:color w:val="365F91" w:themeColor="accent1" w:themeShade="BF"/>
        </w:rPr>
        <w:t xml:space="preserve">A: </w:t>
      </w:r>
      <w:r w:rsidR="00E66D3B" w:rsidRPr="00E66D3B">
        <w:rPr>
          <w:i/>
          <w:color w:val="365F91" w:themeColor="accent1" w:themeShade="BF"/>
        </w:rPr>
        <w:t>c</w:t>
      </w:r>
      <w:r w:rsidR="00834485" w:rsidRPr="00E66D3B">
        <w:rPr>
          <w:i/>
          <w:color w:val="365F91" w:themeColor="accent1" w:themeShade="BF"/>
        </w:rPr>
        <w:t>start</w:t>
      </w:r>
      <w:r w:rsidR="00834485">
        <w:rPr>
          <w:color w:val="365F91" w:themeColor="accent1" w:themeShade="BF"/>
        </w:rPr>
        <w:t xml:space="preserve"> is asserted </w:t>
      </w:r>
      <w:r w:rsidR="007E3408">
        <w:rPr>
          <w:color w:val="365F91" w:themeColor="accent1" w:themeShade="BF"/>
        </w:rPr>
        <w:t>HIGH</w:t>
      </w:r>
      <w:r w:rsidR="00834485">
        <w:rPr>
          <w:color w:val="365F91" w:themeColor="accent1" w:themeShade="BF"/>
        </w:rPr>
        <w:t xml:space="preserve"> at </w:t>
      </w:r>
      <w:r w:rsidR="00E66D3B">
        <w:rPr>
          <w:color w:val="365F91" w:themeColor="accent1" w:themeShade="BF"/>
        </w:rPr>
        <w:t xml:space="preserve">time </w:t>
      </w:r>
      <w:r w:rsidR="00834485">
        <w:rPr>
          <w:color w:val="365F91" w:themeColor="accent1" w:themeShade="BF"/>
        </w:rPr>
        <w:t>110 and the consequent is evaluated.</w:t>
      </w:r>
      <w:r w:rsidR="00BA2EA2">
        <w:rPr>
          <w:color w:val="365F91" w:themeColor="accent1" w:themeShade="BF"/>
        </w:rPr>
        <w:t xml:space="preserve"> </w:t>
      </w:r>
      <w:r w:rsidR="00BA2EA2">
        <w:rPr>
          <w:i/>
          <w:color w:val="365F91" w:themeColor="accent1" w:themeShade="BF"/>
        </w:rPr>
        <w:t>req=</w:t>
      </w:r>
      <w:r w:rsidR="00BA2EA2">
        <w:rPr>
          <w:color w:val="365F91" w:themeColor="accent1" w:themeShade="BF"/>
        </w:rPr>
        <w:t>HIGH at 130, as required by the non-overlapping implication. However, t</w:t>
      </w:r>
      <w:r w:rsidR="00834485">
        <w:rPr>
          <w:color w:val="365F91" w:themeColor="accent1" w:themeShade="BF"/>
        </w:rPr>
        <w:t xml:space="preserve">he assertion property </w:t>
      </w:r>
      <w:r w:rsidR="00BA2EA2">
        <w:rPr>
          <w:color w:val="365F91" w:themeColor="accent1" w:themeShade="BF"/>
        </w:rPr>
        <w:t xml:space="preserve">FAILS at 170 since </w:t>
      </w:r>
      <w:r w:rsidR="005D3567" w:rsidRPr="00E66D3B">
        <w:rPr>
          <w:i/>
          <w:color w:val="365F91" w:themeColor="accent1" w:themeShade="BF"/>
        </w:rPr>
        <w:t>gnt</w:t>
      </w:r>
      <w:r w:rsidR="00BA2EA2">
        <w:rPr>
          <w:color w:val="365F91" w:themeColor="accent1" w:themeShade="BF"/>
        </w:rPr>
        <w:t>=LOW.</w:t>
      </w:r>
    </w:p>
    <w:p w14:paraId="0B856915" w14:textId="77777777" w:rsidR="0097716D" w:rsidRDefault="0097716D">
      <w:pPr>
        <w:spacing w:line="276" w:lineRule="auto"/>
        <w:rPr>
          <w:rFonts w:cstheme="minorHAnsi"/>
          <w:sz w:val="22"/>
          <w:szCs w:val="24"/>
        </w:rPr>
      </w:pPr>
      <w:r>
        <w:br w:type="page"/>
      </w:r>
    </w:p>
    <w:p w14:paraId="1E1E63CF" w14:textId="32EB64C3" w:rsidR="00967865" w:rsidRDefault="00967865" w:rsidP="005D3567">
      <w:pPr>
        <w:pStyle w:val="MAIN"/>
        <w:numPr>
          <w:ilvl w:val="0"/>
          <w:numId w:val="11"/>
        </w:numPr>
      </w:pPr>
      <w:r>
        <w:lastRenderedPageBreak/>
        <w:t>Q: WHY DOES THE PROPERTY FAIL at 190?</w:t>
      </w:r>
    </w:p>
    <w:p w14:paraId="7D07E03F" w14:textId="5DE172C1" w:rsidR="005D3567" w:rsidRDefault="0097716D" w:rsidP="005D3567">
      <w:pPr>
        <w:pStyle w:val="MAIN"/>
        <w:ind w:left="1080"/>
      </w:pPr>
      <w:r w:rsidRPr="0097716D">
        <w:rPr>
          <w:b/>
          <w:color w:val="365F91" w:themeColor="accent1" w:themeShade="BF"/>
        </w:rPr>
        <w:t>A:</w:t>
      </w:r>
      <w:r>
        <w:rPr>
          <w:i/>
          <w:color w:val="365F91" w:themeColor="accent1" w:themeShade="BF"/>
        </w:rPr>
        <w:t xml:space="preserve"> </w:t>
      </w:r>
      <w:r w:rsidR="007E3408" w:rsidRPr="007E3408">
        <w:rPr>
          <w:i/>
          <w:color w:val="365F91" w:themeColor="accent1" w:themeShade="BF"/>
        </w:rPr>
        <w:t>c</w:t>
      </w:r>
      <w:r w:rsidR="005D3567" w:rsidRPr="007E3408">
        <w:rPr>
          <w:i/>
          <w:color w:val="365F91" w:themeColor="accent1" w:themeShade="BF"/>
        </w:rPr>
        <w:t>start</w:t>
      </w:r>
      <w:r w:rsidR="005D3567">
        <w:rPr>
          <w:color w:val="365F91" w:themeColor="accent1" w:themeShade="BF"/>
        </w:rPr>
        <w:t xml:space="preserve"> is asserted</w:t>
      </w:r>
      <w:r w:rsidR="007E3408">
        <w:rPr>
          <w:color w:val="365F91" w:themeColor="accent1" w:themeShade="BF"/>
        </w:rPr>
        <w:t xml:space="preserve"> HIGH </w:t>
      </w:r>
      <w:r w:rsidR="005D3567">
        <w:rPr>
          <w:color w:val="365F91" w:themeColor="accent1" w:themeShade="BF"/>
        </w:rPr>
        <w:t>at 130 and the consequent is evaluated</w:t>
      </w:r>
      <w:r>
        <w:rPr>
          <w:color w:val="365F91" w:themeColor="accent1" w:themeShade="BF"/>
        </w:rPr>
        <w:t xml:space="preserve"> in a new thread</w:t>
      </w:r>
      <w:r w:rsidR="005D3567">
        <w:rPr>
          <w:color w:val="365F91" w:themeColor="accent1" w:themeShade="BF"/>
        </w:rPr>
        <w:t xml:space="preserve">. </w:t>
      </w:r>
      <w:r w:rsidRPr="007E3408">
        <w:rPr>
          <w:i/>
          <w:color w:val="365F91" w:themeColor="accent1" w:themeShade="BF"/>
        </w:rPr>
        <w:t>req</w:t>
      </w:r>
      <w:r>
        <w:rPr>
          <w:color w:val="365F91" w:themeColor="accent1" w:themeShade="BF"/>
        </w:rPr>
        <w:t xml:space="preserve"> is true at 150 – as required by the non-overlapping implication, however the asserted </w:t>
      </w:r>
      <w:r w:rsidR="005D3567">
        <w:rPr>
          <w:color w:val="365F91" w:themeColor="accent1" w:themeShade="BF"/>
        </w:rPr>
        <w:t xml:space="preserve">property fails at 190 as </w:t>
      </w:r>
      <w:r w:rsidR="005D3567" w:rsidRPr="007E3408">
        <w:rPr>
          <w:i/>
          <w:color w:val="365F91" w:themeColor="accent1" w:themeShade="BF"/>
        </w:rPr>
        <w:t>gnt</w:t>
      </w:r>
      <w:r w:rsidR="005D3567">
        <w:rPr>
          <w:color w:val="365F91" w:themeColor="accent1" w:themeShade="BF"/>
        </w:rPr>
        <w:t xml:space="preserve"> is false at 190.</w:t>
      </w:r>
    </w:p>
    <w:p w14:paraId="6195A6C4" w14:textId="0EE7B90B" w:rsidR="00967865" w:rsidRDefault="00967865" w:rsidP="005D3567">
      <w:pPr>
        <w:pStyle w:val="MAIN"/>
        <w:numPr>
          <w:ilvl w:val="0"/>
          <w:numId w:val="11"/>
        </w:numPr>
      </w:pPr>
      <w:r>
        <w:t>Q: WHY DOES THE PROPERTY PASS at 210?</w:t>
      </w:r>
    </w:p>
    <w:p w14:paraId="07FDDFF3" w14:textId="3E02455C" w:rsidR="00B94FE9" w:rsidRDefault="00C01773" w:rsidP="00B94FE9">
      <w:pPr>
        <w:pStyle w:val="MAIN"/>
        <w:ind w:left="1080"/>
        <w:rPr>
          <w:color w:val="365F91" w:themeColor="accent1" w:themeShade="BF"/>
        </w:rPr>
      </w:pPr>
      <w:r w:rsidRPr="0097716D">
        <w:rPr>
          <w:b/>
          <w:color w:val="365F91" w:themeColor="accent1" w:themeShade="BF"/>
        </w:rPr>
        <w:t>A:</w:t>
      </w:r>
      <w:r>
        <w:rPr>
          <w:i/>
          <w:color w:val="365F91" w:themeColor="accent1" w:themeShade="BF"/>
        </w:rPr>
        <w:t xml:space="preserve"> </w:t>
      </w:r>
      <w:r w:rsidRPr="00C01773">
        <w:rPr>
          <w:color w:val="365F91" w:themeColor="accent1" w:themeShade="BF"/>
        </w:rPr>
        <w:t>T</w:t>
      </w:r>
      <w:r>
        <w:rPr>
          <w:color w:val="365F91" w:themeColor="accent1" w:themeShade="BF"/>
        </w:rPr>
        <w:t xml:space="preserve">he antecedent </w:t>
      </w:r>
      <w:r w:rsidR="007E3408">
        <w:rPr>
          <w:i/>
          <w:color w:val="365F91" w:themeColor="accent1" w:themeShade="BF"/>
        </w:rPr>
        <w:t>c</w:t>
      </w:r>
      <w:r w:rsidR="005D3567" w:rsidRPr="007E3408">
        <w:rPr>
          <w:i/>
          <w:color w:val="365F91" w:themeColor="accent1" w:themeShade="BF"/>
        </w:rPr>
        <w:t xml:space="preserve">start </w:t>
      </w:r>
      <w:r w:rsidR="005D3567">
        <w:rPr>
          <w:color w:val="365F91" w:themeColor="accent1" w:themeShade="BF"/>
        </w:rPr>
        <w:t xml:space="preserve">is asserted </w:t>
      </w:r>
      <w:r w:rsidR="007E3408">
        <w:rPr>
          <w:color w:val="365F91" w:themeColor="accent1" w:themeShade="BF"/>
        </w:rPr>
        <w:t>HIGH</w:t>
      </w:r>
      <w:r w:rsidR="005D3567">
        <w:rPr>
          <w:color w:val="365F91" w:themeColor="accent1" w:themeShade="BF"/>
        </w:rPr>
        <w:t xml:space="preserve"> at </w:t>
      </w:r>
      <w:r>
        <w:rPr>
          <w:color w:val="365F91" w:themeColor="accent1" w:themeShade="BF"/>
        </w:rPr>
        <w:t>15</w:t>
      </w:r>
      <w:r w:rsidR="005D3567">
        <w:rPr>
          <w:color w:val="365F91" w:themeColor="accent1" w:themeShade="BF"/>
        </w:rPr>
        <w:t xml:space="preserve">0 and the consequent is evaluated. </w:t>
      </w:r>
      <w:r w:rsidR="00F015CD">
        <w:rPr>
          <w:color w:val="365F91" w:themeColor="accent1" w:themeShade="BF"/>
        </w:rPr>
        <w:t xml:space="preserve">At the subsequent clock (time 170) </w:t>
      </w:r>
      <w:r w:rsidR="00F015CD" w:rsidRPr="00F015CD">
        <w:rPr>
          <w:color w:val="365F91" w:themeColor="accent1" w:themeShade="BF"/>
        </w:rPr>
        <w:t>req</w:t>
      </w:r>
      <w:r w:rsidR="00F015CD">
        <w:rPr>
          <w:color w:val="365F91" w:themeColor="accent1" w:themeShade="BF"/>
        </w:rPr>
        <w:t xml:space="preserve">=HIGH as required by the non-overlapping implication. </w:t>
      </w:r>
      <w:r w:rsidR="005D3567" w:rsidRPr="00F015CD">
        <w:rPr>
          <w:color w:val="365F91" w:themeColor="accent1" w:themeShade="BF"/>
        </w:rPr>
        <w:t>The</w:t>
      </w:r>
      <w:r w:rsidR="005D3567">
        <w:rPr>
          <w:color w:val="365F91" w:themeColor="accent1" w:themeShade="BF"/>
        </w:rPr>
        <w:t xml:space="preserve"> cover property </w:t>
      </w:r>
      <w:r w:rsidR="00F015CD">
        <w:rPr>
          <w:color w:val="365F91" w:themeColor="accent1" w:themeShade="BF"/>
        </w:rPr>
        <w:t>PASSES</w:t>
      </w:r>
      <w:r w:rsidR="005D3567">
        <w:rPr>
          <w:color w:val="365F91" w:themeColor="accent1" w:themeShade="BF"/>
        </w:rPr>
        <w:t xml:space="preserve"> at </w:t>
      </w:r>
      <w:r w:rsidR="00F015CD">
        <w:rPr>
          <w:color w:val="365F91" w:themeColor="accent1" w:themeShade="BF"/>
        </w:rPr>
        <w:t>210</w:t>
      </w:r>
      <w:r w:rsidR="005D3567">
        <w:rPr>
          <w:color w:val="365F91" w:themeColor="accent1" w:themeShade="BF"/>
        </w:rPr>
        <w:t xml:space="preserve"> as</w:t>
      </w:r>
      <w:r w:rsidR="005D3567" w:rsidRPr="007E3408">
        <w:rPr>
          <w:i/>
          <w:color w:val="365F91" w:themeColor="accent1" w:themeShade="BF"/>
        </w:rPr>
        <w:t xml:space="preserve"> gnt</w:t>
      </w:r>
      <w:r w:rsidR="00F015CD">
        <w:rPr>
          <w:color w:val="365F91" w:themeColor="accent1" w:themeShade="BF"/>
        </w:rPr>
        <w:t>=HIGH</w:t>
      </w:r>
      <w:r w:rsidR="005D3567">
        <w:rPr>
          <w:color w:val="365F91" w:themeColor="accent1" w:themeShade="BF"/>
        </w:rPr>
        <w:t xml:space="preserve"> as specified in the property </w:t>
      </w:r>
      <w:r w:rsidR="005D3567" w:rsidRPr="004256EF">
        <w:rPr>
          <w:i/>
          <w:color w:val="365F91" w:themeColor="accent1" w:themeShade="BF"/>
        </w:rPr>
        <w:t>pr1</w:t>
      </w:r>
      <w:r w:rsidR="005D3567">
        <w:rPr>
          <w:color w:val="365F91" w:themeColor="accent1" w:themeShade="BF"/>
        </w:rPr>
        <w:t>.</w:t>
      </w:r>
    </w:p>
    <w:p w14:paraId="782BBFCC" w14:textId="77777777" w:rsidR="00B94FE9" w:rsidRDefault="00B94FE9">
      <w:pPr>
        <w:spacing w:line="276" w:lineRule="auto"/>
        <w:rPr>
          <w:rFonts w:cstheme="minorHAnsi"/>
          <w:color w:val="365F91" w:themeColor="accent1" w:themeShade="BF"/>
          <w:sz w:val="22"/>
          <w:szCs w:val="24"/>
        </w:rPr>
      </w:pPr>
      <w:r>
        <w:rPr>
          <w:color w:val="365F91" w:themeColor="accent1" w:themeShade="BF"/>
        </w:rPr>
        <w:br w:type="page"/>
      </w:r>
    </w:p>
    <w:p w14:paraId="6E834BDD" w14:textId="00E4320C" w:rsidR="00B94FE9" w:rsidRDefault="00B94FE9" w:rsidP="00B94FE9">
      <w:pPr>
        <w:pStyle w:val="Heading1"/>
      </w:pPr>
      <w:bookmarkStart w:id="6" w:name="_Toc411007322"/>
      <w:r>
        <w:lastRenderedPageBreak/>
        <w:t>Lab 3</w:t>
      </w:r>
      <w:bookmarkEnd w:id="6"/>
    </w:p>
    <w:p w14:paraId="6990ADCD" w14:textId="26479EC8" w:rsidR="008F27E5" w:rsidRDefault="008F27E5" w:rsidP="008F27E5">
      <w:pPr>
        <w:pStyle w:val="MAIN"/>
        <w:numPr>
          <w:ilvl w:val="0"/>
          <w:numId w:val="25"/>
        </w:numPr>
      </w:pPr>
      <w:r>
        <w:t>Perform task 2 by running the nobugs case. Study carefully the log to understand the function of the FIFO. Remember that no assertions are active yet.</w:t>
      </w:r>
    </w:p>
    <w:p w14:paraId="349905BE" w14:textId="32D4BDAE" w:rsidR="005968D4" w:rsidRDefault="005968D4" w:rsidP="005968D4">
      <w:pPr>
        <w:pStyle w:val="MAIN"/>
        <w:ind w:left="644"/>
      </w:pPr>
      <w:r>
        <w:rPr>
          <w:noProof/>
          <w:lang w:val="nb-NO" w:eastAsia="nb-NO"/>
        </w:rPr>
        <w:drawing>
          <wp:inline distT="0" distB="0" distL="0" distR="0" wp14:anchorId="690D1E48" wp14:editId="3C9D88EC">
            <wp:extent cx="5732780" cy="2950210"/>
            <wp:effectExtent l="95250" t="95250" r="96520" b="977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2780" cy="29502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528120C" w14:textId="77777777" w:rsidR="005968D4" w:rsidRDefault="000C3019" w:rsidP="005968D4">
      <w:pPr>
        <w:pStyle w:val="MAIN"/>
        <w:ind w:left="644"/>
      </w:pPr>
      <w:r w:rsidRPr="000C3019">
        <w:rPr>
          <w:b/>
          <w:color w:val="365F91" w:themeColor="accent1" w:themeShade="BF"/>
        </w:rPr>
        <w:t xml:space="preserve">A: </w:t>
      </w:r>
      <w:r w:rsidR="005968D4">
        <w:rPr>
          <w:color w:val="365F91" w:themeColor="accent1" w:themeShade="BF"/>
        </w:rPr>
        <w:t>We analyze the functionality and summarize it as:</w:t>
      </w:r>
      <w:r w:rsidR="005968D4" w:rsidRPr="005968D4">
        <w:t xml:space="preserve"> </w:t>
      </w:r>
    </w:p>
    <w:p w14:paraId="160A056E" w14:textId="161D0CCD" w:rsidR="005968D4" w:rsidRDefault="005968D4" w:rsidP="005968D4">
      <w:pPr>
        <w:pStyle w:val="MAIN"/>
        <w:numPr>
          <w:ilvl w:val="0"/>
          <w:numId w:val="11"/>
        </w:numPr>
        <w:rPr>
          <w:color w:val="365F91" w:themeColor="accent1" w:themeShade="BF"/>
        </w:rPr>
      </w:pPr>
      <w:r w:rsidRPr="005968D4">
        <w:rPr>
          <w:color w:val="365F91" w:themeColor="accent1" w:themeShade="BF"/>
        </w:rPr>
        <w:t>fifo maintains a wr_ptr and a rd_ptr</w:t>
      </w:r>
      <w:r>
        <w:rPr>
          <w:color w:val="365F91" w:themeColor="accent1" w:themeShade="BF"/>
        </w:rPr>
        <w:t xml:space="preserve"> </w:t>
      </w:r>
    </w:p>
    <w:p w14:paraId="4A322364" w14:textId="6BE80E51" w:rsidR="005968D4" w:rsidRPr="005968D4" w:rsidRDefault="005968D4" w:rsidP="005968D4">
      <w:pPr>
        <w:pStyle w:val="MAIN"/>
        <w:numPr>
          <w:ilvl w:val="0"/>
          <w:numId w:val="11"/>
        </w:numPr>
        <w:rPr>
          <w:color w:val="365F91" w:themeColor="accent1" w:themeShade="BF"/>
        </w:rPr>
      </w:pPr>
      <w:r>
        <w:rPr>
          <w:color w:val="365F91" w:themeColor="accent1" w:themeShade="BF"/>
        </w:rPr>
        <w:t>wr_</w:t>
      </w:r>
      <w:r w:rsidRPr="005968D4">
        <w:rPr>
          <w:color w:val="365F91" w:themeColor="accent1" w:themeShade="BF"/>
        </w:rPr>
        <w:t>ptr increments by 1 everytime a write is posted to the fifo on a fifo_write</w:t>
      </w:r>
      <w:r>
        <w:rPr>
          <w:color w:val="365F91" w:themeColor="accent1" w:themeShade="BF"/>
        </w:rPr>
        <w:t xml:space="preserve"> </w:t>
      </w:r>
      <w:r w:rsidRPr="005968D4">
        <w:rPr>
          <w:color w:val="365F91" w:themeColor="accent1" w:themeShade="BF"/>
        </w:rPr>
        <w:t>request</w:t>
      </w:r>
    </w:p>
    <w:p w14:paraId="76DB0B4B" w14:textId="5FB58FC7" w:rsidR="005968D4" w:rsidRPr="005968D4" w:rsidRDefault="005968D4" w:rsidP="005968D4">
      <w:pPr>
        <w:pStyle w:val="MAIN"/>
        <w:numPr>
          <w:ilvl w:val="0"/>
          <w:numId w:val="11"/>
        </w:numPr>
        <w:rPr>
          <w:color w:val="365F91" w:themeColor="accent1" w:themeShade="BF"/>
        </w:rPr>
      </w:pPr>
      <w:r w:rsidRPr="005968D4">
        <w:rPr>
          <w:color w:val="365F91" w:themeColor="accent1" w:themeShade="BF"/>
        </w:rPr>
        <w:t>rd_ptr increments by 1 everytime a read is posted to the fifo on a fifo_read</w:t>
      </w:r>
      <w:r>
        <w:rPr>
          <w:color w:val="365F91" w:themeColor="accent1" w:themeShade="BF"/>
        </w:rPr>
        <w:t xml:space="preserve"> </w:t>
      </w:r>
      <w:r w:rsidRPr="005968D4">
        <w:rPr>
          <w:color w:val="365F91" w:themeColor="accent1" w:themeShade="BF"/>
        </w:rPr>
        <w:t>request</w:t>
      </w:r>
    </w:p>
    <w:p w14:paraId="46EA4988" w14:textId="6725EECD" w:rsidR="005968D4" w:rsidRPr="005968D4" w:rsidRDefault="005968D4" w:rsidP="005968D4">
      <w:pPr>
        <w:pStyle w:val="MAIN"/>
        <w:numPr>
          <w:ilvl w:val="0"/>
          <w:numId w:val="11"/>
        </w:numPr>
        <w:rPr>
          <w:color w:val="365F91" w:themeColor="accent1" w:themeShade="BF"/>
        </w:rPr>
      </w:pPr>
      <w:r w:rsidRPr="005968D4">
        <w:rPr>
          <w:color w:val="365F91" w:themeColor="accent1" w:themeShade="BF"/>
        </w:rPr>
        <w:t>fifo maintains a 'cnt' that increments on a write and decrements on a read. It is</w:t>
      </w:r>
      <w:r>
        <w:rPr>
          <w:color w:val="365F91" w:themeColor="accent1" w:themeShade="BF"/>
        </w:rPr>
        <w:t xml:space="preserve"> used to signal </w:t>
      </w:r>
      <w:r w:rsidRPr="005968D4">
        <w:rPr>
          <w:color w:val="365F91" w:themeColor="accent1" w:themeShade="BF"/>
        </w:rPr>
        <w:t>fifo_full and fifo_empty conditions as follows</w:t>
      </w:r>
    </w:p>
    <w:p w14:paraId="2513D0F5" w14:textId="7EC91548" w:rsidR="005968D4" w:rsidRPr="005968D4" w:rsidRDefault="005968D4" w:rsidP="005968D4">
      <w:pPr>
        <w:pStyle w:val="MAIN"/>
        <w:numPr>
          <w:ilvl w:val="0"/>
          <w:numId w:val="11"/>
        </w:numPr>
        <w:rPr>
          <w:color w:val="365F91" w:themeColor="accent1" w:themeShade="BF"/>
        </w:rPr>
      </w:pPr>
      <w:r w:rsidRPr="005968D4">
        <w:rPr>
          <w:color w:val="365F91" w:themeColor="accent1" w:themeShade="BF"/>
        </w:rPr>
        <w:t>When fifo 'cnt' is &gt;= 7, fifo_full is asserted</w:t>
      </w:r>
    </w:p>
    <w:p w14:paraId="1BEE59E1" w14:textId="7EEED47E" w:rsidR="0003765E" w:rsidRDefault="005968D4" w:rsidP="005968D4">
      <w:pPr>
        <w:pStyle w:val="MAIN"/>
        <w:numPr>
          <w:ilvl w:val="0"/>
          <w:numId w:val="11"/>
        </w:numPr>
        <w:rPr>
          <w:color w:val="365F91" w:themeColor="accent1" w:themeShade="BF"/>
        </w:rPr>
      </w:pPr>
      <w:r w:rsidRPr="005968D4">
        <w:rPr>
          <w:color w:val="365F91" w:themeColor="accent1" w:themeShade="BF"/>
        </w:rPr>
        <w:t>When fifo 'cn</w:t>
      </w:r>
      <w:r>
        <w:rPr>
          <w:color w:val="365F91" w:themeColor="accent1" w:themeShade="BF"/>
        </w:rPr>
        <w:t>t' is 0, fifo_empty is asserted</w:t>
      </w:r>
    </w:p>
    <w:p w14:paraId="2FF65DFD" w14:textId="77777777" w:rsidR="005968D4" w:rsidRDefault="005968D4" w:rsidP="0003765E">
      <w:pPr>
        <w:pStyle w:val="MAIN"/>
        <w:ind w:left="644"/>
      </w:pPr>
    </w:p>
    <w:p w14:paraId="77E554B9" w14:textId="77777777" w:rsidR="00760341" w:rsidRDefault="00760341">
      <w:pPr>
        <w:spacing w:line="276" w:lineRule="auto"/>
        <w:rPr>
          <w:rFonts w:cstheme="minorHAnsi"/>
          <w:sz w:val="22"/>
          <w:szCs w:val="24"/>
        </w:rPr>
      </w:pPr>
      <w:r>
        <w:br w:type="page"/>
      </w:r>
    </w:p>
    <w:p w14:paraId="3C77FC5C" w14:textId="11B8C189" w:rsidR="008F27E5" w:rsidRDefault="008F27E5" w:rsidP="00FF2644">
      <w:pPr>
        <w:pStyle w:val="MAIN"/>
        <w:numPr>
          <w:ilvl w:val="0"/>
          <w:numId w:val="25"/>
        </w:numPr>
      </w:pPr>
      <w:r>
        <w:lastRenderedPageBreak/>
        <w:t>Perform tasks 3 through 9 by adding one by one the given properties (that are already asserted) by removing the DUMMY code and adding your property code as specified. Run the check for each property and compare the log with the solution log. Report the result, change your property code if necessary, and report your solution.</w:t>
      </w:r>
    </w:p>
    <w:p w14:paraId="71C2F8C8" w14:textId="5FCEFEB9" w:rsidR="00826581" w:rsidRDefault="00826581" w:rsidP="0003765E">
      <w:pPr>
        <w:pStyle w:val="MAIN"/>
        <w:ind w:left="644"/>
        <w:rPr>
          <w:b/>
          <w:color w:val="365F91" w:themeColor="accent1" w:themeShade="BF"/>
        </w:rPr>
      </w:pPr>
      <w:r w:rsidRPr="000C3019">
        <w:rPr>
          <w:b/>
          <w:color w:val="365F91" w:themeColor="accent1" w:themeShade="BF"/>
        </w:rPr>
        <w:t>A:</w:t>
      </w:r>
    </w:p>
    <w:p w14:paraId="68BF315A" w14:textId="19242404" w:rsidR="00826581" w:rsidRDefault="00826581" w:rsidP="0003765E">
      <w:pPr>
        <w:pStyle w:val="MAIN"/>
        <w:ind w:left="644"/>
        <w:rPr>
          <w:b/>
          <w:color w:val="365F91" w:themeColor="accent1" w:themeShade="BF"/>
        </w:rPr>
      </w:pPr>
      <w:r>
        <w:rPr>
          <w:b/>
          <w:color w:val="365F91" w:themeColor="accent1" w:themeShade="BF"/>
        </w:rPr>
        <w:t>Task 3:</w:t>
      </w:r>
    </w:p>
    <w:p w14:paraId="16818FD7" w14:textId="77777777" w:rsidR="000F7C05" w:rsidRDefault="00826581" w:rsidP="000F7C05">
      <w:pPr>
        <w:pStyle w:val="MAIN"/>
        <w:spacing w:after="0"/>
        <w:ind w:left="1364" w:firstLine="76"/>
        <w:rPr>
          <w:color w:val="365F91" w:themeColor="accent1" w:themeShade="BF"/>
        </w:rPr>
      </w:pPr>
      <w:r>
        <w:rPr>
          <w:color w:val="365F91" w:themeColor="accent1" w:themeShade="BF"/>
        </w:rPr>
        <w:t xml:space="preserve">We added the following property to the </w:t>
      </w:r>
      <w:r>
        <w:rPr>
          <w:i/>
          <w:color w:val="365F91" w:themeColor="accent1" w:themeShade="BF"/>
        </w:rPr>
        <w:t>fifo_property.sv</w:t>
      </w:r>
      <w:r>
        <w:rPr>
          <w:color w:val="365F91" w:themeColor="accent1" w:themeShade="BF"/>
        </w:rPr>
        <w:t xml:space="preserve"> file:</w:t>
      </w:r>
    </w:p>
    <w:p w14:paraId="3549966C" w14:textId="2B0CCFFF" w:rsidR="0003765E" w:rsidRDefault="000F7C05" w:rsidP="000F7C05">
      <w:pPr>
        <w:pStyle w:val="MAIN"/>
        <w:spacing w:after="0"/>
        <w:ind w:firstLine="76"/>
        <w:rPr>
          <w:color w:val="365F91" w:themeColor="accent1" w:themeShade="BF"/>
        </w:rPr>
      </w:pPr>
      <w:r>
        <w:rPr>
          <w:noProof/>
          <w:lang w:val="nb-NO" w:eastAsia="nb-NO"/>
        </w:rPr>
        <w:drawing>
          <wp:inline distT="0" distB="0" distL="0" distR="0" wp14:anchorId="6EB5848A" wp14:editId="0B033E81">
            <wp:extent cx="5732145" cy="668020"/>
            <wp:effectExtent l="152400" t="152400" r="363855" b="3606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2145" cy="668020"/>
                    </a:xfrm>
                    <a:prstGeom prst="rect">
                      <a:avLst/>
                    </a:prstGeom>
                    <a:ln>
                      <a:noFill/>
                    </a:ln>
                    <a:effectLst>
                      <a:outerShdw blurRad="292100" dist="139700" dir="2700000" algn="tl" rotWithShape="0">
                        <a:srgbClr val="333333">
                          <a:alpha val="65000"/>
                        </a:srgbClr>
                      </a:outerShdw>
                    </a:effectLst>
                  </pic:spPr>
                </pic:pic>
              </a:graphicData>
            </a:graphic>
          </wp:inline>
        </w:drawing>
      </w:r>
    </w:p>
    <w:p w14:paraId="25DE1624" w14:textId="65BD920E" w:rsidR="000F7C05" w:rsidRDefault="000F7C05" w:rsidP="000F7C05">
      <w:pPr>
        <w:pStyle w:val="MAIN"/>
        <w:spacing w:after="0"/>
        <w:ind w:left="1364" w:firstLine="76"/>
        <w:rPr>
          <w:color w:val="365F91" w:themeColor="accent1" w:themeShade="BF"/>
        </w:rPr>
      </w:pPr>
      <w:r>
        <w:rPr>
          <w:color w:val="365F91" w:themeColor="accent1" w:themeShade="BF"/>
        </w:rPr>
        <w:t>This gave us the following simulator output:</w:t>
      </w:r>
    </w:p>
    <w:p w14:paraId="5C2B2F08" w14:textId="7FB821FD" w:rsidR="000F7C05" w:rsidRDefault="000F7C05" w:rsidP="000F7C05">
      <w:pPr>
        <w:pStyle w:val="MAIN"/>
        <w:spacing w:after="0"/>
        <w:ind w:left="567" w:firstLine="76"/>
        <w:rPr>
          <w:color w:val="365F91" w:themeColor="accent1" w:themeShade="BF"/>
        </w:rPr>
      </w:pPr>
      <w:r>
        <w:rPr>
          <w:noProof/>
          <w:color w:val="365F91" w:themeColor="accent1" w:themeShade="BF"/>
          <w:lang w:val="nb-NO" w:eastAsia="nb-NO"/>
        </w:rPr>
        <w:drawing>
          <wp:inline distT="0" distB="0" distL="0" distR="0" wp14:anchorId="55FCF02E" wp14:editId="6396E58F">
            <wp:extent cx="5729605" cy="777240"/>
            <wp:effectExtent l="95250" t="95250" r="99695" b="990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9605" cy="7772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C70BF5A" w14:textId="52717560" w:rsidR="000F7C05" w:rsidRDefault="00733B59" w:rsidP="00D93D57">
      <w:pPr>
        <w:pStyle w:val="MAIN"/>
        <w:spacing w:after="0"/>
        <w:ind w:left="1418"/>
        <w:rPr>
          <w:color w:val="365F91" w:themeColor="accent1" w:themeShade="BF"/>
        </w:rPr>
      </w:pPr>
      <w:r>
        <w:rPr>
          <w:color w:val="365F91" w:themeColor="accent1" w:themeShade="BF"/>
        </w:rPr>
        <w:t xml:space="preserve">From the output we see that the property we introduced catches </w:t>
      </w:r>
      <w:r w:rsidR="00E45E5C">
        <w:rPr>
          <w:color w:val="365F91" w:themeColor="accent1" w:themeShade="BF"/>
        </w:rPr>
        <w:t>an</w:t>
      </w:r>
      <w:r>
        <w:rPr>
          <w:color w:val="365F91" w:themeColor="accent1" w:themeShade="BF"/>
        </w:rPr>
        <w:t xml:space="preserve"> RTL error where </w:t>
      </w:r>
      <w:r>
        <w:rPr>
          <w:i/>
          <w:color w:val="365F91" w:themeColor="accent1" w:themeShade="BF"/>
        </w:rPr>
        <w:t xml:space="preserve">fifo_empty </w:t>
      </w:r>
      <w:r>
        <w:rPr>
          <w:color w:val="365F91" w:themeColor="accent1" w:themeShade="BF"/>
        </w:rPr>
        <w:t xml:space="preserve"> is </w:t>
      </w:r>
      <w:r w:rsidR="00E45E5C">
        <w:rPr>
          <w:color w:val="365F91" w:themeColor="accent1" w:themeShade="BF"/>
        </w:rPr>
        <w:t xml:space="preserve">left </w:t>
      </w:r>
      <w:r>
        <w:rPr>
          <w:color w:val="365F91" w:themeColor="accent1" w:themeShade="BF"/>
        </w:rPr>
        <w:t>unspecif</w:t>
      </w:r>
      <w:r w:rsidR="00E45E5C">
        <w:rPr>
          <w:color w:val="365F91" w:themeColor="accent1" w:themeShade="BF"/>
        </w:rPr>
        <w:t>ied on reset (active low).</w:t>
      </w:r>
    </w:p>
    <w:p w14:paraId="3A1ED733" w14:textId="70FAC055" w:rsidR="002B0C68" w:rsidRDefault="002B0C68" w:rsidP="002B0C68">
      <w:pPr>
        <w:pStyle w:val="MAIN"/>
        <w:ind w:left="644"/>
        <w:rPr>
          <w:b/>
          <w:color w:val="365F91" w:themeColor="accent1" w:themeShade="BF"/>
        </w:rPr>
      </w:pPr>
      <w:r>
        <w:rPr>
          <w:b/>
          <w:color w:val="365F91" w:themeColor="accent1" w:themeShade="BF"/>
        </w:rPr>
        <w:t>Task 4:</w:t>
      </w:r>
    </w:p>
    <w:p w14:paraId="4C329552" w14:textId="77777777" w:rsidR="002B0C68" w:rsidRDefault="002B0C68" w:rsidP="002B0C68">
      <w:pPr>
        <w:pStyle w:val="MAIN"/>
        <w:spacing w:after="0"/>
        <w:ind w:left="1364" w:firstLine="76"/>
        <w:rPr>
          <w:color w:val="365F91" w:themeColor="accent1" w:themeShade="BF"/>
        </w:rPr>
      </w:pPr>
      <w:r>
        <w:rPr>
          <w:color w:val="365F91" w:themeColor="accent1" w:themeShade="BF"/>
        </w:rPr>
        <w:t xml:space="preserve">We added the following property to the </w:t>
      </w:r>
      <w:r>
        <w:rPr>
          <w:i/>
          <w:color w:val="365F91" w:themeColor="accent1" w:themeShade="BF"/>
        </w:rPr>
        <w:t>fifo_property.sv</w:t>
      </w:r>
      <w:r>
        <w:rPr>
          <w:color w:val="365F91" w:themeColor="accent1" w:themeShade="BF"/>
        </w:rPr>
        <w:t xml:space="preserve"> file:</w:t>
      </w:r>
    </w:p>
    <w:p w14:paraId="4B9743CE" w14:textId="56DB57A0" w:rsidR="002B0C68" w:rsidRDefault="0053584B" w:rsidP="002B0C68">
      <w:pPr>
        <w:pStyle w:val="MAIN"/>
        <w:spacing w:after="0"/>
        <w:ind w:firstLine="76"/>
        <w:rPr>
          <w:color w:val="365F91" w:themeColor="accent1" w:themeShade="BF"/>
        </w:rPr>
      </w:pPr>
      <w:r>
        <w:rPr>
          <w:noProof/>
          <w:lang w:val="nb-NO" w:eastAsia="nb-NO"/>
        </w:rPr>
        <w:drawing>
          <wp:inline distT="0" distB="0" distL="0" distR="0" wp14:anchorId="37BD6DC4" wp14:editId="5BCD3756">
            <wp:extent cx="5732145" cy="721995"/>
            <wp:effectExtent l="152400" t="152400" r="363855" b="3638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2145" cy="721995"/>
                    </a:xfrm>
                    <a:prstGeom prst="rect">
                      <a:avLst/>
                    </a:prstGeom>
                    <a:ln>
                      <a:noFill/>
                    </a:ln>
                    <a:effectLst>
                      <a:outerShdw blurRad="292100" dist="139700" dir="2700000" algn="tl" rotWithShape="0">
                        <a:srgbClr val="333333">
                          <a:alpha val="65000"/>
                        </a:srgbClr>
                      </a:outerShdw>
                    </a:effectLst>
                  </pic:spPr>
                </pic:pic>
              </a:graphicData>
            </a:graphic>
          </wp:inline>
        </w:drawing>
      </w:r>
    </w:p>
    <w:p w14:paraId="05110796" w14:textId="77777777" w:rsidR="002B0C68" w:rsidRDefault="002B0C68" w:rsidP="002B0C68">
      <w:pPr>
        <w:pStyle w:val="MAIN"/>
        <w:spacing w:after="0"/>
        <w:ind w:left="1364" w:firstLine="76"/>
        <w:rPr>
          <w:color w:val="365F91" w:themeColor="accent1" w:themeShade="BF"/>
        </w:rPr>
      </w:pPr>
      <w:r>
        <w:rPr>
          <w:color w:val="365F91" w:themeColor="accent1" w:themeShade="BF"/>
        </w:rPr>
        <w:t>This gave us the following simulator output:</w:t>
      </w:r>
    </w:p>
    <w:p w14:paraId="795CBF7C" w14:textId="4B68AC6C" w:rsidR="002B0C68" w:rsidRDefault="0053584B" w:rsidP="002B0C68">
      <w:pPr>
        <w:pStyle w:val="MAIN"/>
        <w:spacing w:after="0"/>
        <w:ind w:left="567" w:firstLine="76"/>
        <w:rPr>
          <w:color w:val="365F91" w:themeColor="accent1" w:themeShade="BF"/>
        </w:rPr>
      </w:pPr>
      <w:r w:rsidRPr="0053584B">
        <w:rPr>
          <w:noProof/>
          <w:color w:val="365F91" w:themeColor="accent1" w:themeShade="BF"/>
          <w:lang w:val="nb-NO" w:eastAsia="nb-NO"/>
        </w:rPr>
        <w:drawing>
          <wp:inline distT="0" distB="0" distL="0" distR="0" wp14:anchorId="25638093" wp14:editId="72276E6C">
            <wp:extent cx="5732145" cy="253466"/>
            <wp:effectExtent l="95250" t="95250" r="97155" b="895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2145" cy="2534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62AE883" w14:textId="33968461" w:rsidR="002B0C68" w:rsidRPr="0053584B" w:rsidRDefault="002B0C68" w:rsidP="002B0C68">
      <w:pPr>
        <w:pStyle w:val="MAIN"/>
        <w:spacing w:after="0"/>
        <w:ind w:left="1418"/>
        <w:rPr>
          <w:color w:val="365F91" w:themeColor="accent1" w:themeShade="BF"/>
        </w:rPr>
      </w:pPr>
      <w:r>
        <w:rPr>
          <w:color w:val="365F91" w:themeColor="accent1" w:themeShade="BF"/>
        </w:rPr>
        <w:t xml:space="preserve">From the output we see that the property we introduced catches an RTL error where </w:t>
      </w:r>
      <w:r w:rsidR="0053584B">
        <w:rPr>
          <w:i/>
          <w:color w:val="365F91" w:themeColor="accent1" w:themeShade="BF"/>
        </w:rPr>
        <w:t>fifo_empty=0</w:t>
      </w:r>
      <w:r w:rsidR="0053584B">
        <w:rPr>
          <w:color w:val="365F91" w:themeColor="accent1" w:themeShade="BF"/>
        </w:rPr>
        <w:t xml:space="preserve"> when cnt=0. We would have wanted to see </w:t>
      </w:r>
      <w:r w:rsidR="0053584B">
        <w:rPr>
          <w:i/>
          <w:color w:val="365F91" w:themeColor="accent1" w:themeShade="BF"/>
        </w:rPr>
        <w:t>fifo_empty=1.</w:t>
      </w:r>
    </w:p>
    <w:p w14:paraId="53CEA864" w14:textId="77777777" w:rsidR="002B0C68" w:rsidRDefault="002B0C68" w:rsidP="00D93D57">
      <w:pPr>
        <w:pStyle w:val="MAIN"/>
        <w:spacing w:after="0"/>
        <w:ind w:left="1418"/>
        <w:rPr>
          <w:color w:val="365F91" w:themeColor="accent1" w:themeShade="BF"/>
        </w:rPr>
      </w:pPr>
    </w:p>
    <w:p w14:paraId="5E2FC44F" w14:textId="3F60B7CE" w:rsidR="000E156C" w:rsidRDefault="000E156C" w:rsidP="000E156C">
      <w:pPr>
        <w:pStyle w:val="MAIN"/>
        <w:ind w:left="644"/>
        <w:rPr>
          <w:b/>
          <w:color w:val="365F91" w:themeColor="accent1" w:themeShade="BF"/>
        </w:rPr>
      </w:pPr>
      <w:r>
        <w:rPr>
          <w:b/>
          <w:color w:val="365F91" w:themeColor="accent1" w:themeShade="BF"/>
        </w:rPr>
        <w:lastRenderedPageBreak/>
        <w:t>Task 5:</w:t>
      </w:r>
    </w:p>
    <w:p w14:paraId="698AFEE9" w14:textId="77777777" w:rsidR="000E156C" w:rsidRDefault="000E156C" w:rsidP="000E156C">
      <w:pPr>
        <w:pStyle w:val="MAIN"/>
        <w:spacing w:after="0"/>
        <w:ind w:left="1364" w:firstLine="76"/>
        <w:rPr>
          <w:color w:val="365F91" w:themeColor="accent1" w:themeShade="BF"/>
        </w:rPr>
      </w:pPr>
      <w:r>
        <w:rPr>
          <w:color w:val="365F91" w:themeColor="accent1" w:themeShade="BF"/>
        </w:rPr>
        <w:t xml:space="preserve">We added the following property to the </w:t>
      </w:r>
      <w:r>
        <w:rPr>
          <w:i/>
          <w:color w:val="365F91" w:themeColor="accent1" w:themeShade="BF"/>
        </w:rPr>
        <w:t>fifo_property.sv</w:t>
      </w:r>
      <w:r>
        <w:rPr>
          <w:color w:val="365F91" w:themeColor="accent1" w:themeShade="BF"/>
        </w:rPr>
        <w:t xml:space="preserve"> file:</w:t>
      </w:r>
    </w:p>
    <w:p w14:paraId="14622649" w14:textId="439D348A" w:rsidR="000E156C" w:rsidRDefault="000B0F69" w:rsidP="000E156C">
      <w:pPr>
        <w:pStyle w:val="MAIN"/>
        <w:spacing w:after="0"/>
        <w:ind w:firstLine="76"/>
        <w:rPr>
          <w:color w:val="365F91" w:themeColor="accent1" w:themeShade="BF"/>
        </w:rPr>
      </w:pPr>
      <w:r>
        <w:rPr>
          <w:noProof/>
          <w:lang w:val="nb-NO" w:eastAsia="nb-NO"/>
        </w:rPr>
        <w:drawing>
          <wp:inline distT="0" distB="0" distL="0" distR="0" wp14:anchorId="00F5709F" wp14:editId="1AB640A0">
            <wp:extent cx="5732145" cy="821690"/>
            <wp:effectExtent l="152400" t="152400" r="363855" b="3594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2145" cy="8216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46378BE" w14:textId="77777777" w:rsidR="000E156C" w:rsidRDefault="000E156C" w:rsidP="000E156C">
      <w:pPr>
        <w:pStyle w:val="MAIN"/>
        <w:spacing w:after="0"/>
        <w:ind w:left="1364" w:firstLine="76"/>
        <w:rPr>
          <w:color w:val="365F91" w:themeColor="accent1" w:themeShade="BF"/>
        </w:rPr>
      </w:pPr>
      <w:r>
        <w:rPr>
          <w:color w:val="365F91" w:themeColor="accent1" w:themeShade="BF"/>
        </w:rPr>
        <w:t>This gave us the following simulator output:</w:t>
      </w:r>
    </w:p>
    <w:p w14:paraId="471BC9AB" w14:textId="79D0935F" w:rsidR="000E156C" w:rsidRDefault="000B0F69" w:rsidP="000E156C">
      <w:pPr>
        <w:pStyle w:val="MAIN"/>
        <w:spacing w:after="0"/>
        <w:ind w:left="567" w:firstLine="76"/>
        <w:rPr>
          <w:color w:val="365F91" w:themeColor="accent1" w:themeShade="BF"/>
        </w:rPr>
      </w:pPr>
      <w:r w:rsidRPr="000B0F69">
        <w:rPr>
          <w:noProof/>
          <w:color w:val="365F91" w:themeColor="accent1" w:themeShade="BF"/>
          <w:lang w:val="nb-NO" w:eastAsia="nb-NO"/>
        </w:rPr>
        <w:drawing>
          <wp:inline distT="0" distB="0" distL="0" distR="0" wp14:anchorId="7CBB5916" wp14:editId="65BDA341">
            <wp:extent cx="5732145" cy="249336"/>
            <wp:effectExtent l="95250" t="95250" r="78105" b="939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24933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0148B40" w14:textId="4A98A354" w:rsidR="000E156C" w:rsidRDefault="000E156C" w:rsidP="000E156C">
      <w:pPr>
        <w:pStyle w:val="MAIN"/>
        <w:spacing w:after="0"/>
        <w:ind w:left="1418"/>
        <w:rPr>
          <w:i/>
          <w:color w:val="365F91" w:themeColor="accent1" w:themeShade="BF"/>
        </w:rPr>
      </w:pPr>
      <w:r>
        <w:rPr>
          <w:color w:val="365F91" w:themeColor="accent1" w:themeShade="BF"/>
        </w:rPr>
        <w:t xml:space="preserve">From the output we see that the property we introduced catches an RTL error where </w:t>
      </w:r>
      <w:r>
        <w:rPr>
          <w:i/>
          <w:color w:val="365F91" w:themeColor="accent1" w:themeShade="BF"/>
        </w:rPr>
        <w:t>fifo_</w:t>
      </w:r>
      <w:r w:rsidR="000B0F69">
        <w:rPr>
          <w:i/>
          <w:color w:val="365F91" w:themeColor="accent1" w:themeShade="BF"/>
        </w:rPr>
        <w:t>full</w:t>
      </w:r>
      <w:r>
        <w:rPr>
          <w:i/>
          <w:color w:val="365F91" w:themeColor="accent1" w:themeShade="BF"/>
        </w:rPr>
        <w:t>=</w:t>
      </w:r>
      <w:r w:rsidR="000B0F69">
        <w:rPr>
          <w:i/>
          <w:color w:val="365F91" w:themeColor="accent1" w:themeShade="BF"/>
        </w:rPr>
        <w:t>0</w:t>
      </w:r>
      <w:r w:rsidR="000B0F69">
        <w:rPr>
          <w:color w:val="365F91" w:themeColor="accent1" w:themeShade="BF"/>
        </w:rPr>
        <w:t xml:space="preserve"> when cnt = 8</w:t>
      </w:r>
      <w:r>
        <w:rPr>
          <w:color w:val="365F91" w:themeColor="accent1" w:themeShade="BF"/>
        </w:rPr>
        <w:t xml:space="preserve">. We would have wanted to see </w:t>
      </w:r>
      <w:r>
        <w:rPr>
          <w:i/>
          <w:color w:val="365F91" w:themeColor="accent1" w:themeShade="BF"/>
        </w:rPr>
        <w:t>fifo_empty=</w:t>
      </w:r>
      <w:r w:rsidR="000B0F69">
        <w:rPr>
          <w:i/>
          <w:color w:val="365F91" w:themeColor="accent1" w:themeShade="BF"/>
        </w:rPr>
        <w:t>1, because the fifo is full</w:t>
      </w:r>
      <w:r>
        <w:rPr>
          <w:i/>
          <w:color w:val="365F91" w:themeColor="accent1" w:themeShade="BF"/>
        </w:rPr>
        <w:t>.</w:t>
      </w:r>
    </w:p>
    <w:p w14:paraId="63D189DC" w14:textId="02F293A7" w:rsidR="006013A9" w:rsidRDefault="006013A9" w:rsidP="006013A9">
      <w:pPr>
        <w:pStyle w:val="MAIN"/>
        <w:ind w:left="644"/>
        <w:rPr>
          <w:b/>
          <w:color w:val="365F91" w:themeColor="accent1" w:themeShade="BF"/>
        </w:rPr>
      </w:pPr>
      <w:r>
        <w:rPr>
          <w:b/>
          <w:color w:val="365F91" w:themeColor="accent1" w:themeShade="BF"/>
        </w:rPr>
        <w:t>Task 6:</w:t>
      </w:r>
    </w:p>
    <w:p w14:paraId="78A2B208" w14:textId="77777777" w:rsidR="006013A9" w:rsidRDefault="006013A9" w:rsidP="006013A9">
      <w:pPr>
        <w:pStyle w:val="MAIN"/>
        <w:spacing w:after="0"/>
        <w:ind w:left="1364" w:firstLine="76"/>
        <w:rPr>
          <w:color w:val="365F91" w:themeColor="accent1" w:themeShade="BF"/>
        </w:rPr>
      </w:pPr>
      <w:r>
        <w:rPr>
          <w:color w:val="365F91" w:themeColor="accent1" w:themeShade="BF"/>
        </w:rPr>
        <w:t xml:space="preserve">We added the following property to the </w:t>
      </w:r>
      <w:r>
        <w:rPr>
          <w:i/>
          <w:color w:val="365F91" w:themeColor="accent1" w:themeShade="BF"/>
        </w:rPr>
        <w:t>fifo_property.sv</w:t>
      </w:r>
      <w:r>
        <w:rPr>
          <w:color w:val="365F91" w:themeColor="accent1" w:themeShade="BF"/>
        </w:rPr>
        <w:t xml:space="preserve"> file:</w:t>
      </w:r>
    </w:p>
    <w:p w14:paraId="1494D971" w14:textId="75A42B75" w:rsidR="006013A9" w:rsidRDefault="00D967B6" w:rsidP="006013A9">
      <w:pPr>
        <w:pStyle w:val="MAIN"/>
        <w:spacing w:after="0"/>
        <w:ind w:firstLine="76"/>
        <w:rPr>
          <w:color w:val="365F91" w:themeColor="accent1" w:themeShade="BF"/>
        </w:rPr>
      </w:pPr>
      <w:r>
        <w:rPr>
          <w:noProof/>
          <w:lang w:val="nb-NO" w:eastAsia="nb-NO"/>
        </w:rPr>
        <w:drawing>
          <wp:inline distT="0" distB="0" distL="0" distR="0" wp14:anchorId="71C70F52" wp14:editId="1FF80BD6">
            <wp:extent cx="5732145" cy="899160"/>
            <wp:effectExtent l="152400" t="152400" r="363855" b="3581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2145" cy="89916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667355" w14:textId="77777777" w:rsidR="006013A9" w:rsidRDefault="006013A9" w:rsidP="006013A9">
      <w:pPr>
        <w:pStyle w:val="MAIN"/>
        <w:spacing w:after="0"/>
        <w:ind w:left="1364" w:firstLine="76"/>
        <w:rPr>
          <w:color w:val="365F91" w:themeColor="accent1" w:themeShade="BF"/>
        </w:rPr>
      </w:pPr>
      <w:r>
        <w:rPr>
          <w:color w:val="365F91" w:themeColor="accent1" w:themeShade="BF"/>
        </w:rPr>
        <w:t>This gave us the following simulator output:</w:t>
      </w:r>
    </w:p>
    <w:p w14:paraId="4E634EF5" w14:textId="6301C565" w:rsidR="006013A9" w:rsidRDefault="00CE26AE" w:rsidP="006013A9">
      <w:pPr>
        <w:pStyle w:val="MAIN"/>
        <w:spacing w:after="0"/>
        <w:ind w:left="567" w:firstLine="76"/>
        <w:rPr>
          <w:color w:val="365F91" w:themeColor="accent1" w:themeShade="BF"/>
        </w:rPr>
      </w:pPr>
      <w:r w:rsidRPr="00CE26AE">
        <w:rPr>
          <w:noProof/>
          <w:color w:val="365F91" w:themeColor="accent1" w:themeShade="BF"/>
          <w:lang w:val="nb-NO" w:eastAsia="nb-NO"/>
        </w:rPr>
        <w:drawing>
          <wp:inline distT="0" distB="0" distL="0" distR="0" wp14:anchorId="5132CA2E" wp14:editId="606A5FE5">
            <wp:extent cx="5732145" cy="367705"/>
            <wp:effectExtent l="95250" t="95250" r="97155" b="895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2145" cy="3677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2D8E6FE" w14:textId="5AC0FAF0" w:rsidR="006013A9" w:rsidRPr="00CE26AE" w:rsidRDefault="006013A9" w:rsidP="006013A9">
      <w:pPr>
        <w:pStyle w:val="MAIN"/>
        <w:spacing w:after="0"/>
        <w:ind w:left="1418"/>
        <w:rPr>
          <w:i/>
          <w:color w:val="365F91" w:themeColor="accent1" w:themeShade="BF"/>
        </w:rPr>
      </w:pPr>
      <w:r>
        <w:rPr>
          <w:color w:val="365F91" w:themeColor="accent1" w:themeShade="BF"/>
        </w:rPr>
        <w:t xml:space="preserve">From the output we see that the property we introduced catches an RTL error where </w:t>
      </w:r>
      <w:r w:rsidR="00CE26AE">
        <w:rPr>
          <w:i/>
          <w:color w:val="365F91" w:themeColor="accent1" w:themeShade="BF"/>
        </w:rPr>
        <w:t xml:space="preserve">wr_ptr </w:t>
      </w:r>
      <w:r w:rsidR="00CE26AE">
        <w:rPr>
          <w:color w:val="365F91" w:themeColor="accent1" w:themeShade="BF"/>
        </w:rPr>
        <w:t xml:space="preserve">increments when </w:t>
      </w:r>
      <w:r w:rsidR="00CE26AE">
        <w:rPr>
          <w:i/>
          <w:color w:val="365F91" w:themeColor="accent1" w:themeShade="BF"/>
        </w:rPr>
        <w:t>fifo_full</w:t>
      </w:r>
      <w:r w:rsidR="00CE26AE">
        <w:rPr>
          <w:color w:val="365F91" w:themeColor="accent1" w:themeShade="BF"/>
        </w:rPr>
        <w:t>=1</w:t>
      </w:r>
      <w:r w:rsidR="00144C6A">
        <w:rPr>
          <w:color w:val="365F91" w:themeColor="accent1" w:themeShade="BF"/>
        </w:rPr>
        <w:t>, fifo_write=1</w:t>
      </w:r>
      <w:r w:rsidR="00CE26AE">
        <w:rPr>
          <w:color w:val="365F91" w:themeColor="accent1" w:themeShade="BF"/>
        </w:rPr>
        <w:t xml:space="preserve"> and </w:t>
      </w:r>
      <w:r w:rsidR="00CE26AE">
        <w:rPr>
          <w:i/>
          <w:color w:val="365F91" w:themeColor="accent1" w:themeShade="BF"/>
        </w:rPr>
        <w:t>fifo_read</w:t>
      </w:r>
      <w:r w:rsidR="00CE26AE">
        <w:rPr>
          <w:color w:val="365F91" w:themeColor="accent1" w:themeShade="BF"/>
        </w:rPr>
        <w:t>=0</w:t>
      </w:r>
      <w:r>
        <w:rPr>
          <w:color w:val="365F91" w:themeColor="accent1" w:themeShade="BF"/>
        </w:rPr>
        <w:t xml:space="preserve">. We would have wanted to see </w:t>
      </w:r>
      <w:r w:rsidR="00CE26AE" w:rsidRPr="00CE26AE">
        <w:rPr>
          <w:i/>
          <w:color w:val="365F91" w:themeColor="accent1" w:themeShade="BF"/>
        </w:rPr>
        <w:t>wr</w:t>
      </w:r>
      <w:r w:rsidR="00CE26AE">
        <w:rPr>
          <w:color w:val="365F91" w:themeColor="accent1" w:themeShade="BF"/>
        </w:rPr>
        <w:t>_</w:t>
      </w:r>
      <w:r w:rsidR="00CE26AE" w:rsidRPr="00CE26AE">
        <w:rPr>
          <w:i/>
          <w:color w:val="365F91" w:themeColor="accent1" w:themeShade="BF"/>
        </w:rPr>
        <w:t>ptr</w:t>
      </w:r>
      <w:r w:rsidR="00CE26AE">
        <w:rPr>
          <w:i/>
          <w:color w:val="365F91" w:themeColor="accent1" w:themeShade="BF"/>
        </w:rPr>
        <w:t xml:space="preserve"> </w:t>
      </w:r>
      <w:r w:rsidR="00CE26AE" w:rsidRPr="00CE26AE">
        <w:rPr>
          <w:color w:val="365F91" w:themeColor="accent1" w:themeShade="BF"/>
        </w:rPr>
        <w:t>stable</w:t>
      </w:r>
      <w:r w:rsidR="00CE26AE">
        <w:rPr>
          <w:i/>
          <w:color w:val="365F91" w:themeColor="accent1" w:themeShade="BF"/>
        </w:rPr>
        <w:t>.</w:t>
      </w:r>
    </w:p>
    <w:p w14:paraId="3C13EF56" w14:textId="4C4BF344" w:rsidR="00D967B6" w:rsidRDefault="00D967B6">
      <w:pPr>
        <w:spacing w:line="276" w:lineRule="auto"/>
        <w:rPr>
          <w:rFonts w:cstheme="minorHAnsi"/>
          <w:color w:val="365F91" w:themeColor="accent1" w:themeShade="BF"/>
          <w:sz w:val="22"/>
          <w:szCs w:val="24"/>
        </w:rPr>
      </w:pPr>
      <w:r>
        <w:rPr>
          <w:color w:val="365F91" w:themeColor="accent1" w:themeShade="BF"/>
        </w:rPr>
        <w:br w:type="page"/>
      </w:r>
    </w:p>
    <w:p w14:paraId="25558F8C" w14:textId="1AB8A254" w:rsidR="00D967B6" w:rsidRDefault="00D967B6" w:rsidP="00D967B6">
      <w:pPr>
        <w:pStyle w:val="MAIN"/>
        <w:ind w:left="644"/>
        <w:rPr>
          <w:b/>
          <w:color w:val="365F91" w:themeColor="accent1" w:themeShade="BF"/>
        </w:rPr>
      </w:pPr>
      <w:r>
        <w:rPr>
          <w:b/>
          <w:color w:val="365F91" w:themeColor="accent1" w:themeShade="BF"/>
        </w:rPr>
        <w:lastRenderedPageBreak/>
        <w:t>Task 7:</w:t>
      </w:r>
    </w:p>
    <w:p w14:paraId="5E70C6F3" w14:textId="77777777" w:rsidR="00D967B6" w:rsidRDefault="00D967B6" w:rsidP="00D967B6">
      <w:pPr>
        <w:pStyle w:val="MAIN"/>
        <w:spacing w:after="0"/>
        <w:ind w:left="1364" w:firstLine="76"/>
        <w:rPr>
          <w:color w:val="365F91" w:themeColor="accent1" w:themeShade="BF"/>
        </w:rPr>
      </w:pPr>
      <w:r>
        <w:rPr>
          <w:color w:val="365F91" w:themeColor="accent1" w:themeShade="BF"/>
        </w:rPr>
        <w:t xml:space="preserve">We added the following property to the </w:t>
      </w:r>
      <w:r>
        <w:rPr>
          <w:i/>
          <w:color w:val="365F91" w:themeColor="accent1" w:themeShade="BF"/>
        </w:rPr>
        <w:t>fifo_property.sv</w:t>
      </w:r>
      <w:r>
        <w:rPr>
          <w:color w:val="365F91" w:themeColor="accent1" w:themeShade="BF"/>
        </w:rPr>
        <w:t xml:space="preserve"> file:</w:t>
      </w:r>
    </w:p>
    <w:p w14:paraId="278D30FF" w14:textId="048FFA96" w:rsidR="00D967B6" w:rsidRDefault="00D967B6" w:rsidP="00D967B6">
      <w:pPr>
        <w:pStyle w:val="MAIN"/>
        <w:spacing w:after="0"/>
        <w:ind w:firstLine="76"/>
        <w:rPr>
          <w:color w:val="365F91" w:themeColor="accent1" w:themeShade="BF"/>
        </w:rPr>
      </w:pPr>
      <w:r>
        <w:rPr>
          <w:noProof/>
          <w:lang w:val="nb-NO" w:eastAsia="nb-NO"/>
        </w:rPr>
        <w:drawing>
          <wp:inline distT="0" distB="0" distL="0" distR="0" wp14:anchorId="3FE040B6" wp14:editId="7B18C01F">
            <wp:extent cx="5732145" cy="1003300"/>
            <wp:effectExtent l="152400" t="152400" r="363855" b="3683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2145" cy="1003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E9D5C82" w14:textId="77777777" w:rsidR="00D967B6" w:rsidRDefault="00D967B6" w:rsidP="00D967B6">
      <w:pPr>
        <w:pStyle w:val="MAIN"/>
        <w:spacing w:after="0"/>
        <w:ind w:left="1364" w:firstLine="76"/>
        <w:rPr>
          <w:color w:val="365F91" w:themeColor="accent1" w:themeShade="BF"/>
        </w:rPr>
      </w:pPr>
      <w:r>
        <w:rPr>
          <w:color w:val="365F91" w:themeColor="accent1" w:themeShade="BF"/>
        </w:rPr>
        <w:t>This gave us the following simulator output:</w:t>
      </w:r>
    </w:p>
    <w:p w14:paraId="25F2D812" w14:textId="06ADA161" w:rsidR="00D967B6" w:rsidRDefault="00D967B6" w:rsidP="00D967B6">
      <w:pPr>
        <w:pStyle w:val="MAIN"/>
        <w:spacing w:after="0"/>
        <w:ind w:left="567" w:firstLine="76"/>
        <w:rPr>
          <w:color w:val="365F91" w:themeColor="accent1" w:themeShade="BF"/>
        </w:rPr>
      </w:pPr>
      <w:r w:rsidRPr="00D967B6">
        <w:rPr>
          <w:noProof/>
          <w:color w:val="365F91" w:themeColor="accent1" w:themeShade="BF"/>
          <w:lang w:val="nb-NO" w:eastAsia="nb-NO"/>
        </w:rPr>
        <w:drawing>
          <wp:inline distT="0" distB="0" distL="0" distR="0" wp14:anchorId="64C12008" wp14:editId="0A67E734">
            <wp:extent cx="5732145" cy="446661"/>
            <wp:effectExtent l="95250" t="95250" r="97155" b="869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2145" cy="44666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8C053A5" w14:textId="1790EEE1" w:rsidR="006013A9" w:rsidRPr="008B0CE6" w:rsidRDefault="00D967B6" w:rsidP="008B0CE6">
      <w:pPr>
        <w:pStyle w:val="MAIN"/>
        <w:spacing w:after="0"/>
        <w:ind w:left="1418"/>
        <w:rPr>
          <w:i/>
          <w:color w:val="365F91" w:themeColor="accent1" w:themeShade="BF"/>
        </w:rPr>
      </w:pPr>
      <w:r>
        <w:rPr>
          <w:color w:val="365F91" w:themeColor="accent1" w:themeShade="BF"/>
        </w:rPr>
        <w:t xml:space="preserve">From the output we see that the property we introduced catches an RTL error where </w:t>
      </w:r>
      <w:r w:rsidR="00144C6A">
        <w:rPr>
          <w:i/>
          <w:color w:val="365F91" w:themeColor="accent1" w:themeShade="BF"/>
        </w:rPr>
        <w:t>rd</w:t>
      </w:r>
      <w:r>
        <w:rPr>
          <w:i/>
          <w:color w:val="365F91" w:themeColor="accent1" w:themeShade="BF"/>
        </w:rPr>
        <w:t xml:space="preserve">_ptr </w:t>
      </w:r>
      <w:r>
        <w:rPr>
          <w:color w:val="365F91" w:themeColor="accent1" w:themeShade="BF"/>
        </w:rPr>
        <w:t xml:space="preserve">increments when </w:t>
      </w:r>
      <w:r w:rsidR="00144C6A">
        <w:rPr>
          <w:i/>
          <w:color w:val="365F91" w:themeColor="accent1" w:themeShade="BF"/>
        </w:rPr>
        <w:t>fifo_empty</w:t>
      </w:r>
      <w:r w:rsidR="00144C6A">
        <w:rPr>
          <w:color w:val="365F91" w:themeColor="accent1" w:themeShade="BF"/>
        </w:rPr>
        <w:t xml:space="preserve">=1, </w:t>
      </w:r>
      <w:r w:rsidR="00144C6A" w:rsidRPr="00144C6A">
        <w:rPr>
          <w:i/>
          <w:color w:val="365F91" w:themeColor="accent1" w:themeShade="BF"/>
        </w:rPr>
        <w:t>fifo</w:t>
      </w:r>
      <w:r w:rsidR="00144C6A">
        <w:rPr>
          <w:color w:val="365F91" w:themeColor="accent1" w:themeShade="BF"/>
        </w:rPr>
        <w:t>_</w:t>
      </w:r>
      <w:r w:rsidR="00144C6A" w:rsidRPr="00144C6A">
        <w:rPr>
          <w:i/>
          <w:color w:val="365F91" w:themeColor="accent1" w:themeShade="BF"/>
        </w:rPr>
        <w:t>write</w:t>
      </w:r>
      <w:r w:rsidR="00144C6A">
        <w:rPr>
          <w:color w:val="365F91" w:themeColor="accent1" w:themeShade="BF"/>
        </w:rPr>
        <w:t>=0</w:t>
      </w:r>
      <w:r>
        <w:rPr>
          <w:color w:val="365F91" w:themeColor="accent1" w:themeShade="BF"/>
        </w:rPr>
        <w:t xml:space="preserve"> and </w:t>
      </w:r>
      <w:r>
        <w:rPr>
          <w:i/>
          <w:color w:val="365F91" w:themeColor="accent1" w:themeShade="BF"/>
        </w:rPr>
        <w:t>fifo_read</w:t>
      </w:r>
      <w:r w:rsidR="00144C6A">
        <w:rPr>
          <w:color w:val="365F91" w:themeColor="accent1" w:themeShade="BF"/>
        </w:rPr>
        <w:t>=1</w:t>
      </w:r>
      <w:r>
        <w:rPr>
          <w:color w:val="365F91" w:themeColor="accent1" w:themeShade="BF"/>
        </w:rPr>
        <w:t xml:space="preserve">. We would have wanted to see </w:t>
      </w:r>
      <w:r w:rsidR="00144C6A">
        <w:rPr>
          <w:i/>
          <w:color w:val="365F91" w:themeColor="accent1" w:themeShade="BF"/>
        </w:rPr>
        <w:t>rd</w:t>
      </w:r>
      <w:r>
        <w:rPr>
          <w:color w:val="365F91" w:themeColor="accent1" w:themeShade="BF"/>
        </w:rPr>
        <w:t>_</w:t>
      </w:r>
      <w:r w:rsidRPr="00CE26AE">
        <w:rPr>
          <w:i/>
          <w:color w:val="365F91" w:themeColor="accent1" w:themeShade="BF"/>
        </w:rPr>
        <w:t>ptr</w:t>
      </w:r>
      <w:r>
        <w:rPr>
          <w:i/>
          <w:color w:val="365F91" w:themeColor="accent1" w:themeShade="BF"/>
        </w:rPr>
        <w:t xml:space="preserve"> </w:t>
      </w:r>
      <w:r w:rsidRPr="00CE26AE">
        <w:rPr>
          <w:color w:val="365F91" w:themeColor="accent1" w:themeShade="BF"/>
        </w:rPr>
        <w:t>stable</w:t>
      </w:r>
      <w:r>
        <w:rPr>
          <w:i/>
          <w:color w:val="365F91" w:themeColor="accent1" w:themeShade="BF"/>
        </w:rPr>
        <w:t>.</w:t>
      </w:r>
    </w:p>
    <w:p w14:paraId="030F597D" w14:textId="4E0B182D" w:rsidR="00EB02BA" w:rsidRDefault="00EB02BA" w:rsidP="00EB02BA">
      <w:pPr>
        <w:pStyle w:val="MAIN"/>
        <w:ind w:left="644"/>
        <w:rPr>
          <w:b/>
          <w:color w:val="365F91" w:themeColor="accent1" w:themeShade="BF"/>
        </w:rPr>
      </w:pPr>
      <w:r>
        <w:rPr>
          <w:b/>
          <w:color w:val="365F91" w:themeColor="accent1" w:themeShade="BF"/>
        </w:rPr>
        <w:t>Task 8:</w:t>
      </w:r>
    </w:p>
    <w:p w14:paraId="7EE8CA07" w14:textId="77777777" w:rsidR="00EB02BA" w:rsidRDefault="00EB02BA" w:rsidP="00EB02BA">
      <w:pPr>
        <w:pStyle w:val="MAIN"/>
        <w:spacing w:after="0"/>
        <w:ind w:left="1364" w:firstLine="76"/>
        <w:rPr>
          <w:color w:val="365F91" w:themeColor="accent1" w:themeShade="BF"/>
        </w:rPr>
      </w:pPr>
      <w:r>
        <w:rPr>
          <w:color w:val="365F91" w:themeColor="accent1" w:themeShade="BF"/>
        </w:rPr>
        <w:t xml:space="preserve">We added the following property to the </w:t>
      </w:r>
      <w:r>
        <w:rPr>
          <w:i/>
          <w:color w:val="365F91" w:themeColor="accent1" w:themeShade="BF"/>
        </w:rPr>
        <w:t>fifo_property.sv</w:t>
      </w:r>
      <w:r>
        <w:rPr>
          <w:color w:val="365F91" w:themeColor="accent1" w:themeShade="BF"/>
        </w:rPr>
        <w:t xml:space="preserve"> file:</w:t>
      </w:r>
    </w:p>
    <w:p w14:paraId="439B6289" w14:textId="7DE1F695" w:rsidR="00EB02BA" w:rsidRDefault="00EB02BA" w:rsidP="00EB02BA">
      <w:pPr>
        <w:pStyle w:val="MAIN"/>
        <w:spacing w:after="0"/>
        <w:ind w:firstLine="76"/>
        <w:rPr>
          <w:color w:val="365F91" w:themeColor="accent1" w:themeShade="BF"/>
        </w:rPr>
      </w:pPr>
      <w:r>
        <w:rPr>
          <w:noProof/>
          <w:lang w:val="nb-NO" w:eastAsia="nb-NO"/>
        </w:rPr>
        <w:drawing>
          <wp:inline distT="0" distB="0" distL="0" distR="0" wp14:anchorId="60BDA2F8" wp14:editId="67B02314">
            <wp:extent cx="4276009" cy="970593"/>
            <wp:effectExtent l="152400" t="152400" r="353695" b="3632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32568" cy="983431"/>
                    </a:xfrm>
                    <a:prstGeom prst="rect">
                      <a:avLst/>
                    </a:prstGeom>
                    <a:ln>
                      <a:noFill/>
                    </a:ln>
                    <a:effectLst>
                      <a:outerShdw blurRad="292100" dist="139700" dir="2700000" algn="tl" rotWithShape="0">
                        <a:srgbClr val="333333">
                          <a:alpha val="65000"/>
                        </a:srgbClr>
                      </a:outerShdw>
                    </a:effectLst>
                  </pic:spPr>
                </pic:pic>
              </a:graphicData>
            </a:graphic>
          </wp:inline>
        </w:drawing>
      </w:r>
    </w:p>
    <w:p w14:paraId="3B1FF338" w14:textId="77777777" w:rsidR="00EB02BA" w:rsidRDefault="00EB02BA" w:rsidP="00EB02BA">
      <w:pPr>
        <w:pStyle w:val="MAIN"/>
        <w:spacing w:after="0"/>
        <w:ind w:left="1364" w:firstLine="76"/>
        <w:rPr>
          <w:color w:val="365F91" w:themeColor="accent1" w:themeShade="BF"/>
        </w:rPr>
      </w:pPr>
      <w:r>
        <w:rPr>
          <w:color w:val="365F91" w:themeColor="accent1" w:themeShade="BF"/>
        </w:rPr>
        <w:t>This gave us the following simulator output:</w:t>
      </w:r>
    </w:p>
    <w:p w14:paraId="53C26FD4" w14:textId="31CE9D5F" w:rsidR="00EB02BA" w:rsidRDefault="00EB02BA" w:rsidP="00EB02BA">
      <w:pPr>
        <w:pStyle w:val="MAIN"/>
        <w:spacing w:after="0"/>
        <w:ind w:left="567" w:firstLine="76"/>
        <w:rPr>
          <w:color w:val="365F91" w:themeColor="accent1" w:themeShade="BF"/>
        </w:rPr>
      </w:pPr>
      <w:r w:rsidRPr="00EB02BA">
        <w:rPr>
          <w:noProof/>
          <w:color w:val="365F91" w:themeColor="accent1" w:themeShade="BF"/>
          <w:lang w:val="nb-NO" w:eastAsia="nb-NO"/>
        </w:rPr>
        <w:drawing>
          <wp:inline distT="0" distB="0" distL="0" distR="0" wp14:anchorId="6495715D" wp14:editId="41ED0AA4">
            <wp:extent cx="5732145" cy="288494"/>
            <wp:effectExtent l="95250" t="95250" r="97155" b="927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2145" cy="28849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548F29A" w14:textId="16D378E2" w:rsidR="008F273F" w:rsidRDefault="00EB02BA" w:rsidP="00EB02BA">
      <w:pPr>
        <w:pStyle w:val="MAIN"/>
        <w:spacing w:after="0"/>
        <w:ind w:left="1418"/>
        <w:rPr>
          <w:color w:val="365F91" w:themeColor="accent1" w:themeShade="BF"/>
        </w:rPr>
      </w:pPr>
      <w:r>
        <w:rPr>
          <w:color w:val="365F91" w:themeColor="accent1" w:themeShade="BF"/>
        </w:rPr>
        <w:t xml:space="preserve">From the output we see that the property we introduced warns us when </w:t>
      </w:r>
      <w:r>
        <w:rPr>
          <w:i/>
          <w:color w:val="365F91" w:themeColor="accent1" w:themeShade="BF"/>
        </w:rPr>
        <w:t xml:space="preserve">fifo_full=1 </w:t>
      </w:r>
      <w:r>
        <w:rPr>
          <w:color w:val="365F91" w:themeColor="accent1" w:themeShade="BF"/>
        </w:rPr>
        <w:t xml:space="preserve">and </w:t>
      </w:r>
      <w:r>
        <w:rPr>
          <w:i/>
          <w:color w:val="365F91" w:themeColor="accent1" w:themeShade="BF"/>
        </w:rPr>
        <w:t>fifo_write=1</w:t>
      </w:r>
      <w:r>
        <w:rPr>
          <w:color w:val="365F91" w:themeColor="accent1" w:themeShade="BF"/>
        </w:rPr>
        <w:t xml:space="preserve"> on the sam</w:t>
      </w:r>
      <w:r w:rsidR="0053709C">
        <w:rPr>
          <w:color w:val="365F91" w:themeColor="accent1" w:themeShade="BF"/>
        </w:rPr>
        <w:t>e rising clock edge</w:t>
      </w:r>
      <w:r>
        <w:rPr>
          <w:color w:val="365F91" w:themeColor="accent1" w:themeShade="BF"/>
        </w:rPr>
        <w:t>.</w:t>
      </w:r>
      <w:r w:rsidR="0053709C">
        <w:rPr>
          <w:color w:val="365F91" w:themeColor="accent1" w:themeShade="BF"/>
        </w:rPr>
        <w:t xml:space="preserve"> We should not write to the fifo when it is full.</w:t>
      </w:r>
      <w:r>
        <w:rPr>
          <w:color w:val="365F91" w:themeColor="accent1" w:themeShade="BF"/>
        </w:rPr>
        <w:t xml:space="preserve"> </w:t>
      </w:r>
    </w:p>
    <w:p w14:paraId="7F34A023" w14:textId="77777777" w:rsidR="008F273F" w:rsidRDefault="008F273F">
      <w:pPr>
        <w:spacing w:line="276" w:lineRule="auto"/>
        <w:rPr>
          <w:rFonts w:cstheme="minorHAnsi"/>
          <w:color w:val="365F91" w:themeColor="accent1" w:themeShade="BF"/>
          <w:sz w:val="22"/>
          <w:szCs w:val="24"/>
        </w:rPr>
      </w:pPr>
      <w:r>
        <w:rPr>
          <w:color w:val="365F91" w:themeColor="accent1" w:themeShade="BF"/>
        </w:rPr>
        <w:br w:type="page"/>
      </w:r>
    </w:p>
    <w:p w14:paraId="20F050D5" w14:textId="36799C6A" w:rsidR="008F273F" w:rsidRDefault="008F273F" w:rsidP="008F273F">
      <w:pPr>
        <w:pStyle w:val="MAIN"/>
        <w:ind w:left="644"/>
        <w:rPr>
          <w:b/>
          <w:color w:val="365F91" w:themeColor="accent1" w:themeShade="BF"/>
        </w:rPr>
      </w:pPr>
      <w:r>
        <w:rPr>
          <w:b/>
          <w:color w:val="365F91" w:themeColor="accent1" w:themeShade="BF"/>
        </w:rPr>
        <w:lastRenderedPageBreak/>
        <w:t>Task 9:</w:t>
      </w:r>
    </w:p>
    <w:p w14:paraId="3E59C76E" w14:textId="77777777" w:rsidR="008F273F" w:rsidRDefault="008F273F" w:rsidP="008F273F">
      <w:pPr>
        <w:pStyle w:val="MAIN"/>
        <w:spacing w:after="0"/>
        <w:ind w:left="1364" w:firstLine="76"/>
        <w:rPr>
          <w:color w:val="365F91" w:themeColor="accent1" w:themeShade="BF"/>
        </w:rPr>
      </w:pPr>
      <w:r>
        <w:rPr>
          <w:color w:val="365F91" w:themeColor="accent1" w:themeShade="BF"/>
        </w:rPr>
        <w:t xml:space="preserve">We added the following property to the </w:t>
      </w:r>
      <w:r>
        <w:rPr>
          <w:i/>
          <w:color w:val="365F91" w:themeColor="accent1" w:themeShade="BF"/>
        </w:rPr>
        <w:t>fifo_property.sv</w:t>
      </w:r>
      <w:r>
        <w:rPr>
          <w:color w:val="365F91" w:themeColor="accent1" w:themeShade="BF"/>
        </w:rPr>
        <w:t xml:space="preserve"> file:</w:t>
      </w:r>
    </w:p>
    <w:p w14:paraId="1544AED1" w14:textId="27AF55BC" w:rsidR="008F273F" w:rsidRDefault="008F273F" w:rsidP="008F273F">
      <w:pPr>
        <w:pStyle w:val="MAIN"/>
        <w:spacing w:after="0"/>
        <w:ind w:firstLine="76"/>
        <w:rPr>
          <w:color w:val="365F91" w:themeColor="accent1" w:themeShade="BF"/>
        </w:rPr>
      </w:pPr>
      <w:r>
        <w:rPr>
          <w:noProof/>
          <w:lang w:val="nb-NO" w:eastAsia="nb-NO"/>
        </w:rPr>
        <w:drawing>
          <wp:inline distT="0" distB="0" distL="0" distR="0" wp14:anchorId="19DEE932" wp14:editId="4C38BD41">
            <wp:extent cx="4445146" cy="857317"/>
            <wp:effectExtent l="152400" t="152400" r="355600" b="3619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72297" cy="862553"/>
                    </a:xfrm>
                    <a:prstGeom prst="rect">
                      <a:avLst/>
                    </a:prstGeom>
                    <a:ln>
                      <a:noFill/>
                    </a:ln>
                    <a:effectLst>
                      <a:outerShdw blurRad="292100" dist="139700" dir="2700000" algn="tl" rotWithShape="0">
                        <a:srgbClr val="333333">
                          <a:alpha val="65000"/>
                        </a:srgbClr>
                      </a:outerShdw>
                    </a:effectLst>
                  </pic:spPr>
                </pic:pic>
              </a:graphicData>
            </a:graphic>
          </wp:inline>
        </w:drawing>
      </w:r>
    </w:p>
    <w:p w14:paraId="06F331F7" w14:textId="77777777" w:rsidR="008F273F" w:rsidRDefault="008F273F" w:rsidP="008F273F">
      <w:pPr>
        <w:pStyle w:val="MAIN"/>
        <w:spacing w:after="0"/>
        <w:ind w:left="1364" w:firstLine="76"/>
        <w:rPr>
          <w:color w:val="365F91" w:themeColor="accent1" w:themeShade="BF"/>
        </w:rPr>
      </w:pPr>
      <w:r>
        <w:rPr>
          <w:color w:val="365F91" w:themeColor="accent1" w:themeShade="BF"/>
        </w:rPr>
        <w:t>This gave us the following simulator output:</w:t>
      </w:r>
    </w:p>
    <w:p w14:paraId="3AD08063" w14:textId="7FEFCB1A" w:rsidR="008F273F" w:rsidRDefault="008F273F" w:rsidP="008F273F">
      <w:pPr>
        <w:pStyle w:val="MAIN"/>
        <w:spacing w:after="0"/>
        <w:ind w:left="567" w:firstLine="76"/>
        <w:rPr>
          <w:color w:val="365F91" w:themeColor="accent1" w:themeShade="BF"/>
        </w:rPr>
      </w:pPr>
      <w:r w:rsidRPr="008F273F">
        <w:rPr>
          <w:noProof/>
          <w:color w:val="365F91" w:themeColor="accent1" w:themeShade="BF"/>
          <w:lang w:val="nb-NO" w:eastAsia="nb-NO"/>
        </w:rPr>
        <w:drawing>
          <wp:inline distT="0" distB="0" distL="0" distR="0" wp14:anchorId="13047230" wp14:editId="65662F4A">
            <wp:extent cx="5732145" cy="629081"/>
            <wp:effectExtent l="95250" t="95250" r="97155" b="952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2145" cy="62908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BDA1D85" w14:textId="355FD3B1" w:rsidR="008F273F" w:rsidRPr="00EB02BA" w:rsidRDefault="008F273F" w:rsidP="008F273F">
      <w:pPr>
        <w:pStyle w:val="MAIN"/>
        <w:spacing w:after="0"/>
        <w:ind w:left="1418"/>
        <w:rPr>
          <w:color w:val="365F91" w:themeColor="accent1" w:themeShade="BF"/>
        </w:rPr>
      </w:pPr>
      <w:r>
        <w:rPr>
          <w:color w:val="365F91" w:themeColor="accent1" w:themeShade="BF"/>
        </w:rPr>
        <w:t xml:space="preserve">From the output we see that the property we introduced warns us when </w:t>
      </w:r>
      <w:r>
        <w:rPr>
          <w:i/>
          <w:color w:val="365F91" w:themeColor="accent1" w:themeShade="BF"/>
        </w:rPr>
        <w:t xml:space="preserve">fifo_empty=1 </w:t>
      </w:r>
      <w:r>
        <w:rPr>
          <w:color w:val="365F91" w:themeColor="accent1" w:themeShade="BF"/>
        </w:rPr>
        <w:t xml:space="preserve">and </w:t>
      </w:r>
      <w:r>
        <w:rPr>
          <w:i/>
          <w:color w:val="365F91" w:themeColor="accent1" w:themeShade="BF"/>
        </w:rPr>
        <w:t>fifo_read=1</w:t>
      </w:r>
      <w:r>
        <w:rPr>
          <w:color w:val="365F91" w:themeColor="accent1" w:themeShade="BF"/>
        </w:rPr>
        <w:t xml:space="preserve"> on the sam</w:t>
      </w:r>
      <w:r w:rsidR="00947B8D">
        <w:rPr>
          <w:color w:val="365F91" w:themeColor="accent1" w:themeShade="BF"/>
        </w:rPr>
        <w:t>e rising clock edge</w:t>
      </w:r>
      <w:r>
        <w:rPr>
          <w:color w:val="365F91" w:themeColor="accent1" w:themeShade="BF"/>
        </w:rPr>
        <w:t xml:space="preserve">. </w:t>
      </w:r>
      <w:r w:rsidR="00947B8D">
        <w:rPr>
          <w:color w:val="365F91" w:themeColor="accent1" w:themeShade="BF"/>
        </w:rPr>
        <w:t>We should not read from the fifo when it is empty.</w:t>
      </w:r>
    </w:p>
    <w:p w14:paraId="33DB0170" w14:textId="77777777" w:rsidR="00EB02BA" w:rsidRPr="00EB02BA" w:rsidRDefault="00EB02BA" w:rsidP="00EB02BA">
      <w:pPr>
        <w:pStyle w:val="MAIN"/>
        <w:spacing w:after="0"/>
        <w:ind w:left="1418"/>
        <w:rPr>
          <w:color w:val="365F91" w:themeColor="accent1" w:themeShade="BF"/>
        </w:rPr>
      </w:pPr>
    </w:p>
    <w:p w14:paraId="427B3245" w14:textId="4E7227E1" w:rsidR="000F7C05" w:rsidRDefault="000F7C05" w:rsidP="000F7C05">
      <w:pPr>
        <w:pStyle w:val="MAIN"/>
        <w:spacing w:after="0"/>
        <w:ind w:left="1364" w:firstLine="76"/>
        <w:rPr>
          <w:color w:val="365F91" w:themeColor="accent1" w:themeShade="BF"/>
        </w:rPr>
      </w:pPr>
    </w:p>
    <w:p w14:paraId="63D11FD6" w14:textId="1B1CFF4F" w:rsidR="00826581" w:rsidRDefault="000F7C05">
      <w:pPr>
        <w:spacing w:line="276" w:lineRule="auto"/>
        <w:rPr>
          <w:rFonts w:ascii="Arial Black" w:eastAsiaTheme="majorEastAsia" w:hAnsi="Arial Black" w:cstheme="majorBidi"/>
          <w:bCs/>
          <w:sz w:val="28"/>
          <w:szCs w:val="28"/>
        </w:rPr>
      </w:pPr>
      <w:r>
        <w:tab/>
      </w:r>
      <w:r w:rsidR="00826581">
        <w:br w:type="page"/>
      </w:r>
    </w:p>
    <w:p w14:paraId="3A8A29B2" w14:textId="544E8856" w:rsidR="00FF2644" w:rsidRDefault="001928BA" w:rsidP="00FF2644">
      <w:pPr>
        <w:pStyle w:val="Heading1"/>
      </w:pPr>
      <w:bookmarkStart w:id="7" w:name="_Toc411007323"/>
      <w:r>
        <w:lastRenderedPageBreak/>
        <w:t>Lab 4</w:t>
      </w:r>
      <w:bookmarkEnd w:id="7"/>
    </w:p>
    <w:p w14:paraId="56169F36" w14:textId="5EB2EEF9" w:rsidR="00FF2644" w:rsidRDefault="00FF2644" w:rsidP="002B0C68">
      <w:pPr>
        <w:pStyle w:val="MAIN"/>
        <w:numPr>
          <w:ilvl w:val="0"/>
          <w:numId w:val="26"/>
        </w:numPr>
      </w:pPr>
      <w:r>
        <w:t>Perform task 2 by running the nobugs case. Study carefully the log to understand the function of the Counter. Remember that no assertions are active yet.</w:t>
      </w:r>
    </w:p>
    <w:p w14:paraId="36395605" w14:textId="3AC3C89C" w:rsidR="00733F20" w:rsidRDefault="00470131" w:rsidP="00733F20">
      <w:pPr>
        <w:pStyle w:val="MAIN"/>
        <w:ind w:left="644"/>
      </w:pPr>
      <w:r w:rsidRPr="00470131">
        <w:rPr>
          <w:noProof/>
          <w:lang w:val="nb-NO" w:eastAsia="nb-NO"/>
        </w:rPr>
        <w:drawing>
          <wp:inline distT="0" distB="0" distL="0" distR="0" wp14:anchorId="644D5BD8" wp14:editId="5D2AD4BE">
            <wp:extent cx="5005450" cy="4492334"/>
            <wp:effectExtent l="95250" t="95250" r="100330" b="990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08367" cy="449495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847A7FA" w14:textId="77777777" w:rsidR="00733F20" w:rsidRDefault="00733F20" w:rsidP="00733F20">
      <w:pPr>
        <w:pStyle w:val="MAIN"/>
        <w:ind w:left="644"/>
        <w:rPr>
          <w:color w:val="365F91" w:themeColor="accent1" w:themeShade="BF"/>
        </w:rPr>
      </w:pPr>
      <w:r w:rsidRPr="000C3019">
        <w:rPr>
          <w:b/>
          <w:color w:val="365F91" w:themeColor="accent1" w:themeShade="BF"/>
        </w:rPr>
        <w:t xml:space="preserve">A: </w:t>
      </w:r>
      <w:r>
        <w:rPr>
          <w:color w:val="365F91" w:themeColor="accent1" w:themeShade="BF"/>
        </w:rPr>
        <w:t>We analyze the functionality and summarize it as:</w:t>
      </w:r>
    </w:p>
    <w:p w14:paraId="37EA7BAC" w14:textId="789175D4" w:rsidR="00733F20" w:rsidRPr="00733F20" w:rsidRDefault="00733F20" w:rsidP="00733F20">
      <w:pPr>
        <w:pStyle w:val="MAIN"/>
        <w:numPr>
          <w:ilvl w:val="0"/>
          <w:numId w:val="27"/>
        </w:numPr>
        <w:rPr>
          <w:color w:val="365F91" w:themeColor="accent1" w:themeShade="BF"/>
        </w:rPr>
      </w:pPr>
      <w:r w:rsidRPr="00733F20">
        <w:rPr>
          <w:color w:val="365F91" w:themeColor="accent1" w:themeShade="BF"/>
        </w:rPr>
        <w:t>The counter has 8 bit data input and 8 bit data output</w:t>
      </w:r>
    </w:p>
    <w:p w14:paraId="7DF8C73E" w14:textId="16903401" w:rsidR="00733F20" w:rsidRPr="00733F20" w:rsidRDefault="00733F20" w:rsidP="00733F20">
      <w:pPr>
        <w:pStyle w:val="MAIN"/>
        <w:numPr>
          <w:ilvl w:val="0"/>
          <w:numId w:val="27"/>
        </w:numPr>
        <w:rPr>
          <w:color w:val="365F91" w:themeColor="accent1" w:themeShade="BF"/>
        </w:rPr>
      </w:pPr>
      <w:r w:rsidRPr="00733F20">
        <w:rPr>
          <w:color w:val="365F91" w:themeColor="accent1" w:themeShade="BF"/>
        </w:rPr>
        <w:t>When ld_cnt_ is asserted (active Low), data_in is loaded and output</w:t>
      </w:r>
      <w:r>
        <w:rPr>
          <w:color w:val="365F91" w:themeColor="accent1" w:themeShade="BF"/>
        </w:rPr>
        <w:t xml:space="preserve"> </w:t>
      </w:r>
      <w:r w:rsidRPr="00733F20">
        <w:rPr>
          <w:color w:val="365F91" w:themeColor="accent1" w:themeShade="BF"/>
        </w:rPr>
        <w:t>to data_out</w:t>
      </w:r>
    </w:p>
    <w:p w14:paraId="4C008A90" w14:textId="7836ABED" w:rsidR="00733F20" w:rsidRPr="00733F20" w:rsidRDefault="00733F20" w:rsidP="00733F20">
      <w:pPr>
        <w:pStyle w:val="MAIN"/>
        <w:numPr>
          <w:ilvl w:val="0"/>
          <w:numId w:val="27"/>
        </w:numPr>
        <w:rPr>
          <w:color w:val="365F91" w:themeColor="accent1" w:themeShade="BF"/>
        </w:rPr>
      </w:pPr>
      <w:r w:rsidRPr="00733F20">
        <w:rPr>
          <w:color w:val="365F91" w:themeColor="accent1" w:themeShade="BF"/>
        </w:rPr>
        <w:t>When count_enb (active High) is enabled (high) and</w:t>
      </w:r>
    </w:p>
    <w:p w14:paraId="4BD085A9" w14:textId="64A5A3E1" w:rsidR="00733F20" w:rsidRPr="00733F20" w:rsidRDefault="00733F20" w:rsidP="00733F20">
      <w:pPr>
        <w:pStyle w:val="MAIN"/>
        <w:numPr>
          <w:ilvl w:val="0"/>
          <w:numId w:val="28"/>
        </w:numPr>
        <w:rPr>
          <w:color w:val="365F91" w:themeColor="accent1" w:themeShade="BF"/>
        </w:rPr>
      </w:pPr>
      <w:r w:rsidRPr="00733F20">
        <w:rPr>
          <w:color w:val="365F91" w:themeColor="accent1" w:themeShade="BF"/>
        </w:rPr>
        <w:t>updn_cnt is high, data_out = data_out+1;</w:t>
      </w:r>
    </w:p>
    <w:p w14:paraId="19A48BF3" w14:textId="45400356" w:rsidR="00733F20" w:rsidRPr="00733F20" w:rsidRDefault="00733F20" w:rsidP="00733F20">
      <w:pPr>
        <w:pStyle w:val="MAIN"/>
        <w:numPr>
          <w:ilvl w:val="0"/>
          <w:numId w:val="28"/>
        </w:numPr>
        <w:rPr>
          <w:color w:val="365F91" w:themeColor="accent1" w:themeShade="BF"/>
        </w:rPr>
      </w:pPr>
      <w:r w:rsidRPr="00733F20">
        <w:rPr>
          <w:color w:val="365F91" w:themeColor="accent1" w:themeShade="BF"/>
        </w:rPr>
        <w:t>updn_cnt is log, data_out = data_out-1;</w:t>
      </w:r>
    </w:p>
    <w:p w14:paraId="50A5C61F" w14:textId="3D4EE807" w:rsidR="00733F20" w:rsidRDefault="00733F20" w:rsidP="00733F20">
      <w:pPr>
        <w:pStyle w:val="MAIN"/>
        <w:numPr>
          <w:ilvl w:val="0"/>
          <w:numId w:val="28"/>
        </w:numPr>
      </w:pPr>
      <w:r w:rsidRPr="00733F20">
        <w:rPr>
          <w:color w:val="365F91" w:themeColor="accent1" w:themeShade="BF"/>
        </w:rPr>
        <w:t>When count_enb is LOW, data_out = data_out</w:t>
      </w:r>
      <w:r>
        <w:rPr>
          <w:color w:val="365F91" w:themeColor="accent1" w:themeShade="BF"/>
        </w:rPr>
        <w:t>:</w:t>
      </w:r>
      <w:r w:rsidRPr="005968D4">
        <w:t xml:space="preserve"> </w:t>
      </w:r>
    </w:p>
    <w:p w14:paraId="072E73BA" w14:textId="1ABD6C81" w:rsidR="00FF2644" w:rsidRDefault="00FF2644" w:rsidP="002B0C68">
      <w:pPr>
        <w:pStyle w:val="MAIN"/>
        <w:numPr>
          <w:ilvl w:val="0"/>
          <w:numId w:val="26"/>
        </w:numPr>
      </w:pPr>
      <w:r>
        <w:lastRenderedPageBreak/>
        <w:t xml:space="preserve">Perform tasks 3 through 5 by adding one by one the given properties (that are already asserted) by removing the DUMMY code and adding your property </w:t>
      </w:r>
      <w:r w:rsidR="00752A48">
        <w:t>code as specifi</w:t>
      </w:r>
      <w:r>
        <w:t>ed. Run the check for each property and compare the log with the solution log. Report the result, change your property code if necessary, and report how you solved it.</w:t>
      </w:r>
    </w:p>
    <w:p w14:paraId="1CC0ECAA" w14:textId="6CFF5B32" w:rsidR="00E807A5" w:rsidRDefault="00435E17" w:rsidP="00E807A5">
      <w:pPr>
        <w:pStyle w:val="MAIN"/>
        <w:ind w:left="644"/>
        <w:rPr>
          <w:b/>
          <w:color w:val="365F91" w:themeColor="accent1" w:themeShade="BF"/>
        </w:rPr>
      </w:pPr>
      <w:r>
        <w:rPr>
          <w:b/>
          <w:color w:val="365F91" w:themeColor="accent1" w:themeShade="BF"/>
        </w:rPr>
        <w:t>A:</w:t>
      </w:r>
    </w:p>
    <w:p w14:paraId="1B5A77B7" w14:textId="36A479C7" w:rsidR="00435E17" w:rsidRDefault="00435E17" w:rsidP="00435E17">
      <w:pPr>
        <w:pStyle w:val="MAIN"/>
        <w:ind w:left="644"/>
        <w:rPr>
          <w:b/>
          <w:color w:val="365F91" w:themeColor="accent1" w:themeShade="BF"/>
        </w:rPr>
      </w:pPr>
      <w:r>
        <w:rPr>
          <w:b/>
          <w:color w:val="365F91" w:themeColor="accent1" w:themeShade="BF"/>
        </w:rPr>
        <w:t>Task 3:</w:t>
      </w:r>
    </w:p>
    <w:p w14:paraId="78AF6658" w14:textId="1B7C2D9A" w:rsidR="00435E17" w:rsidRDefault="00435E17" w:rsidP="00435E17">
      <w:pPr>
        <w:pStyle w:val="MAIN"/>
        <w:spacing w:after="0"/>
        <w:ind w:left="1364" w:firstLine="76"/>
        <w:rPr>
          <w:color w:val="365F91" w:themeColor="accent1" w:themeShade="BF"/>
        </w:rPr>
      </w:pPr>
      <w:r>
        <w:rPr>
          <w:color w:val="365F91" w:themeColor="accent1" w:themeShade="BF"/>
        </w:rPr>
        <w:t xml:space="preserve">We added the following property to the </w:t>
      </w:r>
      <w:r w:rsidR="00F36FAE" w:rsidRPr="00F36FAE">
        <w:rPr>
          <w:i/>
          <w:color w:val="365F91" w:themeColor="accent1" w:themeShade="BF"/>
        </w:rPr>
        <w:t>counter_property</w:t>
      </w:r>
      <w:r>
        <w:rPr>
          <w:i/>
          <w:color w:val="365F91" w:themeColor="accent1" w:themeShade="BF"/>
        </w:rPr>
        <w:t>.sv</w:t>
      </w:r>
      <w:r>
        <w:rPr>
          <w:color w:val="365F91" w:themeColor="accent1" w:themeShade="BF"/>
        </w:rPr>
        <w:t xml:space="preserve"> file:</w:t>
      </w:r>
    </w:p>
    <w:p w14:paraId="7BF62704" w14:textId="00A018B7" w:rsidR="00435E17" w:rsidRDefault="00F36FAE" w:rsidP="00435E17">
      <w:pPr>
        <w:pStyle w:val="MAIN"/>
        <w:spacing w:after="0"/>
        <w:ind w:firstLine="76"/>
        <w:rPr>
          <w:color w:val="365F91" w:themeColor="accent1" w:themeShade="BF"/>
        </w:rPr>
      </w:pPr>
      <w:r>
        <w:rPr>
          <w:noProof/>
          <w:lang w:val="nb-NO" w:eastAsia="nb-NO"/>
        </w:rPr>
        <w:drawing>
          <wp:inline distT="0" distB="0" distL="0" distR="0" wp14:anchorId="18E0D410" wp14:editId="42B0E92C">
            <wp:extent cx="3158836" cy="473234"/>
            <wp:effectExtent l="152400" t="152400" r="365760" b="3651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15860" cy="481777"/>
                    </a:xfrm>
                    <a:prstGeom prst="rect">
                      <a:avLst/>
                    </a:prstGeom>
                    <a:ln>
                      <a:noFill/>
                    </a:ln>
                    <a:effectLst>
                      <a:outerShdw blurRad="292100" dist="139700" dir="2700000" algn="tl" rotWithShape="0">
                        <a:srgbClr val="333333">
                          <a:alpha val="65000"/>
                        </a:srgbClr>
                      </a:outerShdw>
                    </a:effectLst>
                  </pic:spPr>
                </pic:pic>
              </a:graphicData>
            </a:graphic>
          </wp:inline>
        </w:drawing>
      </w:r>
    </w:p>
    <w:p w14:paraId="2D43B7C5" w14:textId="77777777" w:rsidR="00435E17" w:rsidRDefault="00435E17" w:rsidP="00435E17">
      <w:pPr>
        <w:pStyle w:val="MAIN"/>
        <w:spacing w:after="0"/>
        <w:ind w:left="1364" w:firstLine="76"/>
        <w:rPr>
          <w:color w:val="365F91" w:themeColor="accent1" w:themeShade="BF"/>
        </w:rPr>
      </w:pPr>
      <w:r>
        <w:rPr>
          <w:color w:val="365F91" w:themeColor="accent1" w:themeShade="BF"/>
        </w:rPr>
        <w:t>This gave us the following simulator output:</w:t>
      </w:r>
    </w:p>
    <w:p w14:paraId="19EDC906" w14:textId="050B7FAF" w:rsidR="00435E17" w:rsidRDefault="002F0721" w:rsidP="00435E17">
      <w:pPr>
        <w:pStyle w:val="MAIN"/>
        <w:spacing w:after="0"/>
        <w:ind w:left="567" w:firstLine="76"/>
        <w:rPr>
          <w:color w:val="365F91" w:themeColor="accent1" w:themeShade="BF"/>
        </w:rPr>
      </w:pPr>
      <w:r w:rsidRPr="002F0721">
        <w:rPr>
          <w:noProof/>
          <w:color w:val="365F91" w:themeColor="accent1" w:themeShade="BF"/>
          <w:lang w:val="nb-NO" w:eastAsia="nb-NO"/>
        </w:rPr>
        <w:drawing>
          <wp:inline distT="0" distB="0" distL="0" distR="0" wp14:anchorId="29BC242D" wp14:editId="112CF6FA">
            <wp:extent cx="3604161" cy="720927"/>
            <wp:effectExtent l="95250" t="95250" r="92075" b="984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28820" cy="72585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245B775" w14:textId="177D6B59" w:rsidR="00435E17" w:rsidRPr="00EB02BA" w:rsidRDefault="00435E17" w:rsidP="00435E17">
      <w:pPr>
        <w:pStyle w:val="MAIN"/>
        <w:spacing w:after="0"/>
        <w:ind w:left="1418"/>
        <w:rPr>
          <w:color w:val="365F91" w:themeColor="accent1" w:themeShade="BF"/>
        </w:rPr>
      </w:pPr>
      <w:r>
        <w:rPr>
          <w:color w:val="365F91" w:themeColor="accent1" w:themeShade="BF"/>
        </w:rPr>
        <w:t xml:space="preserve">From the output we see that the property we introduced </w:t>
      </w:r>
      <w:r w:rsidR="00F36FAE">
        <w:rPr>
          <w:color w:val="365F91" w:themeColor="accent1" w:themeShade="BF"/>
        </w:rPr>
        <w:t xml:space="preserve">FAILS when </w:t>
      </w:r>
      <w:r w:rsidR="00F36FAE">
        <w:rPr>
          <w:i/>
          <w:color w:val="365F91" w:themeColor="accent1" w:themeShade="BF"/>
        </w:rPr>
        <w:t xml:space="preserve">DOUT </w:t>
      </w:r>
      <w:r w:rsidR="00F36FAE">
        <w:rPr>
          <w:color w:val="365F91" w:themeColor="accent1" w:themeShade="BF"/>
        </w:rPr>
        <w:t>is undefined during a reset (</w:t>
      </w:r>
      <w:r w:rsidR="00F36FAE">
        <w:rPr>
          <w:i/>
          <w:color w:val="365F91" w:themeColor="accent1" w:themeShade="BF"/>
        </w:rPr>
        <w:t>rst_=0</w:t>
      </w:r>
      <w:r w:rsidR="00F36FAE">
        <w:rPr>
          <w:color w:val="365F91" w:themeColor="accent1" w:themeShade="BF"/>
        </w:rPr>
        <w:t xml:space="preserve">). </w:t>
      </w:r>
    </w:p>
    <w:p w14:paraId="0F6AF053" w14:textId="77777777" w:rsidR="000A6172" w:rsidRDefault="000A6172" w:rsidP="00AD57B6">
      <w:pPr>
        <w:pStyle w:val="MAIN"/>
        <w:ind w:left="644"/>
        <w:rPr>
          <w:b/>
          <w:color w:val="365F91" w:themeColor="accent1" w:themeShade="BF"/>
        </w:rPr>
      </w:pPr>
    </w:p>
    <w:p w14:paraId="4F007DBE" w14:textId="77777777" w:rsidR="000A6172" w:rsidRDefault="000A6172">
      <w:pPr>
        <w:spacing w:line="276" w:lineRule="auto"/>
        <w:rPr>
          <w:rFonts w:cstheme="minorHAnsi"/>
          <w:b/>
          <w:color w:val="365F91" w:themeColor="accent1" w:themeShade="BF"/>
          <w:sz w:val="22"/>
          <w:szCs w:val="24"/>
        </w:rPr>
      </w:pPr>
      <w:r>
        <w:rPr>
          <w:b/>
          <w:color w:val="365F91" w:themeColor="accent1" w:themeShade="BF"/>
        </w:rPr>
        <w:br w:type="page"/>
      </w:r>
    </w:p>
    <w:p w14:paraId="3AA22B76" w14:textId="14926384" w:rsidR="00AD57B6" w:rsidRDefault="00AD57B6" w:rsidP="00AD57B6">
      <w:pPr>
        <w:pStyle w:val="MAIN"/>
        <w:ind w:left="644"/>
        <w:rPr>
          <w:b/>
          <w:color w:val="365F91" w:themeColor="accent1" w:themeShade="BF"/>
        </w:rPr>
      </w:pPr>
      <w:r>
        <w:rPr>
          <w:b/>
          <w:color w:val="365F91" w:themeColor="accent1" w:themeShade="BF"/>
        </w:rPr>
        <w:lastRenderedPageBreak/>
        <w:t xml:space="preserve">Task </w:t>
      </w:r>
      <w:r>
        <w:rPr>
          <w:b/>
          <w:color w:val="365F91" w:themeColor="accent1" w:themeShade="BF"/>
        </w:rPr>
        <w:t>4</w:t>
      </w:r>
      <w:r>
        <w:rPr>
          <w:b/>
          <w:color w:val="365F91" w:themeColor="accent1" w:themeShade="BF"/>
        </w:rPr>
        <w:t>:</w:t>
      </w:r>
    </w:p>
    <w:p w14:paraId="7A6A1B7E" w14:textId="77777777" w:rsidR="00AD57B6" w:rsidRDefault="00AD57B6" w:rsidP="00AD57B6">
      <w:pPr>
        <w:pStyle w:val="MAIN"/>
        <w:spacing w:after="0"/>
        <w:ind w:left="1364" w:firstLine="76"/>
        <w:rPr>
          <w:color w:val="365F91" w:themeColor="accent1" w:themeShade="BF"/>
        </w:rPr>
      </w:pPr>
      <w:r>
        <w:rPr>
          <w:color w:val="365F91" w:themeColor="accent1" w:themeShade="BF"/>
        </w:rPr>
        <w:t xml:space="preserve">We added the following property to the </w:t>
      </w:r>
      <w:r w:rsidRPr="00F36FAE">
        <w:rPr>
          <w:i/>
          <w:color w:val="365F91" w:themeColor="accent1" w:themeShade="BF"/>
        </w:rPr>
        <w:t>counter_property</w:t>
      </w:r>
      <w:r>
        <w:rPr>
          <w:i/>
          <w:color w:val="365F91" w:themeColor="accent1" w:themeShade="BF"/>
        </w:rPr>
        <w:t>.sv</w:t>
      </w:r>
      <w:r>
        <w:rPr>
          <w:color w:val="365F91" w:themeColor="accent1" w:themeShade="BF"/>
        </w:rPr>
        <w:t xml:space="preserve"> file:</w:t>
      </w:r>
    </w:p>
    <w:p w14:paraId="53AD9FE4" w14:textId="2802C405" w:rsidR="00AD57B6" w:rsidRDefault="00AD57B6" w:rsidP="00AD57B6">
      <w:pPr>
        <w:pStyle w:val="MAIN"/>
        <w:spacing w:after="0"/>
        <w:ind w:firstLine="76"/>
        <w:rPr>
          <w:color w:val="365F91" w:themeColor="accent1" w:themeShade="BF"/>
        </w:rPr>
      </w:pPr>
      <w:r>
        <w:rPr>
          <w:noProof/>
          <w:lang w:val="nb-NO" w:eastAsia="nb-NO"/>
        </w:rPr>
        <w:drawing>
          <wp:inline distT="0" distB="0" distL="0" distR="0" wp14:anchorId="0D26CD36" wp14:editId="2DB3AB9B">
            <wp:extent cx="5732145" cy="466725"/>
            <wp:effectExtent l="152400" t="152400" r="363855" b="3714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2145" cy="4667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6DBD60E" w14:textId="77777777" w:rsidR="00AD57B6" w:rsidRDefault="00AD57B6" w:rsidP="00AD57B6">
      <w:pPr>
        <w:pStyle w:val="MAIN"/>
        <w:spacing w:after="0"/>
        <w:ind w:left="1364" w:firstLine="76"/>
        <w:rPr>
          <w:color w:val="365F91" w:themeColor="accent1" w:themeShade="BF"/>
        </w:rPr>
      </w:pPr>
      <w:r>
        <w:rPr>
          <w:color w:val="365F91" w:themeColor="accent1" w:themeShade="BF"/>
        </w:rPr>
        <w:t>This gave us the following simulator output:</w:t>
      </w:r>
    </w:p>
    <w:p w14:paraId="7AAFA3F6" w14:textId="0EA4A284" w:rsidR="00AD57B6" w:rsidRDefault="000A6172" w:rsidP="00AD57B6">
      <w:pPr>
        <w:pStyle w:val="MAIN"/>
        <w:spacing w:after="0"/>
        <w:ind w:left="567" w:firstLine="76"/>
        <w:rPr>
          <w:color w:val="365F91" w:themeColor="accent1" w:themeShade="BF"/>
        </w:rPr>
      </w:pPr>
      <w:r>
        <w:rPr>
          <w:noProof/>
          <w:lang w:val="nb-NO" w:eastAsia="nb-NO"/>
        </w:rPr>
        <w:drawing>
          <wp:inline distT="0" distB="0" distL="0" distR="0" wp14:anchorId="5CFB66A9" wp14:editId="6C615406">
            <wp:extent cx="4637681" cy="5239647"/>
            <wp:effectExtent l="95250" t="95250" r="86995" b="946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638039" cy="524005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F31FC25" w14:textId="5EB3F579" w:rsidR="00C509EE" w:rsidRDefault="00AD57B6" w:rsidP="00AD57B6">
      <w:pPr>
        <w:pStyle w:val="MAIN"/>
        <w:spacing w:after="0"/>
        <w:ind w:left="1418"/>
        <w:rPr>
          <w:color w:val="365F91" w:themeColor="accent1" w:themeShade="BF"/>
        </w:rPr>
      </w:pPr>
      <w:r>
        <w:rPr>
          <w:color w:val="365F91" w:themeColor="accent1" w:themeShade="BF"/>
        </w:rPr>
        <w:t xml:space="preserve">From the output we see that the property we introduced </w:t>
      </w:r>
      <w:r w:rsidR="000A6172">
        <w:rPr>
          <w:color w:val="365F91" w:themeColor="accent1" w:themeShade="BF"/>
        </w:rPr>
        <w:t>matches the solution log.</w:t>
      </w:r>
    </w:p>
    <w:p w14:paraId="6CE16356" w14:textId="37B67F30" w:rsidR="008D2FC3" w:rsidRDefault="008D2FC3" w:rsidP="008D2FC3">
      <w:pPr>
        <w:pStyle w:val="MAIN"/>
        <w:spacing w:after="0"/>
        <w:ind w:left="1418"/>
        <w:rPr>
          <w:color w:val="365F91" w:themeColor="accent1" w:themeShade="BF"/>
        </w:rPr>
      </w:pPr>
      <w:r>
        <w:rPr>
          <w:color w:val="365F91" w:themeColor="accent1" w:themeShade="BF"/>
        </w:rPr>
        <w:t>Namely; I</w:t>
      </w:r>
      <w:r w:rsidRPr="008D2FC3">
        <w:rPr>
          <w:color w:val="365F91" w:themeColor="accent1" w:themeShade="BF"/>
        </w:rPr>
        <w:t>f ld_cnt_ is deasserted (==1) and count_enb is not enabled</w:t>
      </w:r>
      <w:r>
        <w:rPr>
          <w:color w:val="365F91" w:themeColor="accent1" w:themeShade="BF"/>
        </w:rPr>
        <w:t xml:space="preserve"> (==0), </w:t>
      </w:r>
      <w:r w:rsidRPr="008D2FC3">
        <w:rPr>
          <w:color w:val="365F91" w:themeColor="accent1" w:themeShade="BF"/>
        </w:rPr>
        <w:t xml:space="preserve">data_out </w:t>
      </w:r>
      <w:r>
        <w:rPr>
          <w:color w:val="365F91" w:themeColor="accent1" w:themeShade="BF"/>
        </w:rPr>
        <w:t>will HOLD</w:t>
      </w:r>
      <w:r w:rsidRPr="008D2FC3">
        <w:rPr>
          <w:color w:val="365F91" w:themeColor="accent1" w:themeShade="BF"/>
        </w:rPr>
        <w:t xml:space="preserve"> it's previous value.</w:t>
      </w:r>
      <w:r>
        <w:rPr>
          <w:color w:val="365F91" w:themeColor="accent1" w:themeShade="BF"/>
        </w:rPr>
        <w:t xml:space="preserve"> P</w:t>
      </w:r>
      <w:r w:rsidRPr="008D2FC3">
        <w:rPr>
          <w:color w:val="365F91" w:themeColor="accent1" w:themeShade="BF"/>
        </w:rPr>
        <w:t xml:space="preserve">roperty </w:t>
      </w:r>
      <w:r>
        <w:rPr>
          <w:color w:val="365F91" w:themeColor="accent1" w:themeShade="BF"/>
        </w:rPr>
        <w:t xml:space="preserve">is disabled </w:t>
      </w:r>
      <w:r w:rsidRPr="008D2FC3">
        <w:rPr>
          <w:color w:val="365F91" w:themeColor="accent1" w:themeShade="BF"/>
        </w:rPr>
        <w:t>'iff (!rst)'</w:t>
      </w:r>
      <w:r>
        <w:rPr>
          <w:color w:val="365F91" w:themeColor="accent1" w:themeShade="BF"/>
        </w:rPr>
        <w:t>.</w:t>
      </w:r>
    </w:p>
    <w:p w14:paraId="38DD196B" w14:textId="77777777" w:rsidR="00C509EE" w:rsidRDefault="00C509EE">
      <w:pPr>
        <w:spacing w:line="276" w:lineRule="auto"/>
        <w:rPr>
          <w:rFonts w:cstheme="minorHAnsi"/>
          <w:color w:val="365F91" w:themeColor="accent1" w:themeShade="BF"/>
          <w:sz w:val="22"/>
          <w:szCs w:val="24"/>
        </w:rPr>
      </w:pPr>
      <w:r>
        <w:rPr>
          <w:color w:val="365F91" w:themeColor="accent1" w:themeShade="BF"/>
        </w:rPr>
        <w:br w:type="page"/>
      </w:r>
    </w:p>
    <w:p w14:paraId="7001390A" w14:textId="5EC2FF20" w:rsidR="00C509EE" w:rsidRDefault="00C509EE" w:rsidP="00C509EE">
      <w:pPr>
        <w:pStyle w:val="MAIN"/>
        <w:ind w:left="644"/>
        <w:rPr>
          <w:b/>
          <w:color w:val="365F91" w:themeColor="accent1" w:themeShade="BF"/>
        </w:rPr>
      </w:pPr>
      <w:r>
        <w:rPr>
          <w:b/>
          <w:color w:val="365F91" w:themeColor="accent1" w:themeShade="BF"/>
        </w:rPr>
        <w:lastRenderedPageBreak/>
        <w:t>Task 5</w:t>
      </w:r>
      <w:r>
        <w:rPr>
          <w:b/>
          <w:color w:val="365F91" w:themeColor="accent1" w:themeShade="BF"/>
        </w:rPr>
        <w:t>:</w:t>
      </w:r>
    </w:p>
    <w:p w14:paraId="79F62433" w14:textId="77777777" w:rsidR="00C509EE" w:rsidRDefault="00C509EE" w:rsidP="00C509EE">
      <w:pPr>
        <w:pStyle w:val="MAIN"/>
        <w:spacing w:after="0"/>
        <w:ind w:left="1364" w:firstLine="76"/>
        <w:rPr>
          <w:color w:val="365F91" w:themeColor="accent1" w:themeShade="BF"/>
        </w:rPr>
      </w:pPr>
      <w:r>
        <w:rPr>
          <w:color w:val="365F91" w:themeColor="accent1" w:themeShade="BF"/>
        </w:rPr>
        <w:t xml:space="preserve">We added the following property to the </w:t>
      </w:r>
      <w:r w:rsidRPr="00F36FAE">
        <w:rPr>
          <w:i/>
          <w:color w:val="365F91" w:themeColor="accent1" w:themeShade="BF"/>
        </w:rPr>
        <w:t>counter_property</w:t>
      </w:r>
      <w:r>
        <w:rPr>
          <w:i/>
          <w:color w:val="365F91" w:themeColor="accent1" w:themeShade="BF"/>
        </w:rPr>
        <w:t>.sv</w:t>
      </w:r>
      <w:r>
        <w:rPr>
          <w:color w:val="365F91" w:themeColor="accent1" w:themeShade="BF"/>
        </w:rPr>
        <w:t xml:space="preserve"> file:</w:t>
      </w:r>
    </w:p>
    <w:p w14:paraId="72D7A432" w14:textId="1BFE58F1" w:rsidR="00C509EE" w:rsidRDefault="003B49B1" w:rsidP="00C509EE">
      <w:pPr>
        <w:pStyle w:val="MAIN"/>
        <w:spacing w:after="0"/>
        <w:ind w:firstLine="76"/>
        <w:rPr>
          <w:color w:val="365F91" w:themeColor="accent1" w:themeShade="BF"/>
        </w:rPr>
      </w:pPr>
      <w:r>
        <w:rPr>
          <w:noProof/>
          <w:lang w:val="nb-NO" w:eastAsia="nb-NO"/>
        </w:rPr>
        <w:drawing>
          <wp:inline distT="0" distB="0" distL="0" distR="0" wp14:anchorId="07A6D744" wp14:editId="71109A9A">
            <wp:extent cx="5732145" cy="701675"/>
            <wp:effectExtent l="152400" t="152400" r="363855" b="3651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2145" cy="701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5C3131D" w14:textId="0E368932" w:rsidR="00C509EE" w:rsidRDefault="003B49B1" w:rsidP="00C509EE">
      <w:pPr>
        <w:pStyle w:val="MAIN"/>
        <w:spacing w:after="0"/>
        <w:ind w:left="1364" w:firstLine="76"/>
        <w:rPr>
          <w:color w:val="365F91" w:themeColor="accent1" w:themeShade="BF"/>
        </w:rPr>
      </w:pPr>
      <w:r>
        <w:rPr>
          <w:color w:val="365F91" w:themeColor="accent1" w:themeShade="BF"/>
        </w:rPr>
        <w:t>See next page for simulation output.</w:t>
      </w:r>
    </w:p>
    <w:p w14:paraId="37C1309A" w14:textId="1391DE14" w:rsidR="00C509EE" w:rsidRDefault="003B49B1" w:rsidP="003B49B1">
      <w:pPr>
        <w:pStyle w:val="MAIN"/>
        <w:spacing w:after="0"/>
        <w:ind w:left="567" w:firstLine="76"/>
        <w:jc w:val="center"/>
        <w:rPr>
          <w:color w:val="365F91" w:themeColor="accent1" w:themeShade="BF"/>
        </w:rPr>
      </w:pPr>
      <w:r>
        <w:rPr>
          <w:noProof/>
          <w:lang w:val="nb-NO" w:eastAsia="nb-NO"/>
        </w:rPr>
        <w:lastRenderedPageBreak/>
        <w:drawing>
          <wp:inline distT="0" distB="0" distL="0" distR="0" wp14:anchorId="5E0167E0" wp14:editId="13F085D2">
            <wp:extent cx="3737113" cy="7443300"/>
            <wp:effectExtent l="95250" t="95250" r="92075" b="1009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44465" cy="745794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D7D5DB9" w14:textId="17F6851A" w:rsidR="00002389" w:rsidRPr="00002389" w:rsidRDefault="00C509EE" w:rsidP="00002389">
      <w:pPr>
        <w:pStyle w:val="MAIN"/>
        <w:spacing w:after="0"/>
        <w:ind w:left="1418"/>
        <w:rPr>
          <w:color w:val="365F91" w:themeColor="accent1" w:themeShade="BF"/>
        </w:rPr>
      </w:pPr>
      <w:r>
        <w:rPr>
          <w:color w:val="365F91" w:themeColor="accent1" w:themeShade="BF"/>
        </w:rPr>
        <w:t>From the output we see that the property we</w:t>
      </w:r>
      <w:r w:rsidR="00002389">
        <w:rPr>
          <w:color w:val="365F91" w:themeColor="accent1" w:themeShade="BF"/>
        </w:rPr>
        <w:t xml:space="preserve"> wrote introduces assertion as specified. Namely; </w:t>
      </w:r>
      <w:r w:rsidR="00002389" w:rsidRPr="00002389">
        <w:rPr>
          <w:color w:val="365F91" w:themeColor="accent1" w:themeShade="BF"/>
        </w:rPr>
        <w:t>if ld_cnt_ is deasserted (==1) and count_enb is enabled</w:t>
      </w:r>
      <w:r w:rsidR="00002389">
        <w:rPr>
          <w:color w:val="365F91" w:themeColor="accent1" w:themeShade="BF"/>
        </w:rPr>
        <w:t xml:space="preserve"> </w:t>
      </w:r>
      <w:r w:rsidR="00002389" w:rsidRPr="00002389">
        <w:rPr>
          <w:color w:val="365F91" w:themeColor="accent1" w:themeShade="BF"/>
        </w:rPr>
        <w:t>(==1) that if updn_cnt==1 the count goes UP and</w:t>
      </w:r>
      <w:r w:rsidR="00002389">
        <w:rPr>
          <w:color w:val="365F91" w:themeColor="accent1" w:themeShade="BF"/>
        </w:rPr>
        <w:t xml:space="preserve"> </w:t>
      </w:r>
      <w:r w:rsidR="00002389" w:rsidRPr="00002389">
        <w:rPr>
          <w:color w:val="365F91" w:themeColor="accent1" w:themeShade="BF"/>
        </w:rPr>
        <w:t>if updn_cnt==0 the count goes DOWN.</w:t>
      </w:r>
      <w:r w:rsidR="00002389">
        <w:rPr>
          <w:color w:val="365F91" w:themeColor="accent1" w:themeShade="BF"/>
        </w:rPr>
        <w:t xml:space="preserve"> </w:t>
      </w:r>
    </w:p>
    <w:p w14:paraId="1320D105" w14:textId="399B6D49" w:rsidR="00135CC3" w:rsidRDefault="00002389" w:rsidP="00002389">
      <w:pPr>
        <w:pStyle w:val="MAIN"/>
        <w:spacing w:after="0"/>
        <w:ind w:left="1418"/>
        <w:rPr>
          <w:color w:val="365F91" w:themeColor="accent1" w:themeShade="BF"/>
        </w:rPr>
      </w:pPr>
      <w:r>
        <w:rPr>
          <w:color w:val="365F91" w:themeColor="accent1" w:themeShade="BF"/>
        </w:rPr>
        <w:t>P</w:t>
      </w:r>
      <w:r w:rsidRPr="00002389">
        <w:rPr>
          <w:color w:val="365F91" w:themeColor="accent1" w:themeShade="BF"/>
        </w:rPr>
        <w:t xml:space="preserve">roperty </w:t>
      </w:r>
      <w:r>
        <w:rPr>
          <w:color w:val="365F91" w:themeColor="accent1" w:themeShade="BF"/>
        </w:rPr>
        <w:t xml:space="preserve">is disabled </w:t>
      </w:r>
      <w:r w:rsidRPr="00002389">
        <w:rPr>
          <w:color w:val="365F91" w:themeColor="accent1" w:themeShade="BF"/>
        </w:rPr>
        <w:t>'iff (!rst)'</w:t>
      </w:r>
      <w:r>
        <w:rPr>
          <w:color w:val="365F91" w:themeColor="accent1" w:themeShade="BF"/>
        </w:rPr>
        <w:t>.</w:t>
      </w:r>
    </w:p>
    <w:bookmarkStart w:id="8" w:name="_Toc411007324" w:displacedByCustomXml="next"/>
    <w:bookmarkStart w:id="9" w:name="_Toc403622631" w:displacedByCustomXml="next"/>
    <w:sdt>
      <w:sdtPr>
        <w:rPr>
          <w:rFonts w:asciiTheme="minorHAnsi" w:eastAsiaTheme="minorHAnsi" w:hAnsiTheme="minorHAnsi" w:cstheme="minorBidi"/>
          <w:sz w:val="24"/>
          <w:szCs w:val="22"/>
        </w:rPr>
        <w:id w:val="1780447354"/>
        <w:docPartObj>
          <w:docPartGallery w:val="Bibliographies"/>
          <w:docPartUnique/>
        </w:docPartObj>
      </w:sdtPr>
      <w:sdtEndPr>
        <w:rPr>
          <w:bCs w:val="0"/>
        </w:rPr>
      </w:sdtEndPr>
      <w:sdtContent>
        <w:p w14:paraId="3F224BAC" w14:textId="77777777" w:rsidR="00135CC3" w:rsidRDefault="00135CC3" w:rsidP="00135CC3">
          <w:pPr>
            <w:pStyle w:val="Heading1"/>
          </w:pPr>
          <w:r>
            <w:t>Bibliography</w:t>
          </w:r>
          <w:bookmarkEnd w:id="9"/>
          <w:bookmarkEnd w:id="8"/>
        </w:p>
        <w:sdt>
          <w:sdtPr>
            <w:id w:val="111145805"/>
            <w:bibliography/>
          </w:sdtPr>
          <w:sdtContent>
            <w:p w14:paraId="36B3B031" w14:textId="53048722" w:rsidR="0023472D" w:rsidRDefault="00135CC3" w:rsidP="0023472D">
              <w:pPr>
                <w:pStyle w:val="Bibliography"/>
                <w:ind w:left="720" w:hanging="720"/>
                <w:rPr>
                  <w:noProof/>
                  <w:szCs w:val="24"/>
                </w:rPr>
              </w:pPr>
              <w:r>
                <w:fldChar w:fldCharType="begin"/>
              </w:r>
              <w:r>
                <w:instrText xml:space="preserve"> BIBLIOGRAPHY </w:instrText>
              </w:r>
              <w:r>
                <w:fldChar w:fldCharType="separate"/>
              </w:r>
              <w:r w:rsidR="0023472D">
                <w:rPr>
                  <w:noProof/>
                </w:rPr>
                <w:t xml:space="preserve">Mehta, A. B. </w:t>
              </w:r>
              <w:r w:rsidR="0023472D">
                <w:rPr>
                  <w:i/>
                  <w:iCs/>
                  <w:noProof/>
                </w:rPr>
                <w:t>System Verilog Assertions and Functional Coverage.</w:t>
              </w:r>
              <w:r w:rsidR="0023472D">
                <w:rPr>
                  <w:noProof/>
                </w:rPr>
                <w:t xml:space="preserve"> Springer.</w:t>
              </w:r>
            </w:p>
            <w:p w14:paraId="5F3C7306" w14:textId="77777777" w:rsidR="00135CC3" w:rsidRDefault="00135CC3" w:rsidP="0023472D">
              <w:r>
                <w:rPr>
                  <w:b/>
                  <w:bCs/>
                  <w:noProof/>
                </w:rPr>
                <w:fldChar w:fldCharType="end"/>
              </w:r>
            </w:p>
          </w:sdtContent>
        </w:sdt>
      </w:sdtContent>
    </w:sdt>
    <w:p w14:paraId="6F08A47E" w14:textId="77777777" w:rsidR="00435E17" w:rsidRPr="008F27E5" w:rsidRDefault="00435E17" w:rsidP="00002389">
      <w:pPr>
        <w:pStyle w:val="MAIN"/>
        <w:spacing w:after="0"/>
        <w:ind w:left="1418"/>
      </w:pPr>
    </w:p>
    <w:sectPr w:rsidR="00435E17" w:rsidRPr="008F27E5" w:rsidSect="00CD40E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116CE" w14:textId="77777777" w:rsidR="006C6E88" w:rsidRDefault="006C6E88" w:rsidP="00AE3D8D">
      <w:pPr>
        <w:spacing w:after="0"/>
      </w:pPr>
      <w:r>
        <w:separator/>
      </w:r>
    </w:p>
  </w:endnote>
  <w:endnote w:type="continuationSeparator" w:id="0">
    <w:p w14:paraId="409CED43" w14:textId="77777777" w:rsidR="006C6E88" w:rsidRDefault="006C6E88" w:rsidP="00AE3D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dotted" w:sz="8" w:space="0" w:color="auto"/>
      </w:tblBorders>
      <w:tblLook w:val="0000" w:firstRow="0" w:lastRow="0" w:firstColumn="0" w:lastColumn="0" w:noHBand="0" w:noVBand="0"/>
    </w:tblPr>
    <w:tblGrid>
      <w:gridCol w:w="6889"/>
      <w:gridCol w:w="2138"/>
    </w:tblGrid>
    <w:tr w:rsidR="002B0C68" w:rsidRPr="00025CC2" w14:paraId="388CFE27" w14:textId="77777777" w:rsidTr="002329D0">
      <w:tc>
        <w:tcPr>
          <w:tcW w:w="3816" w:type="pct"/>
          <w:vAlign w:val="center"/>
        </w:tcPr>
        <w:p w14:paraId="34622A9A" w14:textId="5E99C620" w:rsidR="002B0C68" w:rsidRDefault="002B0C68" w:rsidP="002329D0">
          <w:pPr>
            <w:pStyle w:val="Footer"/>
            <w:tabs>
              <w:tab w:val="left" w:pos="1985"/>
              <w:tab w:val="left" w:pos="3684"/>
            </w:tabs>
            <w:rPr>
              <w:color w:val="A6A6A6" w:themeColor="background1" w:themeShade="A6"/>
              <w:sz w:val="16"/>
              <w:szCs w:val="16"/>
            </w:rPr>
          </w:pPr>
          <w:r>
            <w:rPr>
              <w:color w:val="A6A6A6" w:themeColor="background1" w:themeShade="A6"/>
              <w:sz w:val="16"/>
              <w:szCs w:val="16"/>
            </w:rPr>
            <w:t>Document number                                                    B.Hope / S. Grindheim</w:t>
          </w:r>
          <w:r w:rsidRPr="00711D85">
            <w:rPr>
              <w:color w:val="A6A6A6" w:themeColor="background1" w:themeShade="A6"/>
              <w:sz w:val="16"/>
              <w:szCs w:val="16"/>
            </w:rPr>
            <w:t xml:space="preserve"> © 201</w:t>
          </w:r>
          <w:r>
            <w:rPr>
              <w:color w:val="A6A6A6" w:themeColor="background1" w:themeShade="A6"/>
              <w:sz w:val="16"/>
              <w:szCs w:val="16"/>
            </w:rPr>
            <w:t>5</w:t>
          </w:r>
          <w:r w:rsidRPr="00711D85">
            <w:rPr>
              <w:color w:val="A6A6A6" w:themeColor="background1" w:themeShade="A6"/>
              <w:sz w:val="16"/>
              <w:szCs w:val="16"/>
            </w:rPr>
            <w:t xml:space="preserve"> Bergen, NORWAY</w:t>
          </w:r>
        </w:p>
        <w:p w14:paraId="35092406" w14:textId="590F3BA6" w:rsidR="002B0C68" w:rsidRPr="00D477D7" w:rsidRDefault="00F32C11" w:rsidP="002329D0">
          <w:pPr>
            <w:pStyle w:val="Footer"/>
            <w:rPr>
              <w:i/>
              <w:sz w:val="20"/>
              <w:szCs w:val="20"/>
            </w:rPr>
          </w:pPr>
          <w:sdt>
            <w:sdtPr>
              <w:rPr>
                <w:color w:val="A6A6A6" w:themeColor="background1" w:themeShade="A6"/>
                <w:sz w:val="16"/>
                <w:szCs w:val="16"/>
              </w:rPr>
              <w:alias w:val="Abstract"/>
              <w:tag w:val=""/>
              <w:id w:val="-2086222403"/>
              <w:dataBinding w:prefixMappings="xmlns:ns0='http://schemas.microsoft.com/office/2006/coverPageProps' " w:xpath="/ns0:CoverPageProperties[1]/ns0:Abstract[1]" w:storeItemID="{55AF091B-3C7A-41E3-B477-F2FDAA23CFDA}"/>
              <w:text/>
            </w:sdtPr>
            <w:sdtEndPr/>
            <w:sdtContent>
              <w:r w:rsidR="002B0C68" w:rsidRPr="00AD57B6">
                <w:rPr>
                  <w:color w:val="A6A6A6" w:themeColor="background1" w:themeShade="A6"/>
                  <w:sz w:val="16"/>
                  <w:szCs w:val="16"/>
                </w:rPr>
                <w:t>TFE4171-Ex01-01</w:t>
              </w:r>
            </w:sdtContent>
          </w:sdt>
        </w:p>
      </w:tc>
      <w:tc>
        <w:tcPr>
          <w:tcW w:w="1184" w:type="pct"/>
          <w:vAlign w:val="center"/>
        </w:tcPr>
        <w:p w14:paraId="3AB7CF00" w14:textId="77777777" w:rsidR="002B0C68" w:rsidRPr="00025CC2" w:rsidRDefault="002B0C68" w:rsidP="002329D0">
          <w:pPr>
            <w:pStyle w:val="Footer"/>
            <w:jc w:val="center"/>
            <w:rPr>
              <w:sz w:val="20"/>
              <w:szCs w:val="20"/>
            </w:rPr>
          </w:pPr>
          <w:r w:rsidRPr="00025CC2">
            <w:rPr>
              <w:sz w:val="20"/>
              <w:szCs w:val="20"/>
            </w:rPr>
            <w:t xml:space="preserve">- Page </w:t>
          </w:r>
          <w:r w:rsidRPr="00025CC2">
            <w:rPr>
              <w:rStyle w:val="PageNumber"/>
              <w:sz w:val="20"/>
              <w:szCs w:val="20"/>
            </w:rPr>
            <w:fldChar w:fldCharType="begin"/>
          </w:r>
          <w:r w:rsidRPr="00025CC2">
            <w:rPr>
              <w:rStyle w:val="PageNumber"/>
              <w:sz w:val="20"/>
              <w:szCs w:val="20"/>
            </w:rPr>
            <w:instrText xml:space="preserve"> PAGE </w:instrText>
          </w:r>
          <w:r w:rsidRPr="00025CC2">
            <w:rPr>
              <w:rStyle w:val="PageNumber"/>
              <w:sz w:val="20"/>
              <w:szCs w:val="20"/>
            </w:rPr>
            <w:fldChar w:fldCharType="separate"/>
          </w:r>
          <w:r w:rsidR="00F32C11">
            <w:rPr>
              <w:rStyle w:val="PageNumber"/>
              <w:noProof/>
              <w:sz w:val="20"/>
              <w:szCs w:val="20"/>
            </w:rPr>
            <w:t>i</w:t>
          </w:r>
          <w:r w:rsidRPr="00025CC2">
            <w:rPr>
              <w:rStyle w:val="PageNumber"/>
              <w:sz w:val="20"/>
              <w:szCs w:val="20"/>
            </w:rPr>
            <w:fldChar w:fldCharType="end"/>
          </w:r>
          <w:r w:rsidRPr="00025CC2">
            <w:rPr>
              <w:rStyle w:val="PageNumber"/>
              <w:sz w:val="20"/>
              <w:szCs w:val="20"/>
            </w:rPr>
            <w:t xml:space="preserve"> of </w:t>
          </w:r>
          <w:r w:rsidRPr="00025CC2">
            <w:rPr>
              <w:rStyle w:val="PageNumber"/>
              <w:sz w:val="20"/>
              <w:szCs w:val="20"/>
            </w:rPr>
            <w:fldChar w:fldCharType="begin"/>
          </w:r>
          <w:r w:rsidRPr="00025CC2">
            <w:rPr>
              <w:rStyle w:val="PageNumber"/>
              <w:sz w:val="20"/>
              <w:szCs w:val="20"/>
            </w:rPr>
            <w:instrText xml:space="preserve"> NUMPAGES </w:instrText>
          </w:r>
          <w:r w:rsidRPr="00025CC2">
            <w:rPr>
              <w:rStyle w:val="PageNumber"/>
              <w:sz w:val="20"/>
              <w:szCs w:val="20"/>
            </w:rPr>
            <w:fldChar w:fldCharType="separate"/>
          </w:r>
          <w:r w:rsidR="00F32C11">
            <w:rPr>
              <w:rStyle w:val="PageNumber"/>
              <w:noProof/>
              <w:sz w:val="20"/>
              <w:szCs w:val="20"/>
            </w:rPr>
            <w:t>23</w:t>
          </w:r>
          <w:r w:rsidRPr="00025CC2">
            <w:rPr>
              <w:rStyle w:val="PageNumber"/>
              <w:sz w:val="20"/>
              <w:szCs w:val="20"/>
            </w:rPr>
            <w:fldChar w:fldCharType="end"/>
          </w:r>
          <w:r w:rsidRPr="00025CC2">
            <w:rPr>
              <w:rStyle w:val="PageNumber"/>
              <w:sz w:val="20"/>
              <w:szCs w:val="20"/>
            </w:rPr>
            <w:t xml:space="preserve"> -</w:t>
          </w:r>
        </w:p>
      </w:tc>
    </w:tr>
  </w:tbl>
  <w:p w14:paraId="13FEFF21" w14:textId="77777777" w:rsidR="002B0C68" w:rsidRDefault="002B0C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dotted" w:sz="8" w:space="0" w:color="auto"/>
      </w:tblBorders>
      <w:tblLook w:val="0000" w:firstRow="0" w:lastRow="0" w:firstColumn="0" w:lastColumn="0" w:noHBand="0" w:noVBand="0"/>
    </w:tblPr>
    <w:tblGrid>
      <w:gridCol w:w="6889"/>
      <w:gridCol w:w="2138"/>
    </w:tblGrid>
    <w:tr w:rsidR="002B0C68" w:rsidRPr="00025CC2" w14:paraId="25B7A822" w14:textId="77777777" w:rsidTr="000C378C">
      <w:tc>
        <w:tcPr>
          <w:tcW w:w="3816" w:type="pct"/>
          <w:vAlign w:val="center"/>
        </w:tcPr>
        <w:p w14:paraId="13D99EC9" w14:textId="13707629" w:rsidR="002B0C68" w:rsidRDefault="002B0C68" w:rsidP="00232C31">
          <w:pPr>
            <w:pStyle w:val="Footer"/>
            <w:tabs>
              <w:tab w:val="left" w:pos="1985"/>
              <w:tab w:val="left" w:pos="3684"/>
            </w:tabs>
            <w:rPr>
              <w:color w:val="A6A6A6" w:themeColor="background1" w:themeShade="A6"/>
              <w:sz w:val="16"/>
              <w:szCs w:val="16"/>
            </w:rPr>
          </w:pPr>
          <w:r>
            <w:rPr>
              <w:color w:val="A6A6A6" w:themeColor="background1" w:themeShade="A6"/>
              <w:sz w:val="16"/>
              <w:szCs w:val="16"/>
            </w:rPr>
            <w:t>Document number                                                     B.Hope / S. Grindheim</w:t>
          </w:r>
          <w:r w:rsidRPr="00711D85">
            <w:rPr>
              <w:color w:val="A6A6A6" w:themeColor="background1" w:themeShade="A6"/>
              <w:sz w:val="16"/>
              <w:szCs w:val="16"/>
            </w:rPr>
            <w:t xml:space="preserve"> © 201</w:t>
          </w:r>
          <w:r>
            <w:rPr>
              <w:color w:val="A6A6A6" w:themeColor="background1" w:themeShade="A6"/>
              <w:sz w:val="16"/>
              <w:szCs w:val="16"/>
            </w:rPr>
            <w:t>5</w:t>
          </w:r>
          <w:r w:rsidRPr="00711D85">
            <w:rPr>
              <w:color w:val="A6A6A6" w:themeColor="background1" w:themeShade="A6"/>
              <w:sz w:val="16"/>
              <w:szCs w:val="16"/>
            </w:rPr>
            <w:t xml:space="preserve"> Bergen, NORWAY</w:t>
          </w:r>
        </w:p>
        <w:p w14:paraId="1EAD2E88" w14:textId="656EC3FA" w:rsidR="002B0C68" w:rsidRPr="00D477D7" w:rsidRDefault="00F32C11" w:rsidP="00232C31">
          <w:pPr>
            <w:pStyle w:val="Footer"/>
            <w:rPr>
              <w:i/>
              <w:sz w:val="20"/>
              <w:szCs w:val="20"/>
            </w:rPr>
          </w:pPr>
          <w:sdt>
            <w:sdtPr>
              <w:rPr>
                <w:color w:val="A6A6A6" w:themeColor="background1" w:themeShade="A6"/>
                <w:sz w:val="16"/>
                <w:szCs w:val="16"/>
              </w:rPr>
              <w:alias w:val="Abstract"/>
              <w:tag w:val=""/>
              <w:id w:val="850690325"/>
              <w:dataBinding w:prefixMappings="xmlns:ns0='http://schemas.microsoft.com/office/2006/coverPageProps' " w:xpath="/ns0:CoverPageProperties[1]/ns0:Abstract[1]" w:storeItemID="{55AF091B-3C7A-41E3-B477-F2FDAA23CFDA}"/>
              <w:text/>
            </w:sdtPr>
            <w:sdtEndPr/>
            <w:sdtContent>
              <w:r w:rsidR="002B0C68" w:rsidRPr="00AD57B6">
                <w:rPr>
                  <w:color w:val="A6A6A6" w:themeColor="background1" w:themeShade="A6"/>
                  <w:sz w:val="16"/>
                  <w:szCs w:val="16"/>
                </w:rPr>
                <w:t>TFE4171-Ex01-01</w:t>
              </w:r>
            </w:sdtContent>
          </w:sdt>
        </w:p>
      </w:tc>
      <w:tc>
        <w:tcPr>
          <w:tcW w:w="1184" w:type="pct"/>
          <w:vAlign w:val="center"/>
        </w:tcPr>
        <w:p w14:paraId="74DEE302" w14:textId="77777777" w:rsidR="002B0C68" w:rsidRPr="00025CC2" w:rsidRDefault="002B0C68" w:rsidP="00037892">
          <w:pPr>
            <w:pStyle w:val="Footer"/>
            <w:jc w:val="center"/>
            <w:rPr>
              <w:sz w:val="20"/>
              <w:szCs w:val="20"/>
            </w:rPr>
          </w:pPr>
          <w:r w:rsidRPr="00025CC2">
            <w:rPr>
              <w:sz w:val="20"/>
              <w:szCs w:val="20"/>
            </w:rPr>
            <w:t xml:space="preserve">- Page </w:t>
          </w:r>
          <w:r w:rsidRPr="00025CC2">
            <w:rPr>
              <w:rStyle w:val="PageNumber"/>
              <w:sz w:val="20"/>
              <w:szCs w:val="20"/>
            </w:rPr>
            <w:fldChar w:fldCharType="begin"/>
          </w:r>
          <w:r w:rsidRPr="00025CC2">
            <w:rPr>
              <w:rStyle w:val="PageNumber"/>
              <w:sz w:val="20"/>
              <w:szCs w:val="20"/>
            </w:rPr>
            <w:instrText xml:space="preserve"> PAGE </w:instrText>
          </w:r>
          <w:r w:rsidRPr="00025CC2">
            <w:rPr>
              <w:rStyle w:val="PageNumber"/>
              <w:sz w:val="20"/>
              <w:szCs w:val="20"/>
            </w:rPr>
            <w:fldChar w:fldCharType="separate"/>
          </w:r>
          <w:r w:rsidR="00F32C11">
            <w:rPr>
              <w:rStyle w:val="PageNumber"/>
              <w:noProof/>
              <w:sz w:val="20"/>
              <w:szCs w:val="20"/>
            </w:rPr>
            <w:t>19</w:t>
          </w:r>
          <w:r w:rsidRPr="00025CC2">
            <w:rPr>
              <w:rStyle w:val="PageNumber"/>
              <w:sz w:val="20"/>
              <w:szCs w:val="20"/>
            </w:rPr>
            <w:fldChar w:fldCharType="end"/>
          </w:r>
          <w:r w:rsidRPr="00025CC2">
            <w:rPr>
              <w:rStyle w:val="PageNumber"/>
              <w:sz w:val="20"/>
              <w:szCs w:val="20"/>
            </w:rPr>
            <w:t xml:space="preserve"> of </w:t>
          </w:r>
          <w:r w:rsidRPr="00025CC2">
            <w:rPr>
              <w:rStyle w:val="PageNumber"/>
              <w:sz w:val="20"/>
              <w:szCs w:val="20"/>
            </w:rPr>
            <w:fldChar w:fldCharType="begin"/>
          </w:r>
          <w:r w:rsidRPr="00025CC2">
            <w:rPr>
              <w:rStyle w:val="PageNumber"/>
              <w:sz w:val="20"/>
              <w:szCs w:val="20"/>
            </w:rPr>
            <w:instrText xml:space="preserve"> NUMPAGES </w:instrText>
          </w:r>
          <w:r w:rsidRPr="00025CC2">
            <w:rPr>
              <w:rStyle w:val="PageNumber"/>
              <w:sz w:val="20"/>
              <w:szCs w:val="20"/>
            </w:rPr>
            <w:fldChar w:fldCharType="separate"/>
          </w:r>
          <w:r w:rsidR="00F32C11">
            <w:rPr>
              <w:rStyle w:val="PageNumber"/>
              <w:noProof/>
              <w:sz w:val="20"/>
              <w:szCs w:val="20"/>
            </w:rPr>
            <w:t>23</w:t>
          </w:r>
          <w:r w:rsidRPr="00025CC2">
            <w:rPr>
              <w:rStyle w:val="PageNumber"/>
              <w:sz w:val="20"/>
              <w:szCs w:val="20"/>
            </w:rPr>
            <w:fldChar w:fldCharType="end"/>
          </w:r>
          <w:r w:rsidRPr="00025CC2">
            <w:rPr>
              <w:rStyle w:val="PageNumber"/>
              <w:sz w:val="20"/>
              <w:szCs w:val="20"/>
            </w:rPr>
            <w:t xml:space="preserve"> -</w:t>
          </w:r>
        </w:p>
      </w:tc>
    </w:tr>
  </w:tbl>
  <w:p w14:paraId="11B9E31E" w14:textId="77777777" w:rsidR="002B0C68" w:rsidRDefault="002B0C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3CF1F" w14:textId="77777777" w:rsidR="006C6E88" w:rsidRDefault="006C6E88" w:rsidP="00AE3D8D">
      <w:pPr>
        <w:spacing w:after="0"/>
      </w:pPr>
      <w:r>
        <w:separator/>
      </w:r>
    </w:p>
  </w:footnote>
  <w:footnote w:type="continuationSeparator" w:id="0">
    <w:p w14:paraId="350B7F1F" w14:textId="77777777" w:rsidR="006C6E88" w:rsidRDefault="006C6E88" w:rsidP="00AE3D8D">
      <w:pPr>
        <w:spacing w:after="0"/>
      </w:pPr>
      <w:r>
        <w:continuationSeparator/>
      </w:r>
    </w:p>
  </w:footnote>
  <w:footnote w:id="1">
    <w:p w14:paraId="64B43F69" w14:textId="7281B743" w:rsidR="002B0C68" w:rsidRPr="00E5224E" w:rsidRDefault="002B0C68">
      <w:pPr>
        <w:pStyle w:val="FootnoteText"/>
        <w:rPr>
          <w:b/>
          <w:lang w:val="nb-NO"/>
        </w:rPr>
      </w:pPr>
      <w:r>
        <w:rPr>
          <w:rStyle w:val="FootnoteReference"/>
        </w:rPr>
        <w:footnoteRef/>
      </w:r>
      <w:r>
        <w:t xml:space="preserve"> </w:t>
      </w:r>
      <w:r>
        <w:rPr>
          <w:b/>
          <w:lang w:val="nb-NO"/>
        </w:rPr>
        <w:t>L</w:t>
      </w:r>
      <w:r w:rsidRPr="00E5224E">
        <w:rPr>
          <w:lang w:val="nb-NO"/>
        </w:rPr>
        <w:t>anguage</w:t>
      </w:r>
      <w:r>
        <w:rPr>
          <w:lang w:val="nb-NO"/>
        </w:rPr>
        <w:t xml:space="preserve"> </w:t>
      </w:r>
      <w:r>
        <w:rPr>
          <w:b/>
          <w:lang w:val="nb-NO"/>
        </w:rPr>
        <w:t>R</w:t>
      </w:r>
      <w:r w:rsidRPr="00E5224E">
        <w:rPr>
          <w:lang w:val="nb-NO"/>
        </w:rPr>
        <w:t>eference</w:t>
      </w:r>
      <w:r>
        <w:rPr>
          <w:lang w:val="nb-NO"/>
        </w:rPr>
        <w:t xml:space="preserve"> </w:t>
      </w:r>
      <w:r>
        <w:rPr>
          <w:b/>
          <w:lang w:val="nb-NO"/>
        </w:rPr>
        <w:t>M</w:t>
      </w:r>
      <w:r w:rsidRPr="00E5224E">
        <w:rPr>
          <w:lang w:val="nb-NO"/>
        </w:rPr>
        <w:t>anual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C6108" w14:textId="7469E9C9" w:rsidR="002B0C68" w:rsidRDefault="002B0C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E5CA8" w14:textId="1E3AC439" w:rsidR="002B0C68" w:rsidRDefault="002B0C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3E9FE" w14:textId="2343A050" w:rsidR="002B0C68" w:rsidRDefault="002B0C6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E0C0F" w14:textId="7860927F" w:rsidR="002B0C68" w:rsidRDefault="002B0C6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2" w:space="0" w:color="auto"/>
      </w:tblBorders>
      <w:tblLayout w:type="fixed"/>
      <w:tblLook w:val="01E0" w:firstRow="1" w:lastRow="1" w:firstColumn="1" w:lastColumn="1" w:noHBand="0" w:noVBand="0"/>
    </w:tblPr>
    <w:tblGrid>
      <w:gridCol w:w="5228"/>
      <w:gridCol w:w="3799"/>
    </w:tblGrid>
    <w:tr w:rsidR="002B0C68" w14:paraId="0FD7DAF9" w14:textId="77777777" w:rsidTr="004B2131">
      <w:trPr>
        <w:cantSplit/>
        <w:trHeight w:val="275"/>
      </w:trPr>
      <w:sdt>
        <w:sdtPr>
          <w:rPr>
            <w:rFonts w:ascii="Arial" w:hAnsi="Arial" w:cs="Arial"/>
            <w:caps/>
            <w:noProof/>
            <w:sz w:val="16"/>
            <w:szCs w:val="16"/>
          </w:rPr>
          <w:alias w:val="Title"/>
          <w:tag w:val=""/>
          <w:id w:val="1280604742"/>
          <w:dataBinding w:prefixMappings="xmlns:ns0='http://purl.org/dc/elements/1.1/' xmlns:ns1='http://schemas.openxmlformats.org/package/2006/metadata/core-properties' " w:xpath="/ns1:coreProperties[1]/ns0:title[1]" w:storeItemID="{6C3C8BC8-F283-45AE-878A-BAB7291924A1}"/>
          <w:text/>
        </w:sdtPr>
        <w:sdtEndPr/>
        <w:sdtContent>
          <w:tc>
            <w:tcPr>
              <w:tcW w:w="5000" w:type="pct"/>
              <w:gridSpan w:val="2"/>
              <w:vAlign w:val="center"/>
            </w:tcPr>
            <w:p w14:paraId="30358263" w14:textId="3812226F" w:rsidR="002B0C68" w:rsidRPr="00E66F15" w:rsidRDefault="002B0C68" w:rsidP="004B2131">
              <w:pPr>
                <w:pStyle w:val="Header"/>
                <w:jc w:val="right"/>
                <w:rPr>
                  <w:rFonts w:ascii="Arial" w:hAnsi="Arial" w:cs="Arial"/>
                  <w:caps/>
                  <w:noProof/>
                  <w:sz w:val="16"/>
                  <w:szCs w:val="16"/>
                </w:rPr>
              </w:pPr>
              <w:r>
                <w:rPr>
                  <w:rFonts w:ascii="Arial" w:hAnsi="Arial" w:cs="Arial"/>
                  <w:caps/>
                  <w:noProof/>
                  <w:sz w:val="16"/>
                  <w:szCs w:val="16"/>
                  <w:lang w:val="nb-NO"/>
                </w:rPr>
                <w:t>Exercise I</w:t>
              </w:r>
            </w:p>
          </w:tc>
        </w:sdtContent>
      </w:sdt>
    </w:tr>
    <w:tr w:rsidR="002B0C68" w:rsidRPr="00BE6F92" w14:paraId="23D1B47A" w14:textId="77777777" w:rsidTr="004B2131">
      <w:trPr>
        <w:cantSplit/>
        <w:trHeight w:val="296"/>
      </w:trPr>
      <w:tc>
        <w:tcPr>
          <w:tcW w:w="2896" w:type="pct"/>
          <w:vAlign w:val="center"/>
        </w:tcPr>
        <w:p w14:paraId="66F82F1D" w14:textId="17F16F5E" w:rsidR="002B0C68" w:rsidRPr="00E66F15" w:rsidRDefault="00F32C11" w:rsidP="002D4198">
          <w:pPr>
            <w:pStyle w:val="TAG"/>
            <w:jc w:val="left"/>
            <w:rPr>
              <w:rFonts w:ascii="Arial Black" w:hAnsi="Arial Black"/>
              <w:color w:val="948A54" w:themeColor="background2" w:themeShade="80"/>
              <w:sz w:val="16"/>
              <w:szCs w:val="16"/>
            </w:rPr>
          </w:pPr>
          <w:sdt>
            <w:sdtPr>
              <w:rPr>
                <w:rFonts w:ascii="Arial Black" w:hAnsi="Arial Black"/>
                <w:color w:val="948A54" w:themeColor="background2" w:themeShade="80"/>
                <w:sz w:val="16"/>
                <w:szCs w:val="16"/>
              </w:rPr>
              <w:alias w:val="Subject"/>
              <w:tag w:val=""/>
              <w:id w:val="944583333"/>
              <w:dataBinding w:prefixMappings="xmlns:ns0='http://purl.org/dc/elements/1.1/' xmlns:ns1='http://schemas.openxmlformats.org/package/2006/metadata/core-properties' " w:xpath="/ns1:coreProperties[1]/ns0:subject[1]" w:storeItemID="{6C3C8BC8-F283-45AE-878A-BAB7291924A1}"/>
              <w:text/>
            </w:sdtPr>
            <w:sdtEndPr/>
            <w:sdtContent>
              <w:r>
                <w:rPr>
                  <w:rFonts w:ascii="Arial Black" w:hAnsi="Arial Black"/>
                  <w:color w:val="948A54" w:themeColor="background2" w:themeShade="80"/>
                  <w:sz w:val="16"/>
                  <w:szCs w:val="16"/>
                  <w:lang w:val="nb-NO"/>
                </w:rPr>
                <w:t>TFE4171 – DDS 2</w:t>
              </w:r>
            </w:sdtContent>
          </w:sdt>
        </w:p>
      </w:tc>
      <w:tc>
        <w:tcPr>
          <w:tcW w:w="2104" w:type="pct"/>
          <w:vAlign w:val="center"/>
        </w:tcPr>
        <w:p w14:paraId="5A344F43" w14:textId="3352B0D9" w:rsidR="002B0C68" w:rsidRPr="00E66F15" w:rsidRDefault="002B0C68" w:rsidP="004B2131">
          <w:pPr>
            <w:pStyle w:val="Header"/>
            <w:jc w:val="right"/>
            <w:rPr>
              <w:rFonts w:ascii="Arial" w:hAnsi="Arial" w:cs="Arial"/>
              <w:sz w:val="18"/>
              <w:szCs w:val="18"/>
            </w:rPr>
          </w:pPr>
          <w:r w:rsidRPr="00E66F15">
            <w:rPr>
              <w:rFonts w:ascii="Arial" w:hAnsi="Arial" w:cs="Arial"/>
              <w:sz w:val="16"/>
              <w:szCs w:val="16"/>
            </w:rPr>
            <w:t>[Rev</w:t>
          </w:r>
          <w:r w:rsidRPr="00E66F15">
            <w:rPr>
              <w:rFonts w:ascii="Arial" w:hAnsi="Arial" w:cs="Arial"/>
            </w:rPr>
            <w:t xml:space="preserve"> </w:t>
          </w:r>
          <w:sdt>
            <w:sdtPr>
              <w:rPr>
                <w:rFonts w:ascii="Arial" w:hAnsi="Arial" w:cs="Arial"/>
                <w:sz w:val="16"/>
              </w:rPr>
              <w:alias w:val="Status"/>
              <w:tag w:val=""/>
              <w:id w:val="931937378"/>
              <w:dataBinding w:prefixMappings="xmlns:ns0='http://purl.org/dc/elements/1.1/' xmlns:ns1='http://schemas.openxmlformats.org/package/2006/metadata/core-properties' " w:xpath="/ns1:coreProperties[1]/ns1:contentStatus[1]" w:storeItemID="{6C3C8BC8-F283-45AE-878A-BAB7291924A1}"/>
              <w:text/>
            </w:sdtPr>
            <w:sdtEndPr/>
            <w:sdtContent>
              <w:r>
                <w:rPr>
                  <w:rFonts w:ascii="Arial" w:hAnsi="Arial" w:cs="Arial"/>
                  <w:sz w:val="16"/>
                  <w:lang w:val="nb-NO"/>
                </w:rPr>
                <w:t>1.0</w:t>
              </w:r>
            </w:sdtContent>
          </w:sdt>
          <w:r w:rsidRPr="00E66F15">
            <w:rPr>
              <w:rFonts w:ascii="Arial" w:hAnsi="Arial" w:cs="Arial"/>
              <w:sz w:val="16"/>
              <w:szCs w:val="16"/>
            </w:rPr>
            <w:t>]</w:t>
          </w:r>
          <w:r w:rsidRPr="00022003">
            <w:rPr>
              <w:rFonts w:ascii="Arial" w:hAnsi="Arial" w:cs="Arial"/>
              <w:sz w:val="20"/>
              <w:szCs w:val="16"/>
            </w:rPr>
            <w:sym w:font="Wingdings" w:char="F077"/>
          </w:r>
          <w:r w:rsidRPr="00E66F15">
            <w:rPr>
              <w:rFonts w:ascii="Arial" w:hAnsi="Arial" w:cs="Arial"/>
              <w:sz w:val="16"/>
              <w:szCs w:val="16"/>
            </w:rPr>
            <w:t>[</w:t>
          </w:r>
          <w:sdt>
            <w:sdtPr>
              <w:rPr>
                <w:rFonts w:ascii="Arial" w:hAnsi="Arial" w:cs="Arial"/>
                <w:sz w:val="16"/>
              </w:rPr>
              <w:alias w:val="Publish Date"/>
              <w:tag w:val=""/>
              <w:id w:val="-641649617"/>
              <w:dataBinding w:prefixMappings="xmlns:ns0='http://schemas.microsoft.com/office/2006/coverPageProps' " w:xpath="/ns0:CoverPageProperties[1]/ns0:PublishDate[1]" w:storeItemID="{55AF091B-3C7A-41E3-B477-F2FDAA23CFDA}"/>
              <w:date w:fullDate="2015-02-06T00:00:00Z">
                <w:dateFormat w:val="dd.MM.yyyy"/>
                <w:lid w:val="nb-NO"/>
                <w:storeMappedDataAs w:val="dateTime"/>
                <w:calendar w:val="gregorian"/>
              </w:date>
            </w:sdtPr>
            <w:sdtEndPr/>
            <w:sdtContent>
              <w:r w:rsidR="00E000FA">
                <w:rPr>
                  <w:rFonts w:ascii="Arial" w:hAnsi="Arial" w:cs="Arial"/>
                  <w:sz w:val="16"/>
                  <w:lang w:val="nb-NO"/>
                </w:rPr>
                <w:t>06.02.2015</w:t>
              </w:r>
            </w:sdtContent>
          </w:sdt>
          <w:r w:rsidRPr="00E66F15">
            <w:rPr>
              <w:rFonts w:ascii="Arial" w:hAnsi="Arial" w:cs="Arial"/>
              <w:sz w:val="16"/>
              <w:szCs w:val="16"/>
            </w:rPr>
            <w:t>]</w:t>
          </w:r>
        </w:p>
      </w:tc>
    </w:tr>
  </w:tbl>
  <w:p w14:paraId="3F057ED1" w14:textId="2BE1029B" w:rsidR="002B0C68" w:rsidRDefault="002B0C6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7C407" w14:textId="4F869074" w:rsidR="002B0C68" w:rsidRDefault="002B0C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5.8pt;height:95.8pt" o:bullet="t">
        <v:imagedata r:id="rId1" o:title="Get Info"/>
      </v:shape>
    </w:pict>
  </w:numPicBullet>
  <w:abstractNum w:abstractNumId="0">
    <w:nsid w:val="01653F29"/>
    <w:multiLevelType w:val="hybridMultilevel"/>
    <w:tmpl w:val="356C002E"/>
    <w:lvl w:ilvl="0" w:tplc="5D3EB18E">
      <w:start w:val="1"/>
      <w:numFmt w:val="lowerLetter"/>
      <w:lvlText w:val="%1)"/>
      <w:lvlJc w:val="left"/>
      <w:pPr>
        <w:ind w:left="644" w:hanging="360"/>
      </w:pPr>
      <w:rPr>
        <w:rFonts w:hint="default"/>
      </w:r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1">
    <w:nsid w:val="052923E1"/>
    <w:multiLevelType w:val="hybridMultilevel"/>
    <w:tmpl w:val="DA6A9D70"/>
    <w:lvl w:ilvl="0" w:tplc="639A9ACE">
      <w:start w:val="1"/>
      <w:numFmt w:val="bullet"/>
      <w:pStyle w:val="Info"/>
      <w:lvlText w:val=""/>
      <w:lvlPicBulletId w:val="0"/>
      <w:lvlJc w:val="left"/>
      <w:pPr>
        <w:ind w:left="1637" w:hanging="360"/>
      </w:pPr>
      <w:rPr>
        <w:rFonts w:ascii="Symbol" w:hAnsi="Symbol" w:hint="default"/>
        <w:color w:val="auto"/>
        <w:sz w:val="40"/>
        <w:szCs w:val="40"/>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nsid w:val="05E979E3"/>
    <w:multiLevelType w:val="hybridMultilevel"/>
    <w:tmpl w:val="E3F03366"/>
    <w:lvl w:ilvl="0" w:tplc="A5F4109E">
      <w:start w:val="1"/>
      <w:numFmt w:val="bullet"/>
      <w:lvlText w:val=""/>
      <w:lvlJc w:val="left"/>
      <w:pPr>
        <w:ind w:left="1440" w:hanging="360"/>
      </w:pPr>
      <w:rPr>
        <w:rFonts w:ascii="Wingdings" w:hAnsi="Wingdings" w:hint="default"/>
        <w:color w:val="C00000"/>
      </w:rPr>
    </w:lvl>
    <w:lvl w:ilvl="1" w:tplc="CC5EEAC6">
      <w:start w:val="1"/>
      <w:numFmt w:val="bullet"/>
      <w:lvlText w:val="-"/>
      <w:lvlJc w:val="left"/>
      <w:pPr>
        <w:ind w:left="2160" w:hanging="360"/>
      </w:pPr>
      <w:rPr>
        <w:rFonts w:ascii="Courier New" w:hAnsi="Courier New" w:hint="default"/>
        <w:color w:val="C0000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CB2F17"/>
    <w:multiLevelType w:val="hybridMultilevel"/>
    <w:tmpl w:val="83E6865C"/>
    <w:lvl w:ilvl="0" w:tplc="A5F4109E">
      <w:start w:val="1"/>
      <w:numFmt w:val="bullet"/>
      <w:lvlText w:val=""/>
      <w:lvlJc w:val="left"/>
      <w:pPr>
        <w:ind w:left="720" w:hanging="360"/>
      </w:pPr>
      <w:rPr>
        <w:rFonts w:ascii="Wingdings" w:hAnsi="Wingdings" w:hint="default"/>
        <w:color w:val="C0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0B335B98"/>
    <w:multiLevelType w:val="hybridMultilevel"/>
    <w:tmpl w:val="097634BE"/>
    <w:lvl w:ilvl="0" w:tplc="A5F4109E">
      <w:start w:val="1"/>
      <w:numFmt w:val="bullet"/>
      <w:lvlText w:val=""/>
      <w:lvlJc w:val="left"/>
      <w:pPr>
        <w:ind w:left="1800" w:hanging="360"/>
      </w:pPr>
      <w:rPr>
        <w:rFonts w:ascii="Wingdings" w:hAnsi="Wingdings" w:hint="default"/>
        <w:color w:val="C00000"/>
      </w:rPr>
    </w:lvl>
    <w:lvl w:ilvl="1" w:tplc="CC5EEAC6">
      <w:start w:val="1"/>
      <w:numFmt w:val="bullet"/>
      <w:lvlText w:val="-"/>
      <w:lvlJc w:val="left"/>
      <w:pPr>
        <w:ind w:left="2520" w:hanging="360"/>
      </w:pPr>
      <w:rPr>
        <w:rFonts w:ascii="Courier New" w:hAnsi="Courier New" w:hint="default"/>
        <w:color w:val="C0000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B993169"/>
    <w:multiLevelType w:val="hybridMultilevel"/>
    <w:tmpl w:val="3F82D2CC"/>
    <w:lvl w:ilvl="0" w:tplc="A5F4109E">
      <w:start w:val="1"/>
      <w:numFmt w:val="bullet"/>
      <w:lvlText w:val=""/>
      <w:lvlJc w:val="left"/>
      <w:pPr>
        <w:ind w:left="1004" w:hanging="360"/>
      </w:pPr>
      <w:rPr>
        <w:rFonts w:ascii="Wingdings" w:hAnsi="Wingdings" w:hint="default"/>
        <w:color w:val="C00000"/>
      </w:rPr>
    </w:lvl>
    <w:lvl w:ilvl="1" w:tplc="CC5EEAC6">
      <w:start w:val="1"/>
      <w:numFmt w:val="bullet"/>
      <w:lvlText w:val="-"/>
      <w:lvlJc w:val="left"/>
      <w:pPr>
        <w:ind w:left="1724" w:hanging="360"/>
      </w:pPr>
      <w:rPr>
        <w:rFonts w:ascii="Courier New" w:hAnsi="Courier New" w:hint="default"/>
        <w:color w:val="C00000"/>
      </w:rPr>
    </w:lvl>
    <w:lvl w:ilvl="2" w:tplc="04140005" w:tentative="1">
      <w:start w:val="1"/>
      <w:numFmt w:val="bullet"/>
      <w:lvlText w:val=""/>
      <w:lvlJc w:val="left"/>
      <w:pPr>
        <w:ind w:left="2444" w:hanging="360"/>
      </w:pPr>
      <w:rPr>
        <w:rFonts w:ascii="Wingdings" w:hAnsi="Wingdings" w:hint="default"/>
      </w:rPr>
    </w:lvl>
    <w:lvl w:ilvl="3" w:tplc="04140001" w:tentative="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6">
    <w:nsid w:val="154C2821"/>
    <w:multiLevelType w:val="hybridMultilevel"/>
    <w:tmpl w:val="6994F08A"/>
    <w:lvl w:ilvl="0" w:tplc="CC5EEAC6">
      <w:start w:val="1"/>
      <w:numFmt w:val="bullet"/>
      <w:lvlText w:val="-"/>
      <w:lvlJc w:val="left"/>
      <w:pPr>
        <w:ind w:left="1800" w:hanging="360"/>
      </w:pPr>
      <w:rPr>
        <w:rFonts w:ascii="Courier New" w:hAnsi="Courier New" w:hint="default"/>
        <w:color w:val="C00000"/>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7">
    <w:nsid w:val="1B2D52C7"/>
    <w:multiLevelType w:val="hybridMultilevel"/>
    <w:tmpl w:val="D124C7F6"/>
    <w:lvl w:ilvl="0" w:tplc="02BC54AC">
      <w:start w:val="1"/>
      <w:numFmt w:val="lowerLetter"/>
      <w:lvlText w:val="%1)"/>
      <w:lvlJc w:val="left"/>
      <w:pPr>
        <w:ind w:left="644" w:hanging="360"/>
      </w:pPr>
      <w:rPr>
        <w:rFonts w:hint="default"/>
      </w:r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8">
    <w:nsid w:val="1E26404D"/>
    <w:multiLevelType w:val="hybridMultilevel"/>
    <w:tmpl w:val="1B9CAAFA"/>
    <w:lvl w:ilvl="0" w:tplc="B352ED82">
      <w:start w:val="1"/>
      <w:numFmt w:val="bullet"/>
      <w:pStyle w:val="AppendixLevel1"/>
      <w:lvlText w:val=""/>
      <w:lvlJc w:val="left"/>
      <w:pPr>
        <w:ind w:left="644" w:hanging="360"/>
      </w:pPr>
      <w:rPr>
        <w:rFonts w:ascii="Wingdings" w:hAnsi="Wingdings" w:hint="default"/>
        <w:color w:val="D9D9D9" w:themeColor="background1" w:themeShade="D9"/>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nsid w:val="1F43753B"/>
    <w:multiLevelType w:val="hybridMultilevel"/>
    <w:tmpl w:val="3806B95A"/>
    <w:lvl w:ilvl="0" w:tplc="A5F4109E">
      <w:start w:val="1"/>
      <w:numFmt w:val="bullet"/>
      <w:lvlText w:val=""/>
      <w:lvlJc w:val="left"/>
      <w:pPr>
        <w:ind w:left="1060" w:hanging="360"/>
      </w:pPr>
      <w:rPr>
        <w:rFonts w:ascii="Wingdings" w:hAnsi="Wingdings" w:hint="default"/>
        <w:color w:val="C00000"/>
      </w:rPr>
    </w:lvl>
    <w:lvl w:ilvl="1" w:tplc="04140003" w:tentative="1">
      <w:start w:val="1"/>
      <w:numFmt w:val="bullet"/>
      <w:lvlText w:val="o"/>
      <w:lvlJc w:val="left"/>
      <w:pPr>
        <w:ind w:left="1780" w:hanging="360"/>
      </w:pPr>
      <w:rPr>
        <w:rFonts w:ascii="Courier New" w:hAnsi="Courier New" w:cs="Courier New" w:hint="default"/>
      </w:rPr>
    </w:lvl>
    <w:lvl w:ilvl="2" w:tplc="04140005" w:tentative="1">
      <w:start w:val="1"/>
      <w:numFmt w:val="bullet"/>
      <w:lvlText w:val=""/>
      <w:lvlJc w:val="left"/>
      <w:pPr>
        <w:ind w:left="2500" w:hanging="360"/>
      </w:pPr>
      <w:rPr>
        <w:rFonts w:ascii="Wingdings" w:hAnsi="Wingdings" w:hint="default"/>
      </w:rPr>
    </w:lvl>
    <w:lvl w:ilvl="3" w:tplc="04140001" w:tentative="1">
      <w:start w:val="1"/>
      <w:numFmt w:val="bullet"/>
      <w:lvlText w:val=""/>
      <w:lvlJc w:val="left"/>
      <w:pPr>
        <w:ind w:left="3220" w:hanging="360"/>
      </w:pPr>
      <w:rPr>
        <w:rFonts w:ascii="Symbol" w:hAnsi="Symbol" w:hint="default"/>
      </w:rPr>
    </w:lvl>
    <w:lvl w:ilvl="4" w:tplc="04140003" w:tentative="1">
      <w:start w:val="1"/>
      <w:numFmt w:val="bullet"/>
      <w:lvlText w:val="o"/>
      <w:lvlJc w:val="left"/>
      <w:pPr>
        <w:ind w:left="3940" w:hanging="360"/>
      </w:pPr>
      <w:rPr>
        <w:rFonts w:ascii="Courier New" w:hAnsi="Courier New" w:cs="Courier New" w:hint="default"/>
      </w:rPr>
    </w:lvl>
    <w:lvl w:ilvl="5" w:tplc="04140005" w:tentative="1">
      <w:start w:val="1"/>
      <w:numFmt w:val="bullet"/>
      <w:lvlText w:val=""/>
      <w:lvlJc w:val="left"/>
      <w:pPr>
        <w:ind w:left="4660" w:hanging="360"/>
      </w:pPr>
      <w:rPr>
        <w:rFonts w:ascii="Wingdings" w:hAnsi="Wingdings" w:hint="default"/>
      </w:rPr>
    </w:lvl>
    <w:lvl w:ilvl="6" w:tplc="04140001" w:tentative="1">
      <w:start w:val="1"/>
      <w:numFmt w:val="bullet"/>
      <w:lvlText w:val=""/>
      <w:lvlJc w:val="left"/>
      <w:pPr>
        <w:ind w:left="5380" w:hanging="360"/>
      </w:pPr>
      <w:rPr>
        <w:rFonts w:ascii="Symbol" w:hAnsi="Symbol" w:hint="default"/>
      </w:rPr>
    </w:lvl>
    <w:lvl w:ilvl="7" w:tplc="04140003" w:tentative="1">
      <w:start w:val="1"/>
      <w:numFmt w:val="bullet"/>
      <w:lvlText w:val="o"/>
      <w:lvlJc w:val="left"/>
      <w:pPr>
        <w:ind w:left="6100" w:hanging="360"/>
      </w:pPr>
      <w:rPr>
        <w:rFonts w:ascii="Courier New" w:hAnsi="Courier New" w:cs="Courier New" w:hint="default"/>
      </w:rPr>
    </w:lvl>
    <w:lvl w:ilvl="8" w:tplc="04140005" w:tentative="1">
      <w:start w:val="1"/>
      <w:numFmt w:val="bullet"/>
      <w:lvlText w:val=""/>
      <w:lvlJc w:val="left"/>
      <w:pPr>
        <w:ind w:left="6820" w:hanging="360"/>
      </w:pPr>
      <w:rPr>
        <w:rFonts w:ascii="Wingdings" w:hAnsi="Wingdings" w:hint="default"/>
      </w:rPr>
    </w:lvl>
  </w:abstractNum>
  <w:abstractNum w:abstractNumId="10">
    <w:nsid w:val="23C73512"/>
    <w:multiLevelType w:val="hybridMultilevel"/>
    <w:tmpl w:val="E3443636"/>
    <w:lvl w:ilvl="0" w:tplc="2C0E88C6">
      <w:start w:val="1"/>
      <w:numFmt w:val="upperLetter"/>
      <w:pStyle w:val="AppendixheadingLevel2"/>
      <w:lvlText w:val="Appendix %1"/>
      <w:lvlJc w:val="left"/>
      <w:pPr>
        <w:ind w:left="720" w:hanging="360"/>
      </w:pPr>
      <w:rPr>
        <w:rFonts w:hint="default"/>
        <w:caps w:val="0"/>
        <w:smallCaps/>
        <w:color w:val="808080" w:themeColor="background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A67E82"/>
    <w:multiLevelType w:val="hybridMultilevel"/>
    <w:tmpl w:val="08B6897A"/>
    <w:lvl w:ilvl="0" w:tplc="A5F4109E">
      <w:start w:val="1"/>
      <w:numFmt w:val="bullet"/>
      <w:lvlText w:val=""/>
      <w:lvlJc w:val="left"/>
      <w:pPr>
        <w:ind w:left="1004" w:hanging="360"/>
      </w:pPr>
      <w:rPr>
        <w:rFonts w:ascii="Wingdings" w:hAnsi="Wingdings" w:hint="default"/>
        <w:color w:val="C00000"/>
      </w:rPr>
    </w:lvl>
    <w:lvl w:ilvl="1" w:tplc="CC5EEAC6">
      <w:start w:val="1"/>
      <w:numFmt w:val="bullet"/>
      <w:lvlText w:val="-"/>
      <w:lvlJc w:val="left"/>
      <w:pPr>
        <w:ind w:left="1724" w:hanging="360"/>
      </w:pPr>
      <w:rPr>
        <w:rFonts w:ascii="Courier New" w:hAnsi="Courier New" w:hint="default"/>
        <w:color w:val="C00000"/>
      </w:rPr>
    </w:lvl>
    <w:lvl w:ilvl="2" w:tplc="04140005" w:tentative="1">
      <w:start w:val="1"/>
      <w:numFmt w:val="bullet"/>
      <w:lvlText w:val=""/>
      <w:lvlJc w:val="left"/>
      <w:pPr>
        <w:ind w:left="2444" w:hanging="360"/>
      </w:pPr>
      <w:rPr>
        <w:rFonts w:ascii="Wingdings" w:hAnsi="Wingdings" w:hint="default"/>
      </w:rPr>
    </w:lvl>
    <w:lvl w:ilvl="3" w:tplc="04140001" w:tentative="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12">
    <w:nsid w:val="34DC1475"/>
    <w:multiLevelType w:val="hybridMultilevel"/>
    <w:tmpl w:val="048E315C"/>
    <w:lvl w:ilvl="0" w:tplc="A5F4109E">
      <w:start w:val="1"/>
      <w:numFmt w:val="bullet"/>
      <w:lvlText w:val=""/>
      <w:lvlJc w:val="left"/>
      <w:pPr>
        <w:ind w:left="1411" w:hanging="360"/>
      </w:pPr>
      <w:rPr>
        <w:rFonts w:ascii="Wingdings" w:hAnsi="Wingdings" w:hint="default"/>
        <w:color w:val="C00000"/>
      </w:rPr>
    </w:lvl>
    <w:lvl w:ilvl="1" w:tplc="04140003" w:tentative="1">
      <w:start w:val="1"/>
      <w:numFmt w:val="bullet"/>
      <w:lvlText w:val="o"/>
      <w:lvlJc w:val="left"/>
      <w:pPr>
        <w:ind w:left="2131" w:hanging="360"/>
      </w:pPr>
      <w:rPr>
        <w:rFonts w:ascii="Courier New" w:hAnsi="Courier New" w:cs="Courier New" w:hint="default"/>
      </w:rPr>
    </w:lvl>
    <w:lvl w:ilvl="2" w:tplc="04140005" w:tentative="1">
      <w:start w:val="1"/>
      <w:numFmt w:val="bullet"/>
      <w:lvlText w:val=""/>
      <w:lvlJc w:val="left"/>
      <w:pPr>
        <w:ind w:left="2851" w:hanging="360"/>
      </w:pPr>
      <w:rPr>
        <w:rFonts w:ascii="Wingdings" w:hAnsi="Wingdings" w:hint="default"/>
      </w:rPr>
    </w:lvl>
    <w:lvl w:ilvl="3" w:tplc="04140001" w:tentative="1">
      <w:start w:val="1"/>
      <w:numFmt w:val="bullet"/>
      <w:lvlText w:val=""/>
      <w:lvlJc w:val="left"/>
      <w:pPr>
        <w:ind w:left="3571" w:hanging="360"/>
      </w:pPr>
      <w:rPr>
        <w:rFonts w:ascii="Symbol" w:hAnsi="Symbol" w:hint="default"/>
      </w:rPr>
    </w:lvl>
    <w:lvl w:ilvl="4" w:tplc="04140003" w:tentative="1">
      <w:start w:val="1"/>
      <w:numFmt w:val="bullet"/>
      <w:lvlText w:val="o"/>
      <w:lvlJc w:val="left"/>
      <w:pPr>
        <w:ind w:left="4291" w:hanging="360"/>
      </w:pPr>
      <w:rPr>
        <w:rFonts w:ascii="Courier New" w:hAnsi="Courier New" w:cs="Courier New" w:hint="default"/>
      </w:rPr>
    </w:lvl>
    <w:lvl w:ilvl="5" w:tplc="04140005" w:tentative="1">
      <w:start w:val="1"/>
      <w:numFmt w:val="bullet"/>
      <w:lvlText w:val=""/>
      <w:lvlJc w:val="left"/>
      <w:pPr>
        <w:ind w:left="5011" w:hanging="360"/>
      </w:pPr>
      <w:rPr>
        <w:rFonts w:ascii="Wingdings" w:hAnsi="Wingdings" w:hint="default"/>
      </w:rPr>
    </w:lvl>
    <w:lvl w:ilvl="6" w:tplc="04140001" w:tentative="1">
      <w:start w:val="1"/>
      <w:numFmt w:val="bullet"/>
      <w:lvlText w:val=""/>
      <w:lvlJc w:val="left"/>
      <w:pPr>
        <w:ind w:left="5731" w:hanging="360"/>
      </w:pPr>
      <w:rPr>
        <w:rFonts w:ascii="Symbol" w:hAnsi="Symbol" w:hint="default"/>
      </w:rPr>
    </w:lvl>
    <w:lvl w:ilvl="7" w:tplc="04140003" w:tentative="1">
      <w:start w:val="1"/>
      <w:numFmt w:val="bullet"/>
      <w:lvlText w:val="o"/>
      <w:lvlJc w:val="left"/>
      <w:pPr>
        <w:ind w:left="6451" w:hanging="360"/>
      </w:pPr>
      <w:rPr>
        <w:rFonts w:ascii="Courier New" w:hAnsi="Courier New" w:cs="Courier New" w:hint="default"/>
      </w:rPr>
    </w:lvl>
    <w:lvl w:ilvl="8" w:tplc="04140005" w:tentative="1">
      <w:start w:val="1"/>
      <w:numFmt w:val="bullet"/>
      <w:lvlText w:val=""/>
      <w:lvlJc w:val="left"/>
      <w:pPr>
        <w:ind w:left="7171" w:hanging="360"/>
      </w:pPr>
      <w:rPr>
        <w:rFonts w:ascii="Wingdings" w:hAnsi="Wingdings" w:hint="default"/>
      </w:rPr>
    </w:lvl>
  </w:abstractNum>
  <w:abstractNum w:abstractNumId="13">
    <w:nsid w:val="35106B36"/>
    <w:multiLevelType w:val="hybridMultilevel"/>
    <w:tmpl w:val="6896BD38"/>
    <w:lvl w:ilvl="0" w:tplc="A5F4109E">
      <w:start w:val="1"/>
      <w:numFmt w:val="bullet"/>
      <w:lvlText w:val=""/>
      <w:lvlJc w:val="left"/>
      <w:pPr>
        <w:ind w:left="1440" w:hanging="360"/>
      </w:pPr>
      <w:rPr>
        <w:rFonts w:ascii="Wingdings" w:hAnsi="Wingdings" w:hint="default"/>
        <w:color w:val="C00000"/>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4">
    <w:nsid w:val="379B747E"/>
    <w:multiLevelType w:val="hybridMultilevel"/>
    <w:tmpl w:val="E1FC2CF6"/>
    <w:lvl w:ilvl="0" w:tplc="A5F4109E">
      <w:start w:val="1"/>
      <w:numFmt w:val="bullet"/>
      <w:lvlText w:val=""/>
      <w:lvlJc w:val="left"/>
      <w:pPr>
        <w:ind w:left="1060" w:hanging="360"/>
      </w:pPr>
      <w:rPr>
        <w:rFonts w:ascii="Wingdings" w:hAnsi="Wingdings" w:hint="default"/>
        <w:color w:val="C00000"/>
      </w:rPr>
    </w:lvl>
    <w:lvl w:ilvl="1" w:tplc="CC5EEAC6">
      <w:start w:val="1"/>
      <w:numFmt w:val="bullet"/>
      <w:lvlText w:val="-"/>
      <w:lvlJc w:val="left"/>
      <w:pPr>
        <w:ind w:left="1780" w:hanging="360"/>
      </w:pPr>
      <w:rPr>
        <w:rFonts w:ascii="Courier New" w:hAnsi="Courier New" w:hint="default"/>
        <w:color w:val="C00000"/>
      </w:rPr>
    </w:lvl>
    <w:lvl w:ilvl="2" w:tplc="04140005" w:tentative="1">
      <w:start w:val="1"/>
      <w:numFmt w:val="bullet"/>
      <w:lvlText w:val=""/>
      <w:lvlJc w:val="left"/>
      <w:pPr>
        <w:ind w:left="2500" w:hanging="360"/>
      </w:pPr>
      <w:rPr>
        <w:rFonts w:ascii="Wingdings" w:hAnsi="Wingdings" w:hint="default"/>
      </w:rPr>
    </w:lvl>
    <w:lvl w:ilvl="3" w:tplc="04140001" w:tentative="1">
      <w:start w:val="1"/>
      <w:numFmt w:val="bullet"/>
      <w:lvlText w:val=""/>
      <w:lvlJc w:val="left"/>
      <w:pPr>
        <w:ind w:left="3220" w:hanging="360"/>
      </w:pPr>
      <w:rPr>
        <w:rFonts w:ascii="Symbol" w:hAnsi="Symbol" w:hint="default"/>
      </w:rPr>
    </w:lvl>
    <w:lvl w:ilvl="4" w:tplc="04140003" w:tentative="1">
      <w:start w:val="1"/>
      <w:numFmt w:val="bullet"/>
      <w:lvlText w:val="o"/>
      <w:lvlJc w:val="left"/>
      <w:pPr>
        <w:ind w:left="3940" w:hanging="360"/>
      </w:pPr>
      <w:rPr>
        <w:rFonts w:ascii="Courier New" w:hAnsi="Courier New" w:cs="Courier New" w:hint="default"/>
      </w:rPr>
    </w:lvl>
    <w:lvl w:ilvl="5" w:tplc="04140005" w:tentative="1">
      <w:start w:val="1"/>
      <w:numFmt w:val="bullet"/>
      <w:lvlText w:val=""/>
      <w:lvlJc w:val="left"/>
      <w:pPr>
        <w:ind w:left="4660" w:hanging="360"/>
      </w:pPr>
      <w:rPr>
        <w:rFonts w:ascii="Wingdings" w:hAnsi="Wingdings" w:hint="default"/>
      </w:rPr>
    </w:lvl>
    <w:lvl w:ilvl="6" w:tplc="04140001" w:tentative="1">
      <w:start w:val="1"/>
      <w:numFmt w:val="bullet"/>
      <w:lvlText w:val=""/>
      <w:lvlJc w:val="left"/>
      <w:pPr>
        <w:ind w:left="5380" w:hanging="360"/>
      </w:pPr>
      <w:rPr>
        <w:rFonts w:ascii="Symbol" w:hAnsi="Symbol" w:hint="default"/>
      </w:rPr>
    </w:lvl>
    <w:lvl w:ilvl="7" w:tplc="04140003" w:tentative="1">
      <w:start w:val="1"/>
      <w:numFmt w:val="bullet"/>
      <w:lvlText w:val="o"/>
      <w:lvlJc w:val="left"/>
      <w:pPr>
        <w:ind w:left="6100" w:hanging="360"/>
      </w:pPr>
      <w:rPr>
        <w:rFonts w:ascii="Courier New" w:hAnsi="Courier New" w:cs="Courier New" w:hint="default"/>
      </w:rPr>
    </w:lvl>
    <w:lvl w:ilvl="8" w:tplc="04140005" w:tentative="1">
      <w:start w:val="1"/>
      <w:numFmt w:val="bullet"/>
      <w:lvlText w:val=""/>
      <w:lvlJc w:val="left"/>
      <w:pPr>
        <w:ind w:left="6820" w:hanging="360"/>
      </w:pPr>
      <w:rPr>
        <w:rFonts w:ascii="Wingdings" w:hAnsi="Wingdings" w:hint="default"/>
      </w:rPr>
    </w:lvl>
  </w:abstractNum>
  <w:abstractNum w:abstractNumId="15">
    <w:nsid w:val="3D036F7A"/>
    <w:multiLevelType w:val="hybridMultilevel"/>
    <w:tmpl w:val="C6CC056C"/>
    <w:lvl w:ilvl="0" w:tplc="0414000F">
      <w:start w:val="1"/>
      <w:numFmt w:val="decimal"/>
      <w:lvlText w:val="%1."/>
      <w:lvlJc w:val="left"/>
      <w:pPr>
        <w:ind w:left="2210" w:hanging="360"/>
      </w:pPr>
    </w:lvl>
    <w:lvl w:ilvl="1" w:tplc="04140019" w:tentative="1">
      <w:start w:val="1"/>
      <w:numFmt w:val="lowerLetter"/>
      <w:lvlText w:val="%2."/>
      <w:lvlJc w:val="left"/>
      <w:pPr>
        <w:ind w:left="2930" w:hanging="360"/>
      </w:pPr>
    </w:lvl>
    <w:lvl w:ilvl="2" w:tplc="0414001B" w:tentative="1">
      <w:start w:val="1"/>
      <w:numFmt w:val="lowerRoman"/>
      <w:lvlText w:val="%3."/>
      <w:lvlJc w:val="right"/>
      <w:pPr>
        <w:ind w:left="3650" w:hanging="180"/>
      </w:pPr>
    </w:lvl>
    <w:lvl w:ilvl="3" w:tplc="0414000F" w:tentative="1">
      <w:start w:val="1"/>
      <w:numFmt w:val="decimal"/>
      <w:lvlText w:val="%4."/>
      <w:lvlJc w:val="left"/>
      <w:pPr>
        <w:ind w:left="4370" w:hanging="360"/>
      </w:pPr>
    </w:lvl>
    <w:lvl w:ilvl="4" w:tplc="04140019" w:tentative="1">
      <w:start w:val="1"/>
      <w:numFmt w:val="lowerLetter"/>
      <w:lvlText w:val="%5."/>
      <w:lvlJc w:val="left"/>
      <w:pPr>
        <w:ind w:left="5090" w:hanging="360"/>
      </w:pPr>
    </w:lvl>
    <w:lvl w:ilvl="5" w:tplc="0414001B" w:tentative="1">
      <w:start w:val="1"/>
      <w:numFmt w:val="lowerRoman"/>
      <w:lvlText w:val="%6."/>
      <w:lvlJc w:val="right"/>
      <w:pPr>
        <w:ind w:left="5810" w:hanging="180"/>
      </w:pPr>
    </w:lvl>
    <w:lvl w:ilvl="6" w:tplc="0414000F" w:tentative="1">
      <w:start w:val="1"/>
      <w:numFmt w:val="decimal"/>
      <w:lvlText w:val="%7."/>
      <w:lvlJc w:val="left"/>
      <w:pPr>
        <w:ind w:left="6530" w:hanging="360"/>
      </w:pPr>
    </w:lvl>
    <w:lvl w:ilvl="7" w:tplc="04140019" w:tentative="1">
      <w:start w:val="1"/>
      <w:numFmt w:val="lowerLetter"/>
      <w:lvlText w:val="%8."/>
      <w:lvlJc w:val="left"/>
      <w:pPr>
        <w:ind w:left="7250" w:hanging="360"/>
      </w:pPr>
    </w:lvl>
    <w:lvl w:ilvl="8" w:tplc="0414001B" w:tentative="1">
      <w:start w:val="1"/>
      <w:numFmt w:val="lowerRoman"/>
      <w:lvlText w:val="%9."/>
      <w:lvlJc w:val="right"/>
      <w:pPr>
        <w:ind w:left="7970" w:hanging="180"/>
      </w:pPr>
    </w:lvl>
  </w:abstractNum>
  <w:abstractNum w:abstractNumId="16">
    <w:nsid w:val="3E9D5533"/>
    <w:multiLevelType w:val="hybridMultilevel"/>
    <w:tmpl w:val="76AC3E10"/>
    <w:lvl w:ilvl="0" w:tplc="0414000F">
      <w:start w:val="1"/>
      <w:numFmt w:val="decimal"/>
      <w:lvlText w:val="%1."/>
      <w:lvlJc w:val="left"/>
      <w:pPr>
        <w:ind w:left="1800" w:hanging="360"/>
      </w:pPr>
    </w:lvl>
    <w:lvl w:ilvl="1" w:tplc="5FACD5E6">
      <w:start w:val="1"/>
      <w:numFmt w:val="decimal"/>
      <w:lvlText w:val="(%2)"/>
      <w:lvlJc w:val="left"/>
      <w:pPr>
        <w:ind w:left="2520" w:hanging="360"/>
      </w:pPr>
      <w:rPr>
        <w:rFonts w:hint="default"/>
        <w:color w:val="4F81BD" w:themeColor="accent1"/>
      </w:rPr>
    </w:lvl>
    <w:lvl w:ilvl="2" w:tplc="0414001B" w:tentative="1">
      <w:start w:val="1"/>
      <w:numFmt w:val="lowerRoman"/>
      <w:lvlText w:val="%3."/>
      <w:lvlJc w:val="right"/>
      <w:pPr>
        <w:ind w:left="3240" w:hanging="180"/>
      </w:pPr>
    </w:lvl>
    <w:lvl w:ilvl="3" w:tplc="0414000F" w:tentative="1">
      <w:start w:val="1"/>
      <w:numFmt w:val="decimal"/>
      <w:lvlText w:val="%4."/>
      <w:lvlJc w:val="left"/>
      <w:pPr>
        <w:ind w:left="3960" w:hanging="360"/>
      </w:pPr>
    </w:lvl>
    <w:lvl w:ilvl="4" w:tplc="04140019" w:tentative="1">
      <w:start w:val="1"/>
      <w:numFmt w:val="lowerLetter"/>
      <w:lvlText w:val="%5."/>
      <w:lvlJc w:val="left"/>
      <w:pPr>
        <w:ind w:left="4680" w:hanging="360"/>
      </w:pPr>
    </w:lvl>
    <w:lvl w:ilvl="5" w:tplc="0414001B" w:tentative="1">
      <w:start w:val="1"/>
      <w:numFmt w:val="lowerRoman"/>
      <w:lvlText w:val="%6."/>
      <w:lvlJc w:val="right"/>
      <w:pPr>
        <w:ind w:left="5400" w:hanging="180"/>
      </w:pPr>
    </w:lvl>
    <w:lvl w:ilvl="6" w:tplc="0414000F" w:tentative="1">
      <w:start w:val="1"/>
      <w:numFmt w:val="decimal"/>
      <w:lvlText w:val="%7."/>
      <w:lvlJc w:val="left"/>
      <w:pPr>
        <w:ind w:left="6120" w:hanging="360"/>
      </w:pPr>
    </w:lvl>
    <w:lvl w:ilvl="7" w:tplc="04140019" w:tentative="1">
      <w:start w:val="1"/>
      <w:numFmt w:val="lowerLetter"/>
      <w:lvlText w:val="%8."/>
      <w:lvlJc w:val="left"/>
      <w:pPr>
        <w:ind w:left="6840" w:hanging="360"/>
      </w:pPr>
    </w:lvl>
    <w:lvl w:ilvl="8" w:tplc="0414001B" w:tentative="1">
      <w:start w:val="1"/>
      <w:numFmt w:val="lowerRoman"/>
      <w:lvlText w:val="%9."/>
      <w:lvlJc w:val="right"/>
      <w:pPr>
        <w:ind w:left="7560" w:hanging="180"/>
      </w:pPr>
    </w:lvl>
  </w:abstractNum>
  <w:abstractNum w:abstractNumId="17">
    <w:nsid w:val="47B114F0"/>
    <w:multiLevelType w:val="hybridMultilevel"/>
    <w:tmpl w:val="FB8CCF52"/>
    <w:lvl w:ilvl="0" w:tplc="A5F4109E">
      <w:start w:val="1"/>
      <w:numFmt w:val="bullet"/>
      <w:lvlText w:val=""/>
      <w:lvlJc w:val="left"/>
      <w:pPr>
        <w:ind w:left="1080" w:hanging="360"/>
      </w:pPr>
      <w:rPr>
        <w:rFonts w:ascii="Wingdings" w:hAnsi="Wingdings" w:hint="default"/>
        <w:color w:val="C00000"/>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8">
    <w:nsid w:val="486F14B0"/>
    <w:multiLevelType w:val="multilevel"/>
    <w:tmpl w:val="3550BBFA"/>
    <w:numStyleLink w:val="Headings"/>
  </w:abstractNum>
  <w:abstractNum w:abstractNumId="19">
    <w:nsid w:val="4F483F6C"/>
    <w:multiLevelType w:val="hybridMultilevel"/>
    <w:tmpl w:val="50C05E7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50F212EB"/>
    <w:multiLevelType w:val="hybridMultilevel"/>
    <w:tmpl w:val="DE5C1560"/>
    <w:lvl w:ilvl="0" w:tplc="04140017">
      <w:start w:val="1"/>
      <w:numFmt w:val="lowerLetter"/>
      <w:lvlText w:val="%1)"/>
      <w:lvlJc w:val="left"/>
      <w:pPr>
        <w:ind w:left="644" w:hanging="360"/>
      </w:p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21">
    <w:nsid w:val="558A4C80"/>
    <w:multiLevelType w:val="hybridMultilevel"/>
    <w:tmpl w:val="ADB80224"/>
    <w:lvl w:ilvl="0" w:tplc="A5F4109E">
      <w:start w:val="1"/>
      <w:numFmt w:val="bullet"/>
      <w:lvlText w:val=""/>
      <w:lvlJc w:val="left"/>
      <w:pPr>
        <w:ind w:left="1080" w:hanging="360"/>
      </w:pPr>
      <w:rPr>
        <w:rFonts w:ascii="Wingdings" w:hAnsi="Wingdings" w:hint="default"/>
        <w:color w:val="C00000"/>
      </w:rPr>
    </w:lvl>
    <w:lvl w:ilvl="1" w:tplc="067C2CF4">
      <w:numFmt w:val="bullet"/>
      <w:lvlText w:val="•"/>
      <w:lvlJc w:val="left"/>
      <w:pPr>
        <w:ind w:left="1875" w:hanging="435"/>
      </w:pPr>
      <w:rPr>
        <w:rFonts w:ascii="Calibri" w:eastAsiaTheme="minorHAnsi" w:hAnsi="Calibri" w:cstheme="minorHAnsi"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2">
    <w:nsid w:val="616D6288"/>
    <w:multiLevelType w:val="hybridMultilevel"/>
    <w:tmpl w:val="DE5C1560"/>
    <w:lvl w:ilvl="0" w:tplc="04140017">
      <w:start w:val="1"/>
      <w:numFmt w:val="lowerLetter"/>
      <w:lvlText w:val="%1)"/>
      <w:lvlJc w:val="left"/>
      <w:pPr>
        <w:ind w:left="644" w:hanging="360"/>
      </w:p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23">
    <w:nsid w:val="628023D1"/>
    <w:multiLevelType w:val="hybridMultilevel"/>
    <w:tmpl w:val="6C56B344"/>
    <w:lvl w:ilvl="0" w:tplc="DE4A4C7E">
      <w:start w:val="1"/>
      <w:numFmt w:val="bullet"/>
      <w:pStyle w:val="Style1"/>
      <w:lvlText w:val=""/>
      <w:lvlJc w:val="left"/>
      <w:pPr>
        <w:ind w:left="360" w:hanging="360"/>
      </w:pPr>
      <w:rPr>
        <w:rFonts w:ascii="Wingdings" w:hAnsi="Wingdings" w:hint="default"/>
        <w:color w:val="D9D9D9" w:themeColor="background1" w:themeShade="D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E271B28"/>
    <w:multiLevelType w:val="hybridMultilevel"/>
    <w:tmpl w:val="FBB01D9A"/>
    <w:lvl w:ilvl="0" w:tplc="F334DC6C">
      <w:start w:val="1"/>
      <w:numFmt w:val="bullet"/>
      <w:lvlText w:val="­"/>
      <w:lvlJc w:val="left"/>
      <w:pPr>
        <w:ind w:left="1771" w:hanging="360"/>
      </w:pPr>
      <w:rPr>
        <w:rFonts w:ascii="Courier New" w:hAnsi="Courier New" w:hint="default"/>
        <w:color w:val="C00000"/>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5">
    <w:nsid w:val="772D4189"/>
    <w:multiLevelType w:val="hybridMultilevel"/>
    <w:tmpl w:val="5A4EB5B6"/>
    <w:lvl w:ilvl="0" w:tplc="0414000F">
      <w:start w:val="1"/>
      <w:numFmt w:val="decimal"/>
      <w:lvlText w:val="%1."/>
      <w:lvlJc w:val="left"/>
      <w:pPr>
        <w:ind w:left="1800" w:hanging="360"/>
      </w:pPr>
    </w:lvl>
    <w:lvl w:ilvl="1" w:tplc="0414000F">
      <w:start w:val="1"/>
      <w:numFmt w:val="decimal"/>
      <w:lvlText w:val="%2."/>
      <w:lvlJc w:val="left"/>
      <w:pPr>
        <w:ind w:left="2520" w:hanging="360"/>
      </w:pPr>
    </w:lvl>
    <w:lvl w:ilvl="2" w:tplc="0414001B" w:tentative="1">
      <w:start w:val="1"/>
      <w:numFmt w:val="lowerRoman"/>
      <w:lvlText w:val="%3."/>
      <w:lvlJc w:val="right"/>
      <w:pPr>
        <w:ind w:left="3240" w:hanging="180"/>
      </w:pPr>
    </w:lvl>
    <w:lvl w:ilvl="3" w:tplc="0414000F" w:tentative="1">
      <w:start w:val="1"/>
      <w:numFmt w:val="decimal"/>
      <w:lvlText w:val="%4."/>
      <w:lvlJc w:val="left"/>
      <w:pPr>
        <w:ind w:left="3960" w:hanging="360"/>
      </w:pPr>
    </w:lvl>
    <w:lvl w:ilvl="4" w:tplc="04140019" w:tentative="1">
      <w:start w:val="1"/>
      <w:numFmt w:val="lowerLetter"/>
      <w:lvlText w:val="%5."/>
      <w:lvlJc w:val="left"/>
      <w:pPr>
        <w:ind w:left="4680" w:hanging="360"/>
      </w:pPr>
    </w:lvl>
    <w:lvl w:ilvl="5" w:tplc="0414001B" w:tentative="1">
      <w:start w:val="1"/>
      <w:numFmt w:val="lowerRoman"/>
      <w:lvlText w:val="%6."/>
      <w:lvlJc w:val="right"/>
      <w:pPr>
        <w:ind w:left="5400" w:hanging="180"/>
      </w:pPr>
    </w:lvl>
    <w:lvl w:ilvl="6" w:tplc="0414000F" w:tentative="1">
      <w:start w:val="1"/>
      <w:numFmt w:val="decimal"/>
      <w:lvlText w:val="%7."/>
      <w:lvlJc w:val="left"/>
      <w:pPr>
        <w:ind w:left="6120" w:hanging="360"/>
      </w:pPr>
    </w:lvl>
    <w:lvl w:ilvl="7" w:tplc="04140019" w:tentative="1">
      <w:start w:val="1"/>
      <w:numFmt w:val="lowerLetter"/>
      <w:lvlText w:val="%8."/>
      <w:lvlJc w:val="left"/>
      <w:pPr>
        <w:ind w:left="6840" w:hanging="360"/>
      </w:pPr>
    </w:lvl>
    <w:lvl w:ilvl="8" w:tplc="0414001B" w:tentative="1">
      <w:start w:val="1"/>
      <w:numFmt w:val="lowerRoman"/>
      <w:lvlText w:val="%9."/>
      <w:lvlJc w:val="right"/>
      <w:pPr>
        <w:ind w:left="7560" w:hanging="180"/>
      </w:pPr>
    </w:lvl>
  </w:abstractNum>
  <w:abstractNum w:abstractNumId="26">
    <w:nsid w:val="7C7B4FD3"/>
    <w:multiLevelType w:val="multilevel"/>
    <w:tmpl w:val="3550BBFA"/>
    <w:styleLink w:val="Headings"/>
    <w:lvl w:ilvl="0">
      <w:start w:val="1"/>
      <w:numFmt w:val="decimal"/>
      <w:pStyle w:val="Heading1"/>
      <w:lvlText w:val="Section %1"/>
      <w:lvlJc w:val="left"/>
      <w:pPr>
        <w:ind w:left="0" w:firstLine="0"/>
      </w:pPr>
      <w:rPr>
        <w:rFonts w:asciiTheme="minorHAnsi" w:hAnsiTheme="minorHAnsi" w:hint="default"/>
        <w:b/>
        <w:caps/>
        <w:smallCaps w:val="0"/>
        <w:color w:val="777777"/>
        <w:sz w:val="24"/>
        <w:szCs w:val="24"/>
      </w:rPr>
    </w:lvl>
    <w:lvl w:ilvl="1">
      <w:start w:val="1"/>
      <w:numFmt w:val="decimal"/>
      <w:pStyle w:val="Heading2"/>
      <w:lvlText w:val="%1.%2"/>
      <w:lvlJc w:val="left"/>
      <w:pPr>
        <w:ind w:left="0" w:firstLine="0"/>
      </w:pPr>
      <w:rPr>
        <w:rFonts w:hint="default"/>
      </w:rPr>
    </w:lvl>
    <w:lvl w:ilvl="2">
      <w:start w:val="1"/>
      <w:numFmt w:val="decimal"/>
      <w:pStyle w:val="Heading3"/>
      <w:lvlText w:val="%1.%2.%3"/>
      <w:lvlJc w:val="center"/>
      <w:pPr>
        <w:ind w:left="0" w:firstLine="0"/>
      </w:pPr>
      <w:rPr>
        <w:rFonts w:hint="default"/>
        <w:i/>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3"/>
  </w:num>
  <w:num w:numId="2">
    <w:abstractNumId w:val="1"/>
  </w:num>
  <w:num w:numId="3">
    <w:abstractNumId w:val="2"/>
  </w:num>
  <w:num w:numId="4">
    <w:abstractNumId w:val="26"/>
  </w:num>
  <w:num w:numId="5">
    <w:abstractNumId w:val="18"/>
    <w:lvlOverride w:ilvl="0">
      <w:lvl w:ilvl="0">
        <w:start w:val="1"/>
        <w:numFmt w:val="decimal"/>
        <w:pStyle w:val="Heading1"/>
        <w:lvlText w:val="Section %1"/>
        <w:lvlJc w:val="left"/>
        <w:pPr>
          <w:ind w:left="0" w:firstLine="0"/>
        </w:pPr>
        <w:rPr>
          <w:rFonts w:asciiTheme="minorHAnsi" w:hAnsiTheme="minorHAnsi" w:hint="default"/>
          <w:b/>
          <w:caps/>
          <w:smallCaps w:val="0"/>
          <w:color w:val="777777"/>
          <w:sz w:val="24"/>
          <w:szCs w:val="24"/>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center"/>
        <w:pPr>
          <w:ind w:left="0" w:firstLine="0"/>
        </w:pPr>
        <w:rPr>
          <w:rFonts w:hint="default"/>
          <w:i/>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6">
    <w:abstractNumId w:val="18"/>
    <w:lvlOverride w:ilvl="0">
      <w:startOverride w:val="1"/>
      <w:lvl w:ilvl="0">
        <w:start w:val="1"/>
        <w:numFmt w:val="decimal"/>
        <w:pStyle w:val="Heading1"/>
        <w:lvlText w:val="Section %1"/>
        <w:lvlJc w:val="left"/>
        <w:pPr>
          <w:ind w:left="0" w:firstLine="0"/>
        </w:pPr>
        <w:rPr>
          <w:rFonts w:asciiTheme="minorHAnsi" w:hAnsiTheme="minorHAnsi" w:hint="default"/>
          <w:b/>
          <w:caps/>
          <w:smallCaps w:val="0"/>
          <w:color w:val="777777"/>
          <w:sz w:val="24"/>
          <w:szCs w:val="24"/>
        </w:rPr>
      </w:lvl>
    </w:lvlOverride>
    <w:lvlOverride w:ilvl="1">
      <w:startOverride w:val="1"/>
      <w:lvl w:ilvl="1">
        <w:start w:val="1"/>
        <w:numFmt w:val="decimal"/>
        <w:pStyle w:val="Heading2"/>
        <w:lvlText w:val="%1.%2"/>
        <w:lvlJc w:val="left"/>
        <w:pPr>
          <w:ind w:left="0" w:firstLine="0"/>
        </w:pPr>
        <w:rPr>
          <w:rFonts w:hint="default"/>
        </w:rPr>
      </w:lvl>
    </w:lvlOverride>
    <w:lvlOverride w:ilvl="2">
      <w:startOverride w:val="1"/>
      <w:lvl w:ilvl="2">
        <w:start w:val="1"/>
        <w:numFmt w:val="decimal"/>
        <w:pStyle w:val="Heading3"/>
        <w:lvlText w:val="%1.%2.%3"/>
        <w:lvlJc w:val="center"/>
        <w:pPr>
          <w:ind w:left="0" w:firstLine="0"/>
        </w:pPr>
        <w:rPr>
          <w:rFonts w:hint="default"/>
          <w:i/>
        </w:rPr>
      </w:lvl>
    </w:lvlOverride>
    <w:lvlOverride w:ilvl="3">
      <w:startOverride w:val="1"/>
      <w:lvl w:ilvl="3">
        <w:start w:val="1"/>
        <w:numFmt w:val="none"/>
        <w:suff w:val="nothing"/>
        <w:lvlText w:val=""/>
        <w:lvlJc w:val="left"/>
        <w:pPr>
          <w:ind w:left="0" w:firstLine="0"/>
        </w:pPr>
        <w:rPr>
          <w:rFonts w:hint="default"/>
        </w:rPr>
      </w:lvl>
    </w:lvlOverride>
    <w:lvlOverride w:ilvl="4">
      <w:startOverride w:val="1"/>
      <w:lvl w:ilvl="4">
        <w:start w:val="1"/>
        <w:numFmt w:val="none"/>
        <w:suff w:val="nothing"/>
        <w:lvlText w:val=""/>
        <w:lvlJc w:val="left"/>
        <w:pPr>
          <w:ind w:left="0" w:firstLine="0"/>
        </w:pPr>
        <w:rPr>
          <w:rFonts w:hint="default"/>
        </w:rPr>
      </w:lvl>
    </w:lvlOverride>
    <w:lvlOverride w:ilvl="5">
      <w:startOverride w:val="1"/>
      <w:lvl w:ilvl="5">
        <w:start w:val="1"/>
        <w:numFmt w:val="none"/>
        <w:suff w:val="nothing"/>
        <w:lvlText w:val=""/>
        <w:lvlJc w:val="left"/>
        <w:pPr>
          <w:ind w:left="0" w:firstLine="0"/>
        </w:pPr>
        <w:rPr>
          <w:rFonts w:hint="default"/>
        </w:rPr>
      </w:lvl>
    </w:lvlOverride>
    <w:lvlOverride w:ilvl="6">
      <w:startOverride w:val="1"/>
      <w:lvl w:ilvl="6">
        <w:start w:val="1"/>
        <w:numFmt w:val="none"/>
        <w:suff w:val="nothing"/>
        <w:lvlText w:val=""/>
        <w:lvlJc w:val="left"/>
        <w:pPr>
          <w:ind w:left="0" w:firstLine="0"/>
        </w:pPr>
        <w:rPr>
          <w:rFonts w:hint="default"/>
        </w:rPr>
      </w:lvl>
    </w:lvlOverride>
    <w:lvlOverride w:ilvl="7">
      <w:startOverride w:val="1"/>
      <w:lvl w:ilvl="7">
        <w:start w:val="1"/>
        <w:numFmt w:val="none"/>
        <w:suff w:val="nothing"/>
        <w:lvlText w:val=""/>
        <w:lvlJc w:val="left"/>
        <w:pPr>
          <w:ind w:left="0" w:firstLine="0"/>
        </w:pPr>
        <w:rPr>
          <w:rFonts w:hint="default"/>
        </w:rPr>
      </w:lvl>
    </w:lvlOverride>
    <w:lvlOverride w:ilvl="8">
      <w:startOverride w:val="1"/>
      <w:lvl w:ilvl="8">
        <w:start w:val="1"/>
        <w:numFmt w:val="none"/>
        <w:suff w:val="nothing"/>
        <w:lvlText w:val=""/>
        <w:lvlJc w:val="left"/>
        <w:pPr>
          <w:ind w:left="0" w:firstLine="0"/>
        </w:pPr>
        <w:rPr>
          <w:rFonts w:hint="default"/>
        </w:rPr>
      </w:lvl>
    </w:lvlOverride>
  </w:num>
  <w:num w:numId="7">
    <w:abstractNumId w:val="10"/>
  </w:num>
  <w:num w:numId="8">
    <w:abstractNumId w:val="8"/>
  </w:num>
  <w:num w:numId="9">
    <w:abstractNumId w:val="4"/>
  </w:num>
  <w:num w:numId="10">
    <w:abstractNumId w:val="3"/>
  </w:num>
  <w:num w:numId="11">
    <w:abstractNumId w:val="21"/>
  </w:num>
  <w:num w:numId="12">
    <w:abstractNumId w:val="13"/>
  </w:num>
  <w:num w:numId="13">
    <w:abstractNumId w:val="14"/>
  </w:num>
  <w:num w:numId="14">
    <w:abstractNumId w:val="6"/>
  </w:num>
  <w:num w:numId="15">
    <w:abstractNumId w:val="19"/>
  </w:num>
  <w:num w:numId="16">
    <w:abstractNumId w:val="9"/>
  </w:num>
  <w:num w:numId="17">
    <w:abstractNumId w:val="11"/>
  </w:num>
  <w:num w:numId="18">
    <w:abstractNumId w:val="17"/>
  </w:num>
  <w:num w:numId="19">
    <w:abstractNumId w:val="5"/>
  </w:num>
  <w:num w:numId="20">
    <w:abstractNumId w:val="0"/>
  </w:num>
  <w:num w:numId="21">
    <w:abstractNumId w:val="7"/>
  </w:num>
  <w:num w:numId="22">
    <w:abstractNumId w:val="15"/>
  </w:num>
  <w:num w:numId="23">
    <w:abstractNumId w:val="16"/>
  </w:num>
  <w:num w:numId="24">
    <w:abstractNumId w:val="25"/>
  </w:num>
  <w:num w:numId="25">
    <w:abstractNumId w:val="20"/>
  </w:num>
  <w:num w:numId="26">
    <w:abstractNumId w:val="22"/>
  </w:num>
  <w:num w:numId="27">
    <w:abstractNumId w:val="12"/>
  </w:num>
  <w:num w:numId="28">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C10"/>
    <w:rsid w:val="00001085"/>
    <w:rsid w:val="000014BF"/>
    <w:rsid w:val="00002389"/>
    <w:rsid w:val="00002CFF"/>
    <w:rsid w:val="00003767"/>
    <w:rsid w:val="00006150"/>
    <w:rsid w:val="000104E8"/>
    <w:rsid w:val="000122C5"/>
    <w:rsid w:val="00012910"/>
    <w:rsid w:val="00013947"/>
    <w:rsid w:val="0002121A"/>
    <w:rsid w:val="00021AAF"/>
    <w:rsid w:val="00021B38"/>
    <w:rsid w:val="00022003"/>
    <w:rsid w:val="00023AD9"/>
    <w:rsid w:val="000241A9"/>
    <w:rsid w:val="00027183"/>
    <w:rsid w:val="00027555"/>
    <w:rsid w:val="00027F41"/>
    <w:rsid w:val="00030F74"/>
    <w:rsid w:val="0003765E"/>
    <w:rsid w:val="00037892"/>
    <w:rsid w:val="000409DD"/>
    <w:rsid w:val="00042537"/>
    <w:rsid w:val="00042567"/>
    <w:rsid w:val="00044737"/>
    <w:rsid w:val="0005076E"/>
    <w:rsid w:val="00051AA0"/>
    <w:rsid w:val="0005296E"/>
    <w:rsid w:val="00055EAA"/>
    <w:rsid w:val="00060F8A"/>
    <w:rsid w:val="0006313C"/>
    <w:rsid w:val="00063BCC"/>
    <w:rsid w:val="00065FFD"/>
    <w:rsid w:val="000673C1"/>
    <w:rsid w:val="0006746A"/>
    <w:rsid w:val="0006768D"/>
    <w:rsid w:val="000708EB"/>
    <w:rsid w:val="00071C38"/>
    <w:rsid w:val="000748DE"/>
    <w:rsid w:val="00075E89"/>
    <w:rsid w:val="00077172"/>
    <w:rsid w:val="00082B05"/>
    <w:rsid w:val="00083175"/>
    <w:rsid w:val="00083FB1"/>
    <w:rsid w:val="0008406F"/>
    <w:rsid w:val="00085B7B"/>
    <w:rsid w:val="00086C57"/>
    <w:rsid w:val="00086E78"/>
    <w:rsid w:val="0009093F"/>
    <w:rsid w:val="00090CF9"/>
    <w:rsid w:val="00091134"/>
    <w:rsid w:val="00091485"/>
    <w:rsid w:val="000969CE"/>
    <w:rsid w:val="00097BD6"/>
    <w:rsid w:val="00097E02"/>
    <w:rsid w:val="000A130B"/>
    <w:rsid w:val="000A16E8"/>
    <w:rsid w:val="000A31A0"/>
    <w:rsid w:val="000A6172"/>
    <w:rsid w:val="000A7207"/>
    <w:rsid w:val="000B094E"/>
    <w:rsid w:val="000B0F69"/>
    <w:rsid w:val="000B1141"/>
    <w:rsid w:val="000B1C41"/>
    <w:rsid w:val="000B5233"/>
    <w:rsid w:val="000B71EB"/>
    <w:rsid w:val="000C2FE7"/>
    <w:rsid w:val="000C3019"/>
    <w:rsid w:val="000C378C"/>
    <w:rsid w:val="000D14D3"/>
    <w:rsid w:val="000D1DFA"/>
    <w:rsid w:val="000D64B3"/>
    <w:rsid w:val="000E0CAF"/>
    <w:rsid w:val="000E1124"/>
    <w:rsid w:val="000E156C"/>
    <w:rsid w:val="000E1B46"/>
    <w:rsid w:val="000E3023"/>
    <w:rsid w:val="000E5DF8"/>
    <w:rsid w:val="000E6814"/>
    <w:rsid w:val="000E73EE"/>
    <w:rsid w:val="000F146C"/>
    <w:rsid w:val="000F3419"/>
    <w:rsid w:val="000F35CC"/>
    <w:rsid w:val="000F534F"/>
    <w:rsid w:val="000F5EF2"/>
    <w:rsid w:val="000F5F9F"/>
    <w:rsid w:val="000F7C05"/>
    <w:rsid w:val="00101F24"/>
    <w:rsid w:val="00106530"/>
    <w:rsid w:val="0011190B"/>
    <w:rsid w:val="00111EB9"/>
    <w:rsid w:val="0011639F"/>
    <w:rsid w:val="0011790B"/>
    <w:rsid w:val="00123632"/>
    <w:rsid w:val="00124D20"/>
    <w:rsid w:val="00126709"/>
    <w:rsid w:val="00133AB9"/>
    <w:rsid w:val="00134291"/>
    <w:rsid w:val="00134925"/>
    <w:rsid w:val="00135CC3"/>
    <w:rsid w:val="001375DB"/>
    <w:rsid w:val="00140064"/>
    <w:rsid w:val="00144C6A"/>
    <w:rsid w:val="001454C1"/>
    <w:rsid w:val="001458D5"/>
    <w:rsid w:val="001464EC"/>
    <w:rsid w:val="00152FC7"/>
    <w:rsid w:val="00155076"/>
    <w:rsid w:val="00156D15"/>
    <w:rsid w:val="00157712"/>
    <w:rsid w:val="001623A5"/>
    <w:rsid w:val="001637C3"/>
    <w:rsid w:val="00164B98"/>
    <w:rsid w:val="001732FB"/>
    <w:rsid w:val="00177E69"/>
    <w:rsid w:val="00182F7A"/>
    <w:rsid w:val="00184AED"/>
    <w:rsid w:val="00190537"/>
    <w:rsid w:val="00191B52"/>
    <w:rsid w:val="001928BA"/>
    <w:rsid w:val="00193BFC"/>
    <w:rsid w:val="00196458"/>
    <w:rsid w:val="00196C56"/>
    <w:rsid w:val="00196E2C"/>
    <w:rsid w:val="001A33A2"/>
    <w:rsid w:val="001A43A4"/>
    <w:rsid w:val="001A45F3"/>
    <w:rsid w:val="001A5813"/>
    <w:rsid w:val="001B1B74"/>
    <w:rsid w:val="001B25AB"/>
    <w:rsid w:val="001B65CF"/>
    <w:rsid w:val="001B7D74"/>
    <w:rsid w:val="001C19D1"/>
    <w:rsid w:val="001C32D4"/>
    <w:rsid w:val="001C352D"/>
    <w:rsid w:val="001C60B2"/>
    <w:rsid w:val="001C6C31"/>
    <w:rsid w:val="001C7A93"/>
    <w:rsid w:val="001D0476"/>
    <w:rsid w:val="001D0BA8"/>
    <w:rsid w:val="001D1798"/>
    <w:rsid w:val="001D308C"/>
    <w:rsid w:val="001D46B6"/>
    <w:rsid w:val="001D6DAE"/>
    <w:rsid w:val="001D7098"/>
    <w:rsid w:val="001E1022"/>
    <w:rsid w:val="001E5CDD"/>
    <w:rsid w:val="001F0400"/>
    <w:rsid w:val="001F0A88"/>
    <w:rsid w:val="001F192B"/>
    <w:rsid w:val="001F538A"/>
    <w:rsid w:val="001F580D"/>
    <w:rsid w:val="001F6045"/>
    <w:rsid w:val="001F6670"/>
    <w:rsid w:val="001F6A67"/>
    <w:rsid w:val="00203747"/>
    <w:rsid w:val="00207D5B"/>
    <w:rsid w:val="00207DEE"/>
    <w:rsid w:val="00210250"/>
    <w:rsid w:val="00211654"/>
    <w:rsid w:val="002144BB"/>
    <w:rsid w:val="002165E1"/>
    <w:rsid w:val="00217399"/>
    <w:rsid w:val="0022101A"/>
    <w:rsid w:val="002214F1"/>
    <w:rsid w:val="00224203"/>
    <w:rsid w:val="00224CC3"/>
    <w:rsid w:val="002306DD"/>
    <w:rsid w:val="002329D0"/>
    <w:rsid w:val="00232C31"/>
    <w:rsid w:val="0023472D"/>
    <w:rsid w:val="00235B38"/>
    <w:rsid w:val="002374C5"/>
    <w:rsid w:val="00237B11"/>
    <w:rsid w:val="0024035A"/>
    <w:rsid w:val="00244134"/>
    <w:rsid w:val="0024430C"/>
    <w:rsid w:val="0024502B"/>
    <w:rsid w:val="002475F7"/>
    <w:rsid w:val="00250EE5"/>
    <w:rsid w:val="00251DC2"/>
    <w:rsid w:val="00255372"/>
    <w:rsid w:val="0025736C"/>
    <w:rsid w:val="00262487"/>
    <w:rsid w:val="002635E4"/>
    <w:rsid w:val="00263810"/>
    <w:rsid w:val="00264A49"/>
    <w:rsid w:val="00264E3F"/>
    <w:rsid w:val="00264F1F"/>
    <w:rsid w:val="00265643"/>
    <w:rsid w:val="002657BC"/>
    <w:rsid w:val="00270D4D"/>
    <w:rsid w:val="002710D5"/>
    <w:rsid w:val="0027362C"/>
    <w:rsid w:val="00282F23"/>
    <w:rsid w:val="002841F8"/>
    <w:rsid w:val="002846B7"/>
    <w:rsid w:val="00284FD8"/>
    <w:rsid w:val="00285E70"/>
    <w:rsid w:val="002869ED"/>
    <w:rsid w:val="00291120"/>
    <w:rsid w:val="002963EA"/>
    <w:rsid w:val="002A19A6"/>
    <w:rsid w:val="002A1D17"/>
    <w:rsid w:val="002A27C1"/>
    <w:rsid w:val="002A496E"/>
    <w:rsid w:val="002A7568"/>
    <w:rsid w:val="002B0B29"/>
    <w:rsid w:val="002B0C68"/>
    <w:rsid w:val="002B0E5C"/>
    <w:rsid w:val="002B215B"/>
    <w:rsid w:val="002B293C"/>
    <w:rsid w:val="002B338C"/>
    <w:rsid w:val="002B4732"/>
    <w:rsid w:val="002B49AA"/>
    <w:rsid w:val="002C28F6"/>
    <w:rsid w:val="002C290A"/>
    <w:rsid w:val="002C442E"/>
    <w:rsid w:val="002C6131"/>
    <w:rsid w:val="002C6F66"/>
    <w:rsid w:val="002D02A6"/>
    <w:rsid w:val="002D0AF6"/>
    <w:rsid w:val="002D2205"/>
    <w:rsid w:val="002D4198"/>
    <w:rsid w:val="002D42FA"/>
    <w:rsid w:val="002D4491"/>
    <w:rsid w:val="002D4B14"/>
    <w:rsid w:val="002D555A"/>
    <w:rsid w:val="002D5FD2"/>
    <w:rsid w:val="002D66BD"/>
    <w:rsid w:val="002E06EC"/>
    <w:rsid w:val="002E7BC5"/>
    <w:rsid w:val="002F0304"/>
    <w:rsid w:val="002F0721"/>
    <w:rsid w:val="002F1A06"/>
    <w:rsid w:val="002F23C7"/>
    <w:rsid w:val="002F279C"/>
    <w:rsid w:val="002F3C5F"/>
    <w:rsid w:val="002F532B"/>
    <w:rsid w:val="002F6236"/>
    <w:rsid w:val="00300F6B"/>
    <w:rsid w:val="00301DC6"/>
    <w:rsid w:val="00301E49"/>
    <w:rsid w:val="00307F72"/>
    <w:rsid w:val="00307F8A"/>
    <w:rsid w:val="00311ED7"/>
    <w:rsid w:val="0031341D"/>
    <w:rsid w:val="003151E6"/>
    <w:rsid w:val="00316677"/>
    <w:rsid w:val="00323F65"/>
    <w:rsid w:val="003325A9"/>
    <w:rsid w:val="0033343B"/>
    <w:rsid w:val="0033420F"/>
    <w:rsid w:val="003354CD"/>
    <w:rsid w:val="00336F12"/>
    <w:rsid w:val="0033776A"/>
    <w:rsid w:val="00344ACA"/>
    <w:rsid w:val="0034679F"/>
    <w:rsid w:val="00354AC1"/>
    <w:rsid w:val="003570D8"/>
    <w:rsid w:val="00361503"/>
    <w:rsid w:val="003628E9"/>
    <w:rsid w:val="00363444"/>
    <w:rsid w:val="003636DF"/>
    <w:rsid w:val="0036396E"/>
    <w:rsid w:val="00363A25"/>
    <w:rsid w:val="003720EF"/>
    <w:rsid w:val="00374420"/>
    <w:rsid w:val="00375C82"/>
    <w:rsid w:val="00376FD3"/>
    <w:rsid w:val="00377C8D"/>
    <w:rsid w:val="00381DB0"/>
    <w:rsid w:val="0038220F"/>
    <w:rsid w:val="003879DC"/>
    <w:rsid w:val="0039033B"/>
    <w:rsid w:val="0039295B"/>
    <w:rsid w:val="003A0615"/>
    <w:rsid w:val="003A353A"/>
    <w:rsid w:val="003A3558"/>
    <w:rsid w:val="003A4EC7"/>
    <w:rsid w:val="003A7B5B"/>
    <w:rsid w:val="003B040C"/>
    <w:rsid w:val="003B0700"/>
    <w:rsid w:val="003B49B1"/>
    <w:rsid w:val="003B5871"/>
    <w:rsid w:val="003B5F47"/>
    <w:rsid w:val="003B6E78"/>
    <w:rsid w:val="003C1A22"/>
    <w:rsid w:val="003C20AB"/>
    <w:rsid w:val="003C2934"/>
    <w:rsid w:val="003D5E1E"/>
    <w:rsid w:val="003E6522"/>
    <w:rsid w:val="003E79FA"/>
    <w:rsid w:val="003F03EA"/>
    <w:rsid w:val="003F0646"/>
    <w:rsid w:val="003F0EB1"/>
    <w:rsid w:val="003F543D"/>
    <w:rsid w:val="003F6106"/>
    <w:rsid w:val="003F6B71"/>
    <w:rsid w:val="00404056"/>
    <w:rsid w:val="00405DBE"/>
    <w:rsid w:val="00406209"/>
    <w:rsid w:val="00413A67"/>
    <w:rsid w:val="004141CD"/>
    <w:rsid w:val="00415581"/>
    <w:rsid w:val="0041582C"/>
    <w:rsid w:val="004167EF"/>
    <w:rsid w:val="00417DF3"/>
    <w:rsid w:val="00420227"/>
    <w:rsid w:val="00422F2D"/>
    <w:rsid w:val="00424CD4"/>
    <w:rsid w:val="004256EF"/>
    <w:rsid w:val="00431D82"/>
    <w:rsid w:val="004335DE"/>
    <w:rsid w:val="00435E17"/>
    <w:rsid w:val="00436B2D"/>
    <w:rsid w:val="0044136D"/>
    <w:rsid w:val="00442C99"/>
    <w:rsid w:val="00443DA4"/>
    <w:rsid w:val="00444943"/>
    <w:rsid w:val="0045117E"/>
    <w:rsid w:val="0045195B"/>
    <w:rsid w:val="00456213"/>
    <w:rsid w:val="00460622"/>
    <w:rsid w:val="00460F2B"/>
    <w:rsid w:val="004617A5"/>
    <w:rsid w:val="00465827"/>
    <w:rsid w:val="00465FB8"/>
    <w:rsid w:val="00466A4F"/>
    <w:rsid w:val="00470131"/>
    <w:rsid w:val="00470464"/>
    <w:rsid w:val="004734B0"/>
    <w:rsid w:val="0047732E"/>
    <w:rsid w:val="00477415"/>
    <w:rsid w:val="004837CD"/>
    <w:rsid w:val="00484141"/>
    <w:rsid w:val="00485400"/>
    <w:rsid w:val="004854FA"/>
    <w:rsid w:val="00490F88"/>
    <w:rsid w:val="0049515E"/>
    <w:rsid w:val="00495A57"/>
    <w:rsid w:val="004968C5"/>
    <w:rsid w:val="00497303"/>
    <w:rsid w:val="004A1CEC"/>
    <w:rsid w:val="004A26DA"/>
    <w:rsid w:val="004A298A"/>
    <w:rsid w:val="004A2A4E"/>
    <w:rsid w:val="004A32F3"/>
    <w:rsid w:val="004B2131"/>
    <w:rsid w:val="004B6CA3"/>
    <w:rsid w:val="004C6010"/>
    <w:rsid w:val="004D390A"/>
    <w:rsid w:val="004D432E"/>
    <w:rsid w:val="004D68A6"/>
    <w:rsid w:val="004D7832"/>
    <w:rsid w:val="004E3E9C"/>
    <w:rsid w:val="004F06CE"/>
    <w:rsid w:val="004F075D"/>
    <w:rsid w:val="004F0D29"/>
    <w:rsid w:val="004F1285"/>
    <w:rsid w:val="004F12A5"/>
    <w:rsid w:val="004F3118"/>
    <w:rsid w:val="004F36E2"/>
    <w:rsid w:val="004F3B98"/>
    <w:rsid w:val="004F685B"/>
    <w:rsid w:val="004F68B1"/>
    <w:rsid w:val="004F7E8D"/>
    <w:rsid w:val="00502918"/>
    <w:rsid w:val="005057CD"/>
    <w:rsid w:val="005061AE"/>
    <w:rsid w:val="005069B9"/>
    <w:rsid w:val="00506E0D"/>
    <w:rsid w:val="00512A56"/>
    <w:rsid w:val="0051343A"/>
    <w:rsid w:val="00513623"/>
    <w:rsid w:val="00513DDB"/>
    <w:rsid w:val="00513E9F"/>
    <w:rsid w:val="00521C02"/>
    <w:rsid w:val="0052290F"/>
    <w:rsid w:val="0052530B"/>
    <w:rsid w:val="00527AFA"/>
    <w:rsid w:val="00532B41"/>
    <w:rsid w:val="005349EF"/>
    <w:rsid w:val="00535610"/>
    <w:rsid w:val="0053584B"/>
    <w:rsid w:val="005366D9"/>
    <w:rsid w:val="00536A88"/>
    <w:rsid w:val="0053709C"/>
    <w:rsid w:val="00537CF6"/>
    <w:rsid w:val="0054244D"/>
    <w:rsid w:val="005436D5"/>
    <w:rsid w:val="0054420B"/>
    <w:rsid w:val="0054576A"/>
    <w:rsid w:val="0054627A"/>
    <w:rsid w:val="00547824"/>
    <w:rsid w:val="005520B1"/>
    <w:rsid w:val="00552EB7"/>
    <w:rsid w:val="00557A50"/>
    <w:rsid w:val="00560028"/>
    <w:rsid w:val="00561237"/>
    <w:rsid w:val="00561448"/>
    <w:rsid w:val="00565387"/>
    <w:rsid w:val="00572D87"/>
    <w:rsid w:val="005812D2"/>
    <w:rsid w:val="005814A1"/>
    <w:rsid w:val="005820C6"/>
    <w:rsid w:val="0058333D"/>
    <w:rsid w:val="00583483"/>
    <w:rsid w:val="00583693"/>
    <w:rsid w:val="0058390F"/>
    <w:rsid w:val="00585202"/>
    <w:rsid w:val="00585397"/>
    <w:rsid w:val="00586950"/>
    <w:rsid w:val="00591860"/>
    <w:rsid w:val="00593ED0"/>
    <w:rsid w:val="00594176"/>
    <w:rsid w:val="00594687"/>
    <w:rsid w:val="005968D4"/>
    <w:rsid w:val="005A25B7"/>
    <w:rsid w:val="005A53A3"/>
    <w:rsid w:val="005A574D"/>
    <w:rsid w:val="005A6364"/>
    <w:rsid w:val="005A6B0B"/>
    <w:rsid w:val="005B378F"/>
    <w:rsid w:val="005B393D"/>
    <w:rsid w:val="005C010F"/>
    <w:rsid w:val="005C10CA"/>
    <w:rsid w:val="005C17F0"/>
    <w:rsid w:val="005C2883"/>
    <w:rsid w:val="005C3ADD"/>
    <w:rsid w:val="005C5E64"/>
    <w:rsid w:val="005C7AB8"/>
    <w:rsid w:val="005D0958"/>
    <w:rsid w:val="005D272C"/>
    <w:rsid w:val="005D3567"/>
    <w:rsid w:val="005D4306"/>
    <w:rsid w:val="005D4344"/>
    <w:rsid w:val="005D646F"/>
    <w:rsid w:val="005D77C8"/>
    <w:rsid w:val="005E0AE4"/>
    <w:rsid w:val="005E45EE"/>
    <w:rsid w:val="005E556B"/>
    <w:rsid w:val="005E6216"/>
    <w:rsid w:val="005E6373"/>
    <w:rsid w:val="005F0966"/>
    <w:rsid w:val="005F0F5C"/>
    <w:rsid w:val="005F2076"/>
    <w:rsid w:val="005F21DC"/>
    <w:rsid w:val="005F2DAE"/>
    <w:rsid w:val="005F52CC"/>
    <w:rsid w:val="006001AE"/>
    <w:rsid w:val="006013A9"/>
    <w:rsid w:val="006034A2"/>
    <w:rsid w:val="006069B6"/>
    <w:rsid w:val="00606A10"/>
    <w:rsid w:val="00607C22"/>
    <w:rsid w:val="00607F42"/>
    <w:rsid w:val="00611CE0"/>
    <w:rsid w:val="00613C7F"/>
    <w:rsid w:val="00614064"/>
    <w:rsid w:val="006162BE"/>
    <w:rsid w:val="00616C5C"/>
    <w:rsid w:val="006222B7"/>
    <w:rsid w:val="006232C7"/>
    <w:rsid w:val="00625439"/>
    <w:rsid w:val="0063240D"/>
    <w:rsid w:val="006350FB"/>
    <w:rsid w:val="00635CF9"/>
    <w:rsid w:val="006365CE"/>
    <w:rsid w:val="006366E7"/>
    <w:rsid w:val="0064136A"/>
    <w:rsid w:val="00641D61"/>
    <w:rsid w:val="0064263F"/>
    <w:rsid w:val="00642F30"/>
    <w:rsid w:val="006435F9"/>
    <w:rsid w:val="00645E1D"/>
    <w:rsid w:val="0064619A"/>
    <w:rsid w:val="00647DFE"/>
    <w:rsid w:val="00650B31"/>
    <w:rsid w:val="00651833"/>
    <w:rsid w:val="006518DD"/>
    <w:rsid w:val="006568D6"/>
    <w:rsid w:val="006626EF"/>
    <w:rsid w:val="00663187"/>
    <w:rsid w:val="00663C8E"/>
    <w:rsid w:val="006654E1"/>
    <w:rsid w:val="00666B32"/>
    <w:rsid w:val="00675A0E"/>
    <w:rsid w:val="00675DB5"/>
    <w:rsid w:val="00680520"/>
    <w:rsid w:val="006808BD"/>
    <w:rsid w:val="00680E38"/>
    <w:rsid w:val="00681AA4"/>
    <w:rsid w:val="00681BEA"/>
    <w:rsid w:val="00684253"/>
    <w:rsid w:val="00684FA8"/>
    <w:rsid w:val="00685670"/>
    <w:rsid w:val="006912C6"/>
    <w:rsid w:val="00692DDE"/>
    <w:rsid w:val="006938C5"/>
    <w:rsid w:val="00696247"/>
    <w:rsid w:val="006970C0"/>
    <w:rsid w:val="00697D01"/>
    <w:rsid w:val="006A012E"/>
    <w:rsid w:val="006A2830"/>
    <w:rsid w:val="006A5F60"/>
    <w:rsid w:val="006B4EB5"/>
    <w:rsid w:val="006B750B"/>
    <w:rsid w:val="006C20EA"/>
    <w:rsid w:val="006C2634"/>
    <w:rsid w:val="006C4BA3"/>
    <w:rsid w:val="006C6371"/>
    <w:rsid w:val="006C6E88"/>
    <w:rsid w:val="006C77AD"/>
    <w:rsid w:val="006D13E3"/>
    <w:rsid w:val="006D2D14"/>
    <w:rsid w:val="006D4A76"/>
    <w:rsid w:val="006D54D4"/>
    <w:rsid w:val="006D5B01"/>
    <w:rsid w:val="006E24C3"/>
    <w:rsid w:val="006E3760"/>
    <w:rsid w:val="006E39BD"/>
    <w:rsid w:val="006E56AF"/>
    <w:rsid w:val="006E60EA"/>
    <w:rsid w:val="006F0801"/>
    <w:rsid w:val="006F1C3E"/>
    <w:rsid w:val="006F3D36"/>
    <w:rsid w:val="006F4A59"/>
    <w:rsid w:val="006F4FD6"/>
    <w:rsid w:val="006F5FB7"/>
    <w:rsid w:val="006F6A60"/>
    <w:rsid w:val="007012FA"/>
    <w:rsid w:val="00701774"/>
    <w:rsid w:val="00702C3D"/>
    <w:rsid w:val="00705EEE"/>
    <w:rsid w:val="00706A98"/>
    <w:rsid w:val="00707252"/>
    <w:rsid w:val="00711D85"/>
    <w:rsid w:val="00713265"/>
    <w:rsid w:val="00713736"/>
    <w:rsid w:val="007149B1"/>
    <w:rsid w:val="0071661A"/>
    <w:rsid w:val="007172A7"/>
    <w:rsid w:val="007227DC"/>
    <w:rsid w:val="00722CC3"/>
    <w:rsid w:val="0072391E"/>
    <w:rsid w:val="007251E3"/>
    <w:rsid w:val="00725EEA"/>
    <w:rsid w:val="007265AD"/>
    <w:rsid w:val="007269C4"/>
    <w:rsid w:val="007279C1"/>
    <w:rsid w:val="007304C2"/>
    <w:rsid w:val="007308C8"/>
    <w:rsid w:val="00733B59"/>
    <w:rsid w:val="00733F20"/>
    <w:rsid w:val="00733F79"/>
    <w:rsid w:val="0073461A"/>
    <w:rsid w:val="0073615B"/>
    <w:rsid w:val="007374F4"/>
    <w:rsid w:val="007421E8"/>
    <w:rsid w:val="0075186B"/>
    <w:rsid w:val="00752A48"/>
    <w:rsid w:val="0075531D"/>
    <w:rsid w:val="0075646A"/>
    <w:rsid w:val="0075714B"/>
    <w:rsid w:val="00760341"/>
    <w:rsid w:val="0076063F"/>
    <w:rsid w:val="00761A2A"/>
    <w:rsid w:val="00763B05"/>
    <w:rsid w:val="00774AAA"/>
    <w:rsid w:val="00777903"/>
    <w:rsid w:val="00777AEC"/>
    <w:rsid w:val="00785CB5"/>
    <w:rsid w:val="00786974"/>
    <w:rsid w:val="00791B8F"/>
    <w:rsid w:val="00795CF8"/>
    <w:rsid w:val="00797690"/>
    <w:rsid w:val="007A0757"/>
    <w:rsid w:val="007A13CB"/>
    <w:rsid w:val="007A21E0"/>
    <w:rsid w:val="007A4FF3"/>
    <w:rsid w:val="007A6638"/>
    <w:rsid w:val="007A7C0E"/>
    <w:rsid w:val="007B0BCE"/>
    <w:rsid w:val="007B2431"/>
    <w:rsid w:val="007B50F9"/>
    <w:rsid w:val="007C00C3"/>
    <w:rsid w:val="007C24C2"/>
    <w:rsid w:val="007C2FBA"/>
    <w:rsid w:val="007C72D1"/>
    <w:rsid w:val="007C7386"/>
    <w:rsid w:val="007C7922"/>
    <w:rsid w:val="007C7EAD"/>
    <w:rsid w:val="007D0B13"/>
    <w:rsid w:val="007D3B60"/>
    <w:rsid w:val="007D42AB"/>
    <w:rsid w:val="007D4A5E"/>
    <w:rsid w:val="007D7764"/>
    <w:rsid w:val="007E3408"/>
    <w:rsid w:val="007E685C"/>
    <w:rsid w:val="007E7C83"/>
    <w:rsid w:val="007F02CE"/>
    <w:rsid w:val="007F2165"/>
    <w:rsid w:val="007F5129"/>
    <w:rsid w:val="007F5458"/>
    <w:rsid w:val="007F6153"/>
    <w:rsid w:val="007F6234"/>
    <w:rsid w:val="007F6B8B"/>
    <w:rsid w:val="00802D9F"/>
    <w:rsid w:val="00803601"/>
    <w:rsid w:val="00811A93"/>
    <w:rsid w:val="0081274C"/>
    <w:rsid w:val="00813051"/>
    <w:rsid w:val="008162B3"/>
    <w:rsid w:val="0081701F"/>
    <w:rsid w:val="0081757E"/>
    <w:rsid w:val="00820EA1"/>
    <w:rsid w:val="0082258A"/>
    <w:rsid w:val="0082303C"/>
    <w:rsid w:val="0082315E"/>
    <w:rsid w:val="008258D2"/>
    <w:rsid w:val="00826581"/>
    <w:rsid w:val="008276F5"/>
    <w:rsid w:val="00827788"/>
    <w:rsid w:val="0083194B"/>
    <w:rsid w:val="00834485"/>
    <w:rsid w:val="00835532"/>
    <w:rsid w:val="0084238D"/>
    <w:rsid w:val="008430AB"/>
    <w:rsid w:val="00844337"/>
    <w:rsid w:val="0084476D"/>
    <w:rsid w:val="008451C6"/>
    <w:rsid w:val="00845336"/>
    <w:rsid w:val="00851F1F"/>
    <w:rsid w:val="00852379"/>
    <w:rsid w:val="00853598"/>
    <w:rsid w:val="0085573A"/>
    <w:rsid w:val="00866244"/>
    <w:rsid w:val="00870048"/>
    <w:rsid w:val="0087073D"/>
    <w:rsid w:val="008741DA"/>
    <w:rsid w:val="00874422"/>
    <w:rsid w:val="00876E55"/>
    <w:rsid w:val="00881882"/>
    <w:rsid w:val="00881E66"/>
    <w:rsid w:val="00883E7A"/>
    <w:rsid w:val="00885286"/>
    <w:rsid w:val="00885A0A"/>
    <w:rsid w:val="008862FA"/>
    <w:rsid w:val="00886417"/>
    <w:rsid w:val="00887A29"/>
    <w:rsid w:val="00891C19"/>
    <w:rsid w:val="00892D0E"/>
    <w:rsid w:val="00893965"/>
    <w:rsid w:val="008944A5"/>
    <w:rsid w:val="008954D3"/>
    <w:rsid w:val="008A276F"/>
    <w:rsid w:val="008A2A3C"/>
    <w:rsid w:val="008A6B5C"/>
    <w:rsid w:val="008B0CE6"/>
    <w:rsid w:val="008B39F6"/>
    <w:rsid w:val="008C02E1"/>
    <w:rsid w:val="008C099A"/>
    <w:rsid w:val="008C1142"/>
    <w:rsid w:val="008C30FB"/>
    <w:rsid w:val="008C3F08"/>
    <w:rsid w:val="008C56A2"/>
    <w:rsid w:val="008C6DCF"/>
    <w:rsid w:val="008C7902"/>
    <w:rsid w:val="008D104C"/>
    <w:rsid w:val="008D2FC3"/>
    <w:rsid w:val="008D516E"/>
    <w:rsid w:val="008D5B33"/>
    <w:rsid w:val="008D6E63"/>
    <w:rsid w:val="008D7168"/>
    <w:rsid w:val="008E45EE"/>
    <w:rsid w:val="008E48DA"/>
    <w:rsid w:val="008E5B97"/>
    <w:rsid w:val="008E685D"/>
    <w:rsid w:val="008E6CBE"/>
    <w:rsid w:val="008E7EB7"/>
    <w:rsid w:val="008F273F"/>
    <w:rsid w:val="008F27E5"/>
    <w:rsid w:val="008F3249"/>
    <w:rsid w:val="008F48C2"/>
    <w:rsid w:val="008F4BF9"/>
    <w:rsid w:val="008F569B"/>
    <w:rsid w:val="0090017B"/>
    <w:rsid w:val="00902C66"/>
    <w:rsid w:val="0090497F"/>
    <w:rsid w:val="00912162"/>
    <w:rsid w:val="00914291"/>
    <w:rsid w:val="00914F22"/>
    <w:rsid w:val="009175FD"/>
    <w:rsid w:val="009179D4"/>
    <w:rsid w:val="0092211A"/>
    <w:rsid w:val="0092674D"/>
    <w:rsid w:val="00930629"/>
    <w:rsid w:val="009323AD"/>
    <w:rsid w:val="00932457"/>
    <w:rsid w:val="00932A19"/>
    <w:rsid w:val="00932FCA"/>
    <w:rsid w:val="0093409C"/>
    <w:rsid w:val="00936A0F"/>
    <w:rsid w:val="00941FE3"/>
    <w:rsid w:val="00942B6D"/>
    <w:rsid w:val="00947B8D"/>
    <w:rsid w:val="00952967"/>
    <w:rsid w:val="009563BF"/>
    <w:rsid w:val="009605CD"/>
    <w:rsid w:val="009624FD"/>
    <w:rsid w:val="00962833"/>
    <w:rsid w:val="00966182"/>
    <w:rsid w:val="0096631F"/>
    <w:rsid w:val="009670B3"/>
    <w:rsid w:val="00967865"/>
    <w:rsid w:val="009701AD"/>
    <w:rsid w:val="00975FAD"/>
    <w:rsid w:val="00976CE4"/>
    <w:rsid w:val="0097716D"/>
    <w:rsid w:val="0097735B"/>
    <w:rsid w:val="0098119B"/>
    <w:rsid w:val="0099001C"/>
    <w:rsid w:val="009906B4"/>
    <w:rsid w:val="00993AB0"/>
    <w:rsid w:val="00994E30"/>
    <w:rsid w:val="0099527D"/>
    <w:rsid w:val="009A259E"/>
    <w:rsid w:val="009A2649"/>
    <w:rsid w:val="009B046B"/>
    <w:rsid w:val="009B0A48"/>
    <w:rsid w:val="009B1090"/>
    <w:rsid w:val="009B2538"/>
    <w:rsid w:val="009B3CAF"/>
    <w:rsid w:val="009B3D89"/>
    <w:rsid w:val="009B6A46"/>
    <w:rsid w:val="009B788E"/>
    <w:rsid w:val="009C2A04"/>
    <w:rsid w:val="009C4F34"/>
    <w:rsid w:val="009C759D"/>
    <w:rsid w:val="009C7E60"/>
    <w:rsid w:val="009D00E7"/>
    <w:rsid w:val="009D07B8"/>
    <w:rsid w:val="009D1225"/>
    <w:rsid w:val="009D471F"/>
    <w:rsid w:val="009E205C"/>
    <w:rsid w:val="009E394F"/>
    <w:rsid w:val="009E4F60"/>
    <w:rsid w:val="009E564C"/>
    <w:rsid w:val="009E5CFB"/>
    <w:rsid w:val="009F2C16"/>
    <w:rsid w:val="009F3977"/>
    <w:rsid w:val="009F3B23"/>
    <w:rsid w:val="009F4239"/>
    <w:rsid w:val="009F4598"/>
    <w:rsid w:val="009F573A"/>
    <w:rsid w:val="009F7D22"/>
    <w:rsid w:val="009F7E4D"/>
    <w:rsid w:val="00A007E8"/>
    <w:rsid w:val="00A00A74"/>
    <w:rsid w:val="00A01BDC"/>
    <w:rsid w:val="00A01E27"/>
    <w:rsid w:val="00A0490D"/>
    <w:rsid w:val="00A06563"/>
    <w:rsid w:val="00A07D77"/>
    <w:rsid w:val="00A121C4"/>
    <w:rsid w:val="00A1400B"/>
    <w:rsid w:val="00A1584C"/>
    <w:rsid w:val="00A165D6"/>
    <w:rsid w:val="00A17D97"/>
    <w:rsid w:val="00A20686"/>
    <w:rsid w:val="00A2580A"/>
    <w:rsid w:val="00A269A6"/>
    <w:rsid w:val="00A3042F"/>
    <w:rsid w:val="00A43020"/>
    <w:rsid w:val="00A441E3"/>
    <w:rsid w:val="00A5026B"/>
    <w:rsid w:val="00A54869"/>
    <w:rsid w:val="00A56E42"/>
    <w:rsid w:val="00A615D9"/>
    <w:rsid w:val="00A62BCE"/>
    <w:rsid w:val="00A6373D"/>
    <w:rsid w:val="00A7326B"/>
    <w:rsid w:val="00A74AA8"/>
    <w:rsid w:val="00A80609"/>
    <w:rsid w:val="00A8539E"/>
    <w:rsid w:val="00A85C17"/>
    <w:rsid w:val="00A864D7"/>
    <w:rsid w:val="00A87262"/>
    <w:rsid w:val="00A90C9F"/>
    <w:rsid w:val="00A90F42"/>
    <w:rsid w:val="00A91A06"/>
    <w:rsid w:val="00A91A9C"/>
    <w:rsid w:val="00A92EEB"/>
    <w:rsid w:val="00A9715F"/>
    <w:rsid w:val="00AA4799"/>
    <w:rsid w:val="00AA6D73"/>
    <w:rsid w:val="00AA7227"/>
    <w:rsid w:val="00AB1DE4"/>
    <w:rsid w:val="00AB2D83"/>
    <w:rsid w:val="00AB41FB"/>
    <w:rsid w:val="00AB4ECF"/>
    <w:rsid w:val="00AB6B5C"/>
    <w:rsid w:val="00AB6E6B"/>
    <w:rsid w:val="00AB6F80"/>
    <w:rsid w:val="00AB7F55"/>
    <w:rsid w:val="00AC0384"/>
    <w:rsid w:val="00AC3578"/>
    <w:rsid w:val="00AC7D19"/>
    <w:rsid w:val="00AD3073"/>
    <w:rsid w:val="00AD57B6"/>
    <w:rsid w:val="00AD5EC9"/>
    <w:rsid w:val="00AD6FD3"/>
    <w:rsid w:val="00AD7D09"/>
    <w:rsid w:val="00AE110E"/>
    <w:rsid w:val="00AE2DBE"/>
    <w:rsid w:val="00AE3107"/>
    <w:rsid w:val="00AE355B"/>
    <w:rsid w:val="00AE3D8D"/>
    <w:rsid w:val="00AE6042"/>
    <w:rsid w:val="00AE6CE7"/>
    <w:rsid w:val="00AF4BA8"/>
    <w:rsid w:val="00B07505"/>
    <w:rsid w:val="00B07DCE"/>
    <w:rsid w:val="00B10367"/>
    <w:rsid w:val="00B11DB0"/>
    <w:rsid w:val="00B14D50"/>
    <w:rsid w:val="00B22031"/>
    <w:rsid w:val="00B2257C"/>
    <w:rsid w:val="00B23448"/>
    <w:rsid w:val="00B248CA"/>
    <w:rsid w:val="00B25522"/>
    <w:rsid w:val="00B255FD"/>
    <w:rsid w:val="00B26FF7"/>
    <w:rsid w:val="00B333DF"/>
    <w:rsid w:val="00B3561E"/>
    <w:rsid w:val="00B37A1D"/>
    <w:rsid w:val="00B404EC"/>
    <w:rsid w:val="00B40F7A"/>
    <w:rsid w:val="00B421D2"/>
    <w:rsid w:val="00B43F22"/>
    <w:rsid w:val="00B44973"/>
    <w:rsid w:val="00B47046"/>
    <w:rsid w:val="00B47A0A"/>
    <w:rsid w:val="00B54251"/>
    <w:rsid w:val="00B54631"/>
    <w:rsid w:val="00B60D78"/>
    <w:rsid w:val="00B61069"/>
    <w:rsid w:val="00B611F3"/>
    <w:rsid w:val="00B64249"/>
    <w:rsid w:val="00B64944"/>
    <w:rsid w:val="00B66EAD"/>
    <w:rsid w:val="00B70110"/>
    <w:rsid w:val="00B71103"/>
    <w:rsid w:val="00B7216D"/>
    <w:rsid w:val="00B727C5"/>
    <w:rsid w:val="00B74BE7"/>
    <w:rsid w:val="00B75410"/>
    <w:rsid w:val="00B75A0A"/>
    <w:rsid w:val="00B7618A"/>
    <w:rsid w:val="00B77392"/>
    <w:rsid w:val="00B80D9D"/>
    <w:rsid w:val="00B83C5F"/>
    <w:rsid w:val="00B86B7D"/>
    <w:rsid w:val="00B91C15"/>
    <w:rsid w:val="00B926C6"/>
    <w:rsid w:val="00B94FE9"/>
    <w:rsid w:val="00B966C2"/>
    <w:rsid w:val="00B972C1"/>
    <w:rsid w:val="00BA2187"/>
    <w:rsid w:val="00BA2291"/>
    <w:rsid w:val="00BA2EA2"/>
    <w:rsid w:val="00BA3436"/>
    <w:rsid w:val="00BA427F"/>
    <w:rsid w:val="00BB2B40"/>
    <w:rsid w:val="00BB2BB6"/>
    <w:rsid w:val="00BC020A"/>
    <w:rsid w:val="00BC2266"/>
    <w:rsid w:val="00BC3D4A"/>
    <w:rsid w:val="00BC4A78"/>
    <w:rsid w:val="00BC6476"/>
    <w:rsid w:val="00BD0B90"/>
    <w:rsid w:val="00BD1C8D"/>
    <w:rsid w:val="00BD397F"/>
    <w:rsid w:val="00BD3E14"/>
    <w:rsid w:val="00BD5D00"/>
    <w:rsid w:val="00BD7551"/>
    <w:rsid w:val="00BD7BD1"/>
    <w:rsid w:val="00BE0FFD"/>
    <w:rsid w:val="00BE29DD"/>
    <w:rsid w:val="00BE44D5"/>
    <w:rsid w:val="00BE5C10"/>
    <w:rsid w:val="00BE6F92"/>
    <w:rsid w:val="00BF0C78"/>
    <w:rsid w:val="00BF0E4F"/>
    <w:rsid w:val="00BF1AE9"/>
    <w:rsid w:val="00BF3F1B"/>
    <w:rsid w:val="00BF4D0A"/>
    <w:rsid w:val="00C008A7"/>
    <w:rsid w:val="00C013C1"/>
    <w:rsid w:val="00C01773"/>
    <w:rsid w:val="00C04FC1"/>
    <w:rsid w:val="00C056DA"/>
    <w:rsid w:val="00C0727A"/>
    <w:rsid w:val="00C07EDA"/>
    <w:rsid w:val="00C135D4"/>
    <w:rsid w:val="00C206E8"/>
    <w:rsid w:val="00C229B2"/>
    <w:rsid w:val="00C23035"/>
    <w:rsid w:val="00C240BC"/>
    <w:rsid w:val="00C254C5"/>
    <w:rsid w:val="00C26618"/>
    <w:rsid w:val="00C26A3E"/>
    <w:rsid w:val="00C26DF0"/>
    <w:rsid w:val="00C315CF"/>
    <w:rsid w:val="00C31A7B"/>
    <w:rsid w:val="00C3295F"/>
    <w:rsid w:val="00C334E1"/>
    <w:rsid w:val="00C342A2"/>
    <w:rsid w:val="00C367F6"/>
    <w:rsid w:val="00C36861"/>
    <w:rsid w:val="00C376E2"/>
    <w:rsid w:val="00C37B08"/>
    <w:rsid w:val="00C40C24"/>
    <w:rsid w:val="00C43E7C"/>
    <w:rsid w:val="00C47228"/>
    <w:rsid w:val="00C509EE"/>
    <w:rsid w:val="00C5302B"/>
    <w:rsid w:val="00C530CF"/>
    <w:rsid w:val="00C5714C"/>
    <w:rsid w:val="00C608C6"/>
    <w:rsid w:val="00C61E7A"/>
    <w:rsid w:val="00C64610"/>
    <w:rsid w:val="00C66124"/>
    <w:rsid w:val="00C6655B"/>
    <w:rsid w:val="00C668F0"/>
    <w:rsid w:val="00C700DB"/>
    <w:rsid w:val="00C70B4A"/>
    <w:rsid w:val="00C72C06"/>
    <w:rsid w:val="00C741A0"/>
    <w:rsid w:val="00C7576C"/>
    <w:rsid w:val="00C819EF"/>
    <w:rsid w:val="00C82C2F"/>
    <w:rsid w:val="00C93F62"/>
    <w:rsid w:val="00C96BBE"/>
    <w:rsid w:val="00CA5087"/>
    <w:rsid w:val="00CB18E0"/>
    <w:rsid w:val="00CB253D"/>
    <w:rsid w:val="00CB2DE8"/>
    <w:rsid w:val="00CB308A"/>
    <w:rsid w:val="00CB39AF"/>
    <w:rsid w:val="00CB405A"/>
    <w:rsid w:val="00CB6D61"/>
    <w:rsid w:val="00CB73D4"/>
    <w:rsid w:val="00CC01DC"/>
    <w:rsid w:val="00CC1B91"/>
    <w:rsid w:val="00CC4D75"/>
    <w:rsid w:val="00CC5407"/>
    <w:rsid w:val="00CD2782"/>
    <w:rsid w:val="00CD3359"/>
    <w:rsid w:val="00CD40E1"/>
    <w:rsid w:val="00CD4783"/>
    <w:rsid w:val="00CE26AE"/>
    <w:rsid w:val="00CE3582"/>
    <w:rsid w:val="00CE3F82"/>
    <w:rsid w:val="00CE5183"/>
    <w:rsid w:val="00CE5BA7"/>
    <w:rsid w:val="00CF505B"/>
    <w:rsid w:val="00D118D0"/>
    <w:rsid w:val="00D14F74"/>
    <w:rsid w:val="00D15CD3"/>
    <w:rsid w:val="00D1681E"/>
    <w:rsid w:val="00D16B5C"/>
    <w:rsid w:val="00D2164F"/>
    <w:rsid w:val="00D23BAE"/>
    <w:rsid w:val="00D2427E"/>
    <w:rsid w:val="00D26996"/>
    <w:rsid w:val="00D32B88"/>
    <w:rsid w:val="00D33141"/>
    <w:rsid w:val="00D348E2"/>
    <w:rsid w:val="00D34F59"/>
    <w:rsid w:val="00D36D7B"/>
    <w:rsid w:val="00D37364"/>
    <w:rsid w:val="00D379BB"/>
    <w:rsid w:val="00D40545"/>
    <w:rsid w:val="00D40B3C"/>
    <w:rsid w:val="00D40C22"/>
    <w:rsid w:val="00D41290"/>
    <w:rsid w:val="00D42506"/>
    <w:rsid w:val="00D42AD5"/>
    <w:rsid w:val="00D434FF"/>
    <w:rsid w:val="00D53D58"/>
    <w:rsid w:val="00D53E11"/>
    <w:rsid w:val="00D57548"/>
    <w:rsid w:val="00D60AF0"/>
    <w:rsid w:val="00D60D76"/>
    <w:rsid w:val="00D63069"/>
    <w:rsid w:val="00D65913"/>
    <w:rsid w:val="00D679B2"/>
    <w:rsid w:val="00D679E8"/>
    <w:rsid w:val="00D70345"/>
    <w:rsid w:val="00D7150D"/>
    <w:rsid w:val="00D71C05"/>
    <w:rsid w:val="00D72CA7"/>
    <w:rsid w:val="00D74367"/>
    <w:rsid w:val="00D75A7C"/>
    <w:rsid w:val="00D81B0A"/>
    <w:rsid w:val="00D83CB7"/>
    <w:rsid w:val="00D873A9"/>
    <w:rsid w:val="00D91F63"/>
    <w:rsid w:val="00D93D57"/>
    <w:rsid w:val="00D949AB"/>
    <w:rsid w:val="00D950AA"/>
    <w:rsid w:val="00D95969"/>
    <w:rsid w:val="00D967B6"/>
    <w:rsid w:val="00D970BB"/>
    <w:rsid w:val="00DA2A70"/>
    <w:rsid w:val="00DA2BC5"/>
    <w:rsid w:val="00DA4DBB"/>
    <w:rsid w:val="00DB07CA"/>
    <w:rsid w:val="00DB0D94"/>
    <w:rsid w:val="00DB18A1"/>
    <w:rsid w:val="00DB5A26"/>
    <w:rsid w:val="00DB7027"/>
    <w:rsid w:val="00DB7669"/>
    <w:rsid w:val="00DB7EF4"/>
    <w:rsid w:val="00DC2FF0"/>
    <w:rsid w:val="00DC4009"/>
    <w:rsid w:val="00DC570E"/>
    <w:rsid w:val="00DC7016"/>
    <w:rsid w:val="00DC7668"/>
    <w:rsid w:val="00DD75C4"/>
    <w:rsid w:val="00DD7A57"/>
    <w:rsid w:val="00DE12F1"/>
    <w:rsid w:val="00DE1594"/>
    <w:rsid w:val="00DE4F9A"/>
    <w:rsid w:val="00DE5679"/>
    <w:rsid w:val="00DE7CCF"/>
    <w:rsid w:val="00DF056C"/>
    <w:rsid w:val="00DF08BD"/>
    <w:rsid w:val="00DF2025"/>
    <w:rsid w:val="00E000FA"/>
    <w:rsid w:val="00E00122"/>
    <w:rsid w:val="00E00A68"/>
    <w:rsid w:val="00E03239"/>
    <w:rsid w:val="00E034C4"/>
    <w:rsid w:val="00E03FAB"/>
    <w:rsid w:val="00E136EC"/>
    <w:rsid w:val="00E15AD7"/>
    <w:rsid w:val="00E161C0"/>
    <w:rsid w:val="00E16E67"/>
    <w:rsid w:val="00E22FFF"/>
    <w:rsid w:val="00E23C10"/>
    <w:rsid w:val="00E26671"/>
    <w:rsid w:val="00E278BB"/>
    <w:rsid w:val="00E31DD8"/>
    <w:rsid w:val="00E34593"/>
    <w:rsid w:val="00E360E8"/>
    <w:rsid w:val="00E41AB9"/>
    <w:rsid w:val="00E45859"/>
    <w:rsid w:val="00E45E5C"/>
    <w:rsid w:val="00E467AD"/>
    <w:rsid w:val="00E46D1D"/>
    <w:rsid w:val="00E472DA"/>
    <w:rsid w:val="00E5099F"/>
    <w:rsid w:val="00E5224E"/>
    <w:rsid w:val="00E52409"/>
    <w:rsid w:val="00E5455C"/>
    <w:rsid w:val="00E56C31"/>
    <w:rsid w:val="00E60EDA"/>
    <w:rsid w:val="00E613D2"/>
    <w:rsid w:val="00E66D3B"/>
    <w:rsid w:val="00E66F1D"/>
    <w:rsid w:val="00E707B0"/>
    <w:rsid w:val="00E71D16"/>
    <w:rsid w:val="00E740E5"/>
    <w:rsid w:val="00E77DA9"/>
    <w:rsid w:val="00E807A5"/>
    <w:rsid w:val="00E85422"/>
    <w:rsid w:val="00E866E2"/>
    <w:rsid w:val="00E87654"/>
    <w:rsid w:val="00E96C44"/>
    <w:rsid w:val="00EA2220"/>
    <w:rsid w:val="00EA339A"/>
    <w:rsid w:val="00EA6D04"/>
    <w:rsid w:val="00EB02BA"/>
    <w:rsid w:val="00EB06D1"/>
    <w:rsid w:val="00EB31C9"/>
    <w:rsid w:val="00EB5300"/>
    <w:rsid w:val="00EB58F8"/>
    <w:rsid w:val="00EB6F14"/>
    <w:rsid w:val="00EB700E"/>
    <w:rsid w:val="00EB7536"/>
    <w:rsid w:val="00EC0F90"/>
    <w:rsid w:val="00EC135D"/>
    <w:rsid w:val="00EC3C78"/>
    <w:rsid w:val="00EC5CA2"/>
    <w:rsid w:val="00EC76C9"/>
    <w:rsid w:val="00EC79A5"/>
    <w:rsid w:val="00EC7A64"/>
    <w:rsid w:val="00ED193F"/>
    <w:rsid w:val="00ED2B36"/>
    <w:rsid w:val="00ED44DE"/>
    <w:rsid w:val="00ED4512"/>
    <w:rsid w:val="00EE21D5"/>
    <w:rsid w:val="00EE2CBB"/>
    <w:rsid w:val="00EE4369"/>
    <w:rsid w:val="00EF0B75"/>
    <w:rsid w:val="00EF2455"/>
    <w:rsid w:val="00EF58F2"/>
    <w:rsid w:val="00EF65A8"/>
    <w:rsid w:val="00EF6F48"/>
    <w:rsid w:val="00F015CD"/>
    <w:rsid w:val="00F02414"/>
    <w:rsid w:val="00F03041"/>
    <w:rsid w:val="00F03BA9"/>
    <w:rsid w:val="00F03CF9"/>
    <w:rsid w:val="00F0418E"/>
    <w:rsid w:val="00F041C5"/>
    <w:rsid w:val="00F06940"/>
    <w:rsid w:val="00F1473F"/>
    <w:rsid w:val="00F2202E"/>
    <w:rsid w:val="00F23DAA"/>
    <w:rsid w:val="00F24651"/>
    <w:rsid w:val="00F25211"/>
    <w:rsid w:val="00F25761"/>
    <w:rsid w:val="00F26154"/>
    <w:rsid w:val="00F2643C"/>
    <w:rsid w:val="00F27120"/>
    <w:rsid w:val="00F32C11"/>
    <w:rsid w:val="00F34875"/>
    <w:rsid w:val="00F36FAE"/>
    <w:rsid w:val="00F4039C"/>
    <w:rsid w:val="00F413C1"/>
    <w:rsid w:val="00F4488A"/>
    <w:rsid w:val="00F455D4"/>
    <w:rsid w:val="00F46674"/>
    <w:rsid w:val="00F47910"/>
    <w:rsid w:val="00F5235C"/>
    <w:rsid w:val="00F54ECA"/>
    <w:rsid w:val="00F560DD"/>
    <w:rsid w:val="00F65C68"/>
    <w:rsid w:val="00F67B80"/>
    <w:rsid w:val="00F71FE7"/>
    <w:rsid w:val="00F72E57"/>
    <w:rsid w:val="00F745EA"/>
    <w:rsid w:val="00F7756C"/>
    <w:rsid w:val="00F8085C"/>
    <w:rsid w:val="00F80CEF"/>
    <w:rsid w:val="00F8171D"/>
    <w:rsid w:val="00F839A2"/>
    <w:rsid w:val="00F84748"/>
    <w:rsid w:val="00F84850"/>
    <w:rsid w:val="00F85661"/>
    <w:rsid w:val="00F85C47"/>
    <w:rsid w:val="00F914C6"/>
    <w:rsid w:val="00F923F9"/>
    <w:rsid w:val="00F9240E"/>
    <w:rsid w:val="00F93CFC"/>
    <w:rsid w:val="00FA0C79"/>
    <w:rsid w:val="00FA15EA"/>
    <w:rsid w:val="00FA299F"/>
    <w:rsid w:val="00FA52EA"/>
    <w:rsid w:val="00FA6728"/>
    <w:rsid w:val="00FB03D5"/>
    <w:rsid w:val="00FB1858"/>
    <w:rsid w:val="00FB40F7"/>
    <w:rsid w:val="00FC0F6B"/>
    <w:rsid w:val="00FC2AB2"/>
    <w:rsid w:val="00FC6462"/>
    <w:rsid w:val="00FD655B"/>
    <w:rsid w:val="00FD66AB"/>
    <w:rsid w:val="00FE0B2A"/>
    <w:rsid w:val="00FE15FF"/>
    <w:rsid w:val="00FE32B1"/>
    <w:rsid w:val="00FF22B2"/>
    <w:rsid w:val="00FF2644"/>
    <w:rsid w:val="00FF3276"/>
    <w:rsid w:val="00FF33D6"/>
    <w:rsid w:val="00FF4266"/>
    <w:rsid w:val="00FF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06BDF"/>
  <w15:docId w15:val="{47110958-B798-41D8-9DD5-CC57F4DC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D9F"/>
    <w:pPr>
      <w:spacing w:line="240" w:lineRule="auto"/>
    </w:pPr>
    <w:rPr>
      <w:sz w:val="24"/>
    </w:rPr>
  </w:style>
  <w:style w:type="paragraph" w:styleId="Heading1">
    <w:name w:val="heading 1"/>
    <w:basedOn w:val="Normal"/>
    <w:next w:val="Normal"/>
    <w:link w:val="Heading1Char"/>
    <w:uiPriority w:val="9"/>
    <w:qFormat/>
    <w:rsid w:val="008D5B33"/>
    <w:pPr>
      <w:keepNext/>
      <w:keepLines/>
      <w:numPr>
        <w:numId w:val="5"/>
      </w:numPr>
      <w:spacing w:before="480" w:after="600"/>
      <w:outlineLvl w:val="0"/>
    </w:pPr>
    <w:rPr>
      <w:rFonts w:ascii="Arial Black" w:eastAsiaTheme="majorEastAsia" w:hAnsi="Arial Black" w:cstheme="majorBidi"/>
      <w:bCs/>
      <w:sz w:val="28"/>
      <w:szCs w:val="28"/>
    </w:rPr>
  </w:style>
  <w:style w:type="paragraph" w:styleId="Heading2">
    <w:name w:val="heading 2"/>
    <w:basedOn w:val="Normal"/>
    <w:next w:val="Normal"/>
    <w:link w:val="Heading2Char"/>
    <w:uiPriority w:val="9"/>
    <w:unhideWhenUsed/>
    <w:qFormat/>
    <w:rsid w:val="008D5B33"/>
    <w:pPr>
      <w:keepNext/>
      <w:keepLines/>
      <w:numPr>
        <w:ilvl w:val="1"/>
        <w:numId w:val="5"/>
      </w:numPr>
      <w:spacing w:before="120" w:after="120"/>
      <w:outlineLvl w:val="1"/>
    </w:pPr>
    <w:rPr>
      <w:rFonts w:ascii="Calibri" w:eastAsiaTheme="majorEastAsia" w:hAnsi="Calibri" w:cstheme="majorBidi"/>
      <w:b/>
      <w:bCs/>
      <w:smallCaps/>
      <w:sz w:val="28"/>
      <w:szCs w:val="26"/>
    </w:rPr>
  </w:style>
  <w:style w:type="paragraph" w:styleId="Heading3">
    <w:name w:val="heading 3"/>
    <w:basedOn w:val="ListParagraph"/>
    <w:next w:val="Normal"/>
    <w:link w:val="Heading3Char"/>
    <w:uiPriority w:val="9"/>
    <w:unhideWhenUsed/>
    <w:qFormat/>
    <w:rsid w:val="00B40F7A"/>
    <w:pPr>
      <w:numPr>
        <w:ilvl w:val="2"/>
        <w:numId w:val="5"/>
      </w:numPr>
      <w:spacing w:before="240"/>
      <w:ind w:left="198"/>
      <w:outlineLvl w:val="2"/>
    </w:pPr>
    <w:rPr>
      <w:rFonts w:ascii="Arial Bold" w:hAnsi="Arial Bold"/>
      <w:b/>
      <w:i/>
      <w:sz w:val="22"/>
    </w:rPr>
  </w:style>
  <w:style w:type="paragraph" w:styleId="Heading4">
    <w:name w:val="heading 4"/>
    <w:basedOn w:val="Normal"/>
    <w:next w:val="Normal"/>
    <w:link w:val="Heading4Char"/>
    <w:uiPriority w:val="9"/>
    <w:unhideWhenUsed/>
    <w:qFormat/>
    <w:rsid w:val="00E16E67"/>
    <w:pPr>
      <w:keepNext/>
      <w:keepLines/>
      <w:spacing w:before="200" w:after="240"/>
      <w:outlineLvl w:val="3"/>
    </w:pPr>
    <w:rPr>
      <w:rFonts w:ascii="Arial" w:eastAsiaTheme="majorEastAsia" w:hAnsi="Arial" w:cstheme="majorBidi"/>
      <w:b/>
      <w:bCs/>
      <w:iCs/>
      <w:sz w:val="20"/>
    </w:rPr>
  </w:style>
  <w:style w:type="paragraph" w:styleId="Heading5">
    <w:name w:val="heading 5"/>
    <w:basedOn w:val="Normal"/>
    <w:next w:val="Normal"/>
    <w:link w:val="Heading5Char"/>
    <w:uiPriority w:val="9"/>
    <w:semiHidden/>
    <w:unhideWhenUsed/>
    <w:qFormat/>
    <w:rsid w:val="00AE3D8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3D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3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3D8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3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B33"/>
    <w:rPr>
      <w:rFonts w:ascii="Arial Black" w:eastAsiaTheme="majorEastAsia" w:hAnsi="Arial Black" w:cstheme="majorBidi"/>
      <w:bCs/>
      <w:sz w:val="28"/>
      <w:szCs w:val="28"/>
    </w:rPr>
  </w:style>
  <w:style w:type="character" w:customStyle="1" w:styleId="Heading2Char">
    <w:name w:val="Heading 2 Char"/>
    <w:basedOn w:val="DefaultParagraphFont"/>
    <w:link w:val="Heading2"/>
    <w:uiPriority w:val="9"/>
    <w:rsid w:val="008D5B33"/>
    <w:rPr>
      <w:rFonts w:ascii="Calibri" w:eastAsiaTheme="majorEastAsia" w:hAnsi="Calibri" w:cstheme="majorBidi"/>
      <w:b/>
      <w:bCs/>
      <w:smallCaps/>
      <w:sz w:val="28"/>
      <w:szCs w:val="26"/>
    </w:rPr>
  </w:style>
  <w:style w:type="character" w:customStyle="1" w:styleId="Heading3Char">
    <w:name w:val="Heading 3 Char"/>
    <w:basedOn w:val="DefaultParagraphFont"/>
    <w:link w:val="Heading3"/>
    <w:uiPriority w:val="9"/>
    <w:rsid w:val="00B40F7A"/>
    <w:rPr>
      <w:rFonts w:ascii="Arial Bold" w:hAnsi="Arial Bold"/>
      <w:b/>
      <w:i/>
    </w:rPr>
  </w:style>
  <w:style w:type="character" w:customStyle="1" w:styleId="Heading4Char">
    <w:name w:val="Heading 4 Char"/>
    <w:basedOn w:val="DefaultParagraphFont"/>
    <w:link w:val="Heading4"/>
    <w:uiPriority w:val="9"/>
    <w:rsid w:val="00E16E67"/>
    <w:rPr>
      <w:rFonts w:ascii="Arial" w:eastAsiaTheme="majorEastAsia" w:hAnsi="Arial" w:cstheme="majorBidi"/>
      <w:b/>
      <w:bCs/>
      <w:iCs/>
      <w:sz w:val="20"/>
    </w:rPr>
  </w:style>
  <w:style w:type="character" w:customStyle="1" w:styleId="Heading5Char">
    <w:name w:val="Heading 5 Char"/>
    <w:basedOn w:val="DefaultParagraphFont"/>
    <w:link w:val="Heading5"/>
    <w:uiPriority w:val="9"/>
    <w:semiHidden/>
    <w:rsid w:val="00AE3D8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E3D8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E3D8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E3D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3D8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E3D8D"/>
    <w:pPr>
      <w:tabs>
        <w:tab w:val="center" w:pos="4680"/>
        <w:tab w:val="right" w:pos="9360"/>
      </w:tabs>
      <w:spacing w:after="0"/>
    </w:pPr>
  </w:style>
  <w:style w:type="character" w:customStyle="1" w:styleId="HeaderChar">
    <w:name w:val="Header Char"/>
    <w:basedOn w:val="DefaultParagraphFont"/>
    <w:link w:val="Header"/>
    <w:uiPriority w:val="99"/>
    <w:rsid w:val="00AE3D8D"/>
  </w:style>
  <w:style w:type="paragraph" w:styleId="Footer">
    <w:name w:val="footer"/>
    <w:basedOn w:val="Normal"/>
    <w:link w:val="FooterChar"/>
    <w:unhideWhenUsed/>
    <w:rsid w:val="00AE3D8D"/>
    <w:pPr>
      <w:tabs>
        <w:tab w:val="center" w:pos="4680"/>
        <w:tab w:val="right" w:pos="9360"/>
      </w:tabs>
      <w:spacing w:after="0"/>
    </w:pPr>
  </w:style>
  <w:style w:type="character" w:customStyle="1" w:styleId="FooterChar">
    <w:name w:val="Footer Char"/>
    <w:basedOn w:val="DefaultParagraphFont"/>
    <w:link w:val="Footer"/>
    <w:uiPriority w:val="99"/>
    <w:semiHidden/>
    <w:rsid w:val="00AE3D8D"/>
  </w:style>
  <w:style w:type="paragraph" w:styleId="BalloonText">
    <w:name w:val="Balloon Text"/>
    <w:basedOn w:val="Normal"/>
    <w:link w:val="BalloonTextChar"/>
    <w:uiPriority w:val="99"/>
    <w:semiHidden/>
    <w:unhideWhenUsed/>
    <w:rsid w:val="00AE3D8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8D"/>
    <w:rPr>
      <w:rFonts w:ascii="Tahoma" w:hAnsi="Tahoma" w:cs="Tahoma"/>
      <w:sz w:val="16"/>
      <w:szCs w:val="16"/>
    </w:rPr>
  </w:style>
  <w:style w:type="paragraph" w:styleId="TOC1">
    <w:name w:val="toc 1"/>
    <w:basedOn w:val="Normal"/>
    <w:next w:val="Normal"/>
    <w:autoRedefine/>
    <w:uiPriority w:val="39"/>
    <w:unhideWhenUsed/>
    <w:rsid w:val="00611CE0"/>
    <w:pPr>
      <w:tabs>
        <w:tab w:val="left" w:pos="1320"/>
        <w:tab w:val="right" w:leader="dot" w:pos="9017"/>
      </w:tabs>
      <w:spacing w:after="100"/>
    </w:pPr>
    <w:rPr>
      <w:rFonts w:ascii="Arial" w:hAnsi="Arial"/>
      <w:sz w:val="20"/>
    </w:rPr>
  </w:style>
  <w:style w:type="character" w:styleId="Hyperlink">
    <w:name w:val="Hyperlink"/>
    <w:basedOn w:val="DefaultParagraphFont"/>
    <w:uiPriority w:val="99"/>
    <w:unhideWhenUsed/>
    <w:rsid w:val="00AE3D8D"/>
    <w:rPr>
      <w:color w:val="0000FF" w:themeColor="hyperlink"/>
      <w:u w:val="single"/>
    </w:rPr>
  </w:style>
  <w:style w:type="paragraph" w:styleId="Title">
    <w:name w:val="Title"/>
    <w:basedOn w:val="Normal"/>
    <w:next w:val="Normal"/>
    <w:link w:val="TitleChar"/>
    <w:uiPriority w:val="10"/>
    <w:qFormat/>
    <w:rsid w:val="00AE3107"/>
    <w:pPr>
      <w:pBdr>
        <w:bottom w:val="single" w:sz="8" w:space="1" w:color="000000" w:themeColor="text1"/>
      </w:pBdr>
      <w:spacing w:before="240" w:after="300"/>
      <w:contextualSpacing/>
    </w:pPr>
    <w:rPr>
      <w:rFonts w:ascii="Arial Black" w:eastAsiaTheme="majorEastAsia" w:hAnsi="Arial Black" w:cstheme="majorBidi"/>
      <w:color w:val="000000" w:themeColor="text1"/>
      <w:spacing w:val="5"/>
      <w:kern w:val="28"/>
      <w:sz w:val="32"/>
      <w:szCs w:val="32"/>
    </w:rPr>
  </w:style>
  <w:style w:type="character" w:customStyle="1" w:styleId="TitleChar">
    <w:name w:val="Title Char"/>
    <w:basedOn w:val="DefaultParagraphFont"/>
    <w:link w:val="Title"/>
    <w:uiPriority w:val="10"/>
    <w:rsid w:val="00AE3107"/>
    <w:rPr>
      <w:rFonts w:ascii="Arial Black" w:eastAsiaTheme="majorEastAsia" w:hAnsi="Arial Black" w:cstheme="majorBidi"/>
      <w:color w:val="000000" w:themeColor="text1"/>
      <w:spacing w:val="5"/>
      <w:kern w:val="28"/>
      <w:sz w:val="32"/>
      <w:szCs w:val="32"/>
    </w:rPr>
  </w:style>
  <w:style w:type="paragraph" w:customStyle="1" w:styleId="Normal-Indent">
    <w:name w:val="Normal-Indent"/>
    <w:basedOn w:val="Normal"/>
    <w:link w:val="Normal-IndentChar"/>
    <w:rsid w:val="007F5129"/>
    <w:pPr>
      <w:keepNext/>
      <w:tabs>
        <w:tab w:val="left" w:pos="720"/>
        <w:tab w:val="left" w:pos="1440"/>
        <w:tab w:val="right" w:pos="9360"/>
      </w:tabs>
      <w:spacing w:line="300" w:lineRule="exact"/>
      <w:ind w:left="720"/>
    </w:pPr>
    <w:rPr>
      <w:rFonts w:ascii="Arial" w:eastAsia="Times New Roman" w:hAnsi="Arial" w:cs="Times New Roman"/>
      <w:sz w:val="20"/>
    </w:rPr>
  </w:style>
  <w:style w:type="paragraph" w:customStyle="1" w:styleId="Explanation">
    <w:name w:val="Explanation"/>
    <w:basedOn w:val="Normal-Indent"/>
    <w:next w:val="Normal"/>
    <w:link w:val="ExplanationChar"/>
    <w:qFormat/>
    <w:rsid w:val="00802D9F"/>
    <w:pPr>
      <w:keepNext w:val="0"/>
      <w:pBdr>
        <w:top w:val="single" w:sz="8" w:space="1" w:color="C4BC96" w:themeColor="background2" w:themeShade="BF"/>
        <w:bottom w:val="single" w:sz="8" w:space="1" w:color="C4BC96" w:themeColor="background2" w:themeShade="BF"/>
      </w:pBdr>
      <w:tabs>
        <w:tab w:val="clear" w:pos="720"/>
        <w:tab w:val="clear" w:pos="1440"/>
        <w:tab w:val="clear" w:pos="9360"/>
      </w:tabs>
      <w:spacing w:after="240"/>
      <w:ind w:left="680"/>
      <w:jc w:val="both"/>
    </w:pPr>
    <w:rPr>
      <w:rFonts w:asciiTheme="majorHAnsi" w:hAnsiTheme="majorHAnsi"/>
      <w:i/>
      <w:color w:val="7F7F7F" w:themeColor="text1" w:themeTint="80"/>
      <w:szCs w:val="24"/>
    </w:rPr>
  </w:style>
  <w:style w:type="character" w:styleId="LineNumber">
    <w:name w:val="line number"/>
    <w:basedOn w:val="DefaultParagraphFont"/>
    <w:rsid w:val="00E16E67"/>
  </w:style>
  <w:style w:type="character" w:customStyle="1" w:styleId="Normal-IndentChar">
    <w:name w:val="Normal-Indent Char"/>
    <w:basedOn w:val="DefaultParagraphFont"/>
    <w:link w:val="Normal-Indent"/>
    <w:rsid w:val="00F03CF9"/>
    <w:rPr>
      <w:rFonts w:ascii="Arial" w:eastAsia="Times New Roman" w:hAnsi="Arial" w:cs="Times New Roman"/>
      <w:sz w:val="20"/>
    </w:rPr>
  </w:style>
  <w:style w:type="character" w:customStyle="1" w:styleId="ExplanationChar">
    <w:name w:val="Explanation Char"/>
    <w:basedOn w:val="Normal-IndentChar"/>
    <w:link w:val="Explanation"/>
    <w:rsid w:val="00F03CF9"/>
    <w:rPr>
      <w:rFonts w:ascii="Arial" w:eastAsia="Times New Roman" w:hAnsi="Arial" w:cs="Times New Roman"/>
      <w:sz w:val="20"/>
    </w:rPr>
  </w:style>
  <w:style w:type="character" w:styleId="PageNumber">
    <w:name w:val="page number"/>
    <w:basedOn w:val="DefaultParagraphFont"/>
    <w:rsid w:val="00037892"/>
  </w:style>
  <w:style w:type="paragraph" w:styleId="TOC2">
    <w:name w:val="toc 2"/>
    <w:basedOn w:val="Normal"/>
    <w:next w:val="Normal"/>
    <w:autoRedefine/>
    <w:uiPriority w:val="39"/>
    <w:unhideWhenUsed/>
    <w:rsid w:val="002D5FD2"/>
    <w:pPr>
      <w:tabs>
        <w:tab w:val="left" w:pos="1320"/>
        <w:tab w:val="right" w:leader="dot" w:pos="9017"/>
      </w:tabs>
      <w:spacing w:after="100"/>
      <w:ind w:left="720"/>
    </w:pPr>
    <w:rPr>
      <w:rFonts w:ascii="Arial" w:hAnsi="Arial"/>
      <w:sz w:val="20"/>
    </w:rPr>
  </w:style>
  <w:style w:type="paragraph" w:styleId="TOC3">
    <w:name w:val="toc 3"/>
    <w:basedOn w:val="Normal"/>
    <w:next w:val="Normal"/>
    <w:autoRedefine/>
    <w:uiPriority w:val="39"/>
    <w:unhideWhenUsed/>
    <w:rsid w:val="0084238D"/>
    <w:pPr>
      <w:tabs>
        <w:tab w:val="left" w:pos="1320"/>
        <w:tab w:val="right" w:leader="dot" w:pos="9017"/>
      </w:tabs>
      <w:spacing w:after="100"/>
      <w:ind w:left="1134"/>
    </w:pPr>
    <w:rPr>
      <w:rFonts w:ascii="Arial" w:hAnsi="Arial"/>
      <w:sz w:val="20"/>
    </w:rPr>
  </w:style>
  <w:style w:type="character" w:styleId="PlaceholderText">
    <w:name w:val="Placeholder Text"/>
    <w:basedOn w:val="DefaultParagraphFont"/>
    <w:uiPriority w:val="99"/>
    <w:semiHidden/>
    <w:rsid w:val="00802D9F"/>
    <w:rPr>
      <w:color w:val="808080"/>
    </w:rPr>
  </w:style>
  <w:style w:type="paragraph" w:customStyle="1" w:styleId="TableText">
    <w:name w:val="Table Text"/>
    <w:basedOn w:val="Normal"/>
    <w:rsid w:val="0082258A"/>
    <w:pPr>
      <w:spacing w:after="0" w:line="220" w:lineRule="exact"/>
    </w:pPr>
    <w:rPr>
      <w:rFonts w:ascii="Arial" w:eastAsia="Times New Roman" w:hAnsi="Arial" w:cs="Times New Roman"/>
      <w:sz w:val="18"/>
      <w:szCs w:val="24"/>
    </w:rPr>
  </w:style>
  <w:style w:type="paragraph" w:customStyle="1" w:styleId="Z-cvr-H1">
    <w:name w:val="Z-cvr-H1"/>
    <w:basedOn w:val="Heading3"/>
    <w:rsid w:val="00FF22B2"/>
    <w:pPr>
      <w:numPr>
        <w:numId w:val="0"/>
      </w:numPr>
      <w:tabs>
        <w:tab w:val="left" w:pos="1260"/>
        <w:tab w:val="center" w:pos="4680"/>
        <w:tab w:val="right" w:pos="9360"/>
      </w:tabs>
      <w:spacing w:before="0" w:line="400" w:lineRule="exact"/>
    </w:pPr>
    <w:rPr>
      <w:rFonts w:ascii="Arial Black" w:eastAsia="Times New Roman" w:hAnsi="Arial Black" w:cs="Arial"/>
      <w:b w:val="0"/>
      <w:bCs/>
      <w:sz w:val="32"/>
      <w:szCs w:val="24"/>
    </w:rPr>
  </w:style>
  <w:style w:type="paragraph" w:customStyle="1" w:styleId="Z-cvr-Normal">
    <w:name w:val="Z-cvr-Normal"/>
    <w:basedOn w:val="Normal"/>
    <w:rsid w:val="00F2202E"/>
    <w:pPr>
      <w:tabs>
        <w:tab w:val="center" w:pos="4680"/>
        <w:tab w:val="right" w:pos="9360"/>
      </w:tabs>
      <w:spacing w:line="300" w:lineRule="exact"/>
    </w:pPr>
    <w:rPr>
      <w:rFonts w:ascii="Arial" w:eastAsia="Times New Roman" w:hAnsi="Arial" w:cs="Arial"/>
      <w:bCs/>
      <w:sz w:val="20"/>
      <w:szCs w:val="24"/>
    </w:rPr>
  </w:style>
  <w:style w:type="paragraph" w:customStyle="1" w:styleId="Z-agcycvr-Title">
    <w:name w:val="Z-agcycvr-Title"/>
    <w:basedOn w:val="Heading4"/>
    <w:rsid w:val="00F2202E"/>
    <w:pPr>
      <w:keepLines w:val="0"/>
      <w:tabs>
        <w:tab w:val="left" w:pos="1980"/>
        <w:tab w:val="center" w:pos="4680"/>
        <w:tab w:val="right" w:pos="9360"/>
      </w:tabs>
      <w:spacing w:before="0"/>
      <w:ind w:left="1080"/>
      <w:jc w:val="center"/>
    </w:pPr>
    <w:rPr>
      <w:rFonts w:ascii="Arial Black" w:eastAsia="Times New Roman" w:hAnsi="Arial Black" w:cs="Arial"/>
      <w:iCs w:val="0"/>
      <w:sz w:val="36"/>
      <w:szCs w:val="36"/>
    </w:rPr>
  </w:style>
  <w:style w:type="paragraph" w:customStyle="1" w:styleId="Z-agcycvr-name">
    <w:name w:val="Z-agcycvr-name"/>
    <w:basedOn w:val="Normal"/>
    <w:rsid w:val="00F2202E"/>
    <w:pPr>
      <w:tabs>
        <w:tab w:val="center" w:pos="4680"/>
        <w:tab w:val="right" w:pos="9360"/>
      </w:tabs>
      <w:spacing w:before="1440" w:after="0"/>
      <w:jc w:val="center"/>
    </w:pPr>
    <w:rPr>
      <w:rFonts w:ascii="Arial Bold" w:eastAsia="Times New Roman" w:hAnsi="Arial Bold" w:cs="Arial"/>
      <w:b/>
      <w:sz w:val="30"/>
      <w:szCs w:val="36"/>
    </w:rPr>
  </w:style>
  <w:style w:type="paragraph" w:customStyle="1" w:styleId="Z-agcycvr-Doctype">
    <w:name w:val="Z-agcycvr-Doctype"/>
    <w:basedOn w:val="Z-agcycvr-Title"/>
    <w:rsid w:val="00F2202E"/>
    <w:pPr>
      <w:spacing w:line="400" w:lineRule="exact"/>
    </w:pPr>
  </w:style>
  <w:style w:type="table" w:styleId="TableGrid">
    <w:name w:val="Table Grid"/>
    <w:basedOn w:val="TableNormal"/>
    <w:uiPriority w:val="59"/>
    <w:rsid w:val="009142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Z-cvr-Title">
    <w:name w:val="Z-cvr-Title"/>
    <w:basedOn w:val="Normal"/>
    <w:rsid w:val="0033420F"/>
    <w:pPr>
      <w:tabs>
        <w:tab w:val="center" w:pos="4680"/>
        <w:tab w:val="right" w:pos="9360"/>
      </w:tabs>
      <w:spacing w:before="1560" w:after="0"/>
      <w:jc w:val="right"/>
    </w:pPr>
    <w:rPr>
      <w:rFonts w:ascii="Arial Black" w:eastAsia="Times New Roman" w:hAnsi="Arial Black" w:cs="Arial"/>
      <w:bCs/>
      <w:sz w:val="68"/>
      <w:szCs w:val="24"/>
    </w:rPr>
  </w:style>
  <w:style w:type="paragraph" w:customStyle="1" w:styleId="Z-cvr-SubTitle">
    <w:name w:val="Z-cvr-SubTitle"/>
    <w:basedOn w:val="Z-cvr-Title"/>
    <w:rsid w:val="0033420F"/>
    <w:pPr>
      <w:spacing w:before="120"/>
    </w:pPr>
    <w:rPr>
      <w:rFonts w:ascii="Arial" w:hAnsi="Arial"/>
      <w:color w:val="B40000"/>
      <w:sz w:val="56"/>
    </w:rPr>
  </w:style>
  <w:style w:type="paragraph" w:styleId="ListParagraph">
    <w:name w:val="List Paragraph"/>
    <w:basedOn w:val="Normal"/>
    <w:uiPriority w:val="34"/>
    <w:qFormat/>
    <w:rsid w:val="004F12A5"/>
    <w:pPr>
      <w:ind w:left="720"/>
      <w:contextualSpacing/>
    </w:pPr>
  </w:style>
  <w:style w:type="paragraph" w:styleId="NoSpacing">
    <w:name w:val="No Spacing"/>
    <w:link w:val="NoSpacingChar"/>
    <w:uiPriority w:val="1"/>
    <w:qFormat/>
    <w:rsid w:val="00E26671"/>
    <w:pPr>
      <w:spacing w:after="0" w:line="240" w:lineRule="auto"/>
    </w:pPr>
    <w:rPr>
      <w:rFonts w:eastAsiaTheme="minorEastAsia"/>
    </w:rPr>
  </w:style>
  <w:style w:type="character" w:customStyle="1" w:styleId="NoSpacingChar">
    <w:name w:val="No Spacing Char"/>
    <w:basedOn w:val="DefaultParagraphFont"/>
    <w:link w:val="NoSpacing"/>
    <w:uiPriority w:val="1"/>
    <w:rsid w:val="00E26671"/>
    <w:rPr>
      <w:rFonts w:eastAsiaTheme="minorEastAsia"/>
    </w:rPr>
  </w:style>
  <w:style w:type="paragraph" w:customStyle="1" w:styleId="Trademark">
    <w:name w:val="Trademark"/>
    <w:basedOn w:val="Normal"/>
    <w:next w:val="Normal"/>
    <w:qFormat/>
    <w:rsid w:val="009E394F"/>
    <w:pPr>
      <w:spacing w:after="0"/>
      <w:jc w:val="center"/>
    </w:pPr>
    <w:rPr>
      <w:rFonts w:ascii="Century Gothic" w:hAnsi="Century Gothic"/>
      <w:b/>
      <w:caps/>
      <w:sz w:val="52"/>
    </w:rPr>
  </w:style>
  <w:style w:type="paragraph" w:customStyle="1" w:styleId="Chapter">
    <w:name w:val="Chapter"/>
    <w:basedOn w:val="Normal"/>
    <w:next w:val="Normal"/>
    <w:qFormat/>
    <w:rsid w:val="009E394F"/>
    <w:pPr>
      <w:spacing w:line="276" w:lineRule="auto"/>
      <w:jc w:val="center"/>
    </w:pPr>
    <w:rPr>
      <w:rFonts w:ascii="Arial Narrow" w:hAnsi="Arial Narrow"/>
      <w:b/>
      <w:sz w:val="56"/>
      <w:szCs w:val="56"/>
    </w:rPr>
  </w:style>
  <w:style w:type="paragraph" w:styleId="Caption">
    <w:name w:val="caption"/>
    <w:basedOn w:val="Normal"/>
    <w:next w:val="Normal"/>
    <w:uiPriority w:val="35"/>
    <w:unhideWhenUsed/>
    <w:qFormat/>
    <w:rsid w:val="000673C1"/>
    <w:rPr>
      <w:b/>
      <w:bCs/>
      <w:sz w:val="18"/>
      <w:szCs w:val="18"/>
    </w:rPr>
  </w:style>
  <w:style w:type="paragraph" w:styleId="PlainText">
    <w:name w:val="Plain Text"/>
    <w:basedOn w:val="Normal"/>
    <w:link w:val="PlainTextChar"/>
    <w:uiPriority w:val="99"/>
    <w:unhideWhenUsed/>
    <w:rsid w:val="00BF4D0A"/>
    <w:pPr>
      <w:spacing w:after="0"/>
    </w:pPr>
    <w:rPr>
      <w:rFonts w:ascii="Consolas" w:hAnsi="Consolas"/>
      <w:sz w:val="21"/>
      <w:szCs w:val="21"/>
    </w:rPr>
  </w:style>
  <w:style w:type="character" w:customStyle="1" w:styleId="PlainTextChar">
    <w:name w:val="Plain Text Char"/>
    <w:basedOn w:val="DefaultParagraphFont"/>
    <w:link w:val="PlainText"/>
    <w:uiPriority w:val="99"/>
    <w:rsid w:val="00BF4D0A"/>
    <w:rPr>
      <w:rFonts w:ascii="Consolas" w:hAnsi="Consolas"/>
      <w:sz w:val="21"/>
      <w:szCs w:val="21"/>
    </w:rPr>
  </w:style>
  <w:style w:type="paragraph" w:styleId="FootnoteText">
    <w:name w:val="footnote text"/>
    <w:basedOn w:val="Normal"/>
    <w:link w:val="FootnoteTextChar"/>
    <w:uiPriority w:val="99"/>
    <w:unhideWhenUsed/>
    <w:rsid w:val="00B47046"/>
    <w:pPr>
      <w:spacing w:after="0"/>
    </w:pPr>
    <w:rPr>
      <w:sz w:val="20"/>
      <w:szCs w:val="20"/>
    </w:rPr>
  </w:style>
  <w:style w:type="character" w:customStyle="1" w:styleId="FootnoteTextChar">
    <w:name w:val="Footnote Text Char"/>
    <w:basedOn w:val="DefaultParagraphFont"/>
    <w:link w:val="FootnoteText"/>
    <w:uiPriority w:val="99"/>
    <w:rsid w:val="00B47046"/>
    <w:rPr>
      <w:sz w:val="20"/>
      <w:szCs w:val="20"/>
    </w:rPr>
  </w:style>
  <w:style w:type="character" w:styleId="FootnoteReference">
    <w:name w:val="footnote reference"/>
    <w:basedOn w:val="DefaultParagraphFont"/>
    <w:uiPriority w:val="99"/>
    <w:unhideWhenUsed/>
    <w:rsid w:val="00B47046"/>
    <w:rPr>
      <w:vertAlign w:val="superscript"/>
    </w:rPr>
  </w:style>
  <w:style w:type="paragraph" w:customStyle="1" w:styleId="TAG">
    <w:name w:val="TAG"/>
    <w:next w:val="Normal"/>
    <w:link w:val="TAGChar"/>
    <w:qFormat/>
    <w:rsid w:val="007F02CE"/>
    <w:pPr>
      <w:spacing w:after="0" w:line="240" w:lineRule="auto"/>
      <w:jc w:val="both"/>
    </w:pPr>
    <w:rPr>
      <w:rFonts w:ascii="Arial" w:hAnsi="Arial" w:cstheme="majorBidi"/>
      <w:sz w:val="20"/>
    </w:rPr>
  </w:style>
  <w:style w:type="character" w:customStyle="1" w:styleId="TAGChar">
    <w:name w:val="TAG Char"/>
    <w:basedOn w:val="DefaultParagraphFont"/>
    <w:link w:val="TAG"/>
    <w:rsid w:val="007F02CE"/>
    <w:rPr>
      <w:rFonts w:ascii="Arial" w:hAnsi="Arial" w:cstheme="majorBidi"/>
      <w:sz w:val="20"/>
    </w:rPr>
  </w:style>
  <w:style w:type="paragraph" w:customStyle="1" w:styleId="Copywright">
    <w:name w:val="Copywright"/>
    <w:basedOn w:val="Normal"/>
    <w:link w:val="CopywrightChar"/>
    <w:autoRedefine/>
    <w:rsid w:val="007F02CE"/>
    <w:pPr>
      <w:spacing w:line="276" w:lineRule="auto"/>
      <w:ind w:left="357"/>
      <w:jc w:val="center"/>
    </w:pPr>
    <w:rPr>
      <w:rFonts w:asciiTheme="majorHAnsi" w:eastAsiaTheme="majorEastAsia" w:hAnsiTheme="majorHAnsi" w:cstheme="minorHAnsi"/>
      <w:color w:val="244061" w:themeColor="accent1" w:themeShade="80"/>
      <w:spacing w:val="20"/>
      <w:sz w:val="18"/>
      <w:szCs w:val="18"/>
    </w:rPr>
  </w:style>
  <w:style w:type="character" w:customStyle="1" w:styleId="CopywrightChar">
    <w:name w:val="Copywright Char"/>
    <w:basedOn w:val="DefaultParagraphFont"/>
    <w:link w:val="Copywright"/>
    <w:rsid w:val="007F02CE"/>
    <w:rPr>
      <w:rFonts w:asciiTheme="majorHAnsi" w:eastAsiaTheme="majorEastAsia" w:hAnsiTheme="majorHAnsi" w:cstheme="minorHAnsi"/>
      <w:color w:val="244061" w:themeColor="accent1" w:themeShade="80"/>
      <w:spacing w:val="20"/>
      <w:sz w:val="18"/>
      <w:szCs w:val="18"/>
    </w:rPr>
  </w:style>
  <w:style w:type="paragraph" w:customStyle="1" w:styleId="TAGLABEL">
    <w:name w:val="TAG LABEL"/>
    <w:link w:val="TAGLABELChar"/>
    <w:rsid w:val="007F02CE"/>
    <w:pPr>
      <w:spacing w:after="0" w:line="240" w:lineRule="auto"/>
      <w:ind w:left="-108"/>
    </w:pPr>
    <w:rPr>
      <w:rFonts w:ascii="Arial Narrow" w:hAnsi="Arial Narrow" w:cstheme="minorHAnsi"/>
      <w:b/>
      <w:w w:val="150"/>
      <w:sz w:val="16"/>
      <w:szCs w:val="18"/>
    </w:rPr>
  </w:style>
  <w:style w:type="paragraph" w:customStyle="1" w:styleId="Webaddress">
    <w:name w:val="Web address"/>
    <w:link w:val="WebaddressChar"/>
    <w:qFormat/>
    <w:rsid w:val="007F02CE"/>
    <w:pPr>
      <w:spacing w:after="0" w:line="240" w:lineRule="auto"/>
      <w:jc w:val="center"/>
    </w:pPr>
    <w:rPr>
      <w:rFonts w:ascii="Century Gothic" w:hAnsi="Century Gothic" w:cstheme="minorHAnsi"/>
      <w:color w:val="244061" w:themeColor="accent1" w:themeShade="80"/>
      <w:spacing w:val="60"/>
      <w:w w:val="150"/>
      <w:sz w:val="16"/>
      <w:szCs w:val="16"/>
    </w:rPr>
  </w:style>
  <w:style w:type="character" w:customStyle="1" w:styleId="WebaddressChar">
    <w:name w:val="Web address Char"/>
    <w:basedOn w:val="DefaultParagraphFont"/>
    <w:link w:val="Webaddress"/>
    <w:rsid w:val="007F02CE"/>
    <w:rPr>
      <w:rFonts w:ascii="Century Gothic" w:hAnsi="Century Gothic" w:cstheme="minorHAnsi"/>
      <w:color w:val="244061" w:themeColor="accent1" w:themeShade="80"/>
      <w:spacing w:val="60"/>
      <w:w w:val="150"/>
      <w:sz w:val="16"/>
      <w:szCs w:val="16"/>
    </w:rPr>
  </w:style>
  <w:style w:type="paragraph" w:customStyle="1" w:styleId="Disclaimer">
    <w:name w:val="Disclaimer"/>
    <w:link w:val="DisclaimerChar"/>
    <w:rsid w:val="007F02CE"/>
    <w:pPr>
      <w:spacing w:after="0" w:line="240" w:lineRule="auto"/>
      <w:jc w:val="both"/>
    </w:pPr>
    <w:rPr>
      <w:rFonts w:asciiTheme="majorHAnsi" w:hAnsiTheme="majorHAnsi" w:cstheme="majorBidi"/>
      <w:color w:val="7F7F7F" w:themeColor="text1" w:themeTint="80"/>
      <w:w w:val="150"/>
      <w:sz w:val="16"/>
      <w:szCs w:val="16"/>
    </w:rPr>
  </w:style>
  <w:style w:type="character" w:customStyle="1" w:styleId="TAGLABELChar">
    <w:name w:val="TAG LABEL Char"/>
    <w:basedOn w:val="DefaultParagraphFont"/>
    <w:link w:val="TAGLABEL"/>
    <w:rsid w:val="007F02CE"/>
    <w:rPr>
      <w:rFonts w:ascii="Arial Narrow" w:hAnsi="Arial Narrow" w:cstheme="minorHAnsi"/>
      <w:b/>
      <w:w w:val="150"/>
      <w:sz w:val="16"/>
      <w:szCs w:val="18"/>
    </w:rPr>
  </w:style>
  <w:style w:type="character" w:customStyle="1" w:styleId="DisclaimerChar">
    <w:name w:val="Disclaimer Char"/>
    <w:basedOn w:val="TAGLABELChar"/>
    <w:link w:val="Disclaimer"/>
    <w:rsid w:val="007F02CE"/>
    <w:rPr>
      <w:rFonts w:asciiTheme="majorHAnsi" w:hAnsiTheme="majorHAnsi" w:cstheme="majorBidi"/>
      <w:b w:val="0"/>
      <w:color w:val="7F7F7F" w:themeColor="text1" w:themeTint="80"/>
      <w:w w:val="150"/>
      <w:sz w:val="16"/>
      <w:szCs w:val="16"/>
    </w:rPr>
  </w:style>
  <w:style w:type="paragraph" w:customStyle="1" w:styleId="DocTitle">
    <w:name w:val="Doc Title"/>
    <w:link w:val="DocTitleChar"/>
    <w:rsid w:val="007F02CE"/>
    <w:pPr>
      <w:spacing w:after="0" w:line="240" w:lineRule="auto"/>
      <w:jc w:val="right"/>
    </w:pPr>
    <w:rPr>
      <w:rFonts w:ascii="Arial Black" w:hAnsi="Arial Black" w:cstheme="majorBidi"/>
      <w:spacing w:val="20"/>
      <w:sz w:val="40"/>
    </w:rPr>
  </w:style>
  <w:style w:type="character" w:customStyle="1" w:styleId="DocTitleChar">
    <w:name w:val="Doc Title Char"/>
    <w:basedOn w:val="DefaultParagraphFont"/>
    <w:link w:val="DocTitle"/>
    <w:rsid w:val="007F02CE"/>
    <w:rPr>
      <w:rFonts w:ascii="Arial Black" w:hAnsi="Arial Black" w:cstheme="majorBidi"/>
      <w:spacing w:val="20"/>
      <w:sz w:val="40"/>
    </w:rPr>
  </w:style>
  <w:style w:type="paragraph" w:customStyle="1" w:styleId="MAIN">
    <w:name w:val="MAIN"/>
    <w:basedOn w:val="Normal"/>
    <w:link w:val="MAINChar"/>
    <w:qFormat/>
    <w:rsid w:val="000F5EF2"/>
    <w:pPr>
      <w:spacing w:line="360" w:lineRule="auto"/>
      <w:ind w:left="284"/>
      <w:jc w:val="both"/>
    </w:pPr>
    <w:rPr>
      <w:rFonts w:cstheme="minorHAnsi"/>
      <w:sz w:val="22"/>
      <w:szCs w:val="24"/>
    </w:rPr>
  </w:style>
  <w:style w:type="character" w:customStyle="1" w:styleId="MAINChar">
    <w:name w:val="MAIN Char"/>
    <w:basedOn w:val="DefaultParagraphFont"/>
    <w:link w:val="MAIN"/>
    <w:rsid w:val="000F5EF2"/>
    <w:rPr>
      <w:rFonts w:cstheme="minorHAnsi"/>
      <w:szCs w:val="24"/>
    </w:rPr>
  </w:style>
  <w:style w:type="character" w:styleId="FollowedHyperlink">
    <w:name w:val="FollowedHyperlink"/>
    <w:basedOn w:val="DefaultParagraphFont"/>
    <w:uiPriority w:val="99"/>
    <w:semiHidden/>
    <w:unhideWhenUsed/>
    <w:rsid w:val="00C608C6"/>
    <w:rPr>
      <w:color w:val="800080" w:themeColor="followedHyperlink"/>
      <w:u w:val="single"/>
    </w:rPr>
  </w:style>
  <w:style w:type="paragraph" w:customStyle="1" w:styleId="Style1">
    <w:name w:val="Style1"/>
    <w:basedOn w:val="Normal"/>
    <w:next w:val="MAIN"/>
    <w:link w:val="Style1Char"/>
    <w:qFormat/>
    <w:rsid w:val="00B74BE7"/>
    <w:pPr>
      <w:numPr>
        <w:numId w:val="1"/>
      </w:numPr>
      <w:ind w:left="284"/>
    </w:pPr>
    <w:rPr>
      <w:rFonts w:ascii="Century Gothic" w:hAnsi="Century Gothic"/>
      <w:b/>
      <w:color w:val="000000" w:themeColor="text1"/>
      <w:sz w:val="48"/>
    </w:rPr>
  </w:style>
  <w:style w:type="character" w:customStyle="1" w:styleId="Style1Char">
    <w:name w:val="Style1 Char"/>
    <w:basedOn w:val="Heading1Char"/>
    <w:link w:val="Style1"/>
    <w:rsid w:val="00B74BE7"/>
    <w:rPr>
      <w:rFonts w:ascii="Century Gothic" w:eastAsiaTheme="majorEastAsia" w:hAnsi="Century Gothic" w:cstheme="majorBidi"/>
      <w:b/>
      <w:bCs w:val="0"/>
      <w:color w:val="000000" w:themeColor="text1"/>
      <w:sz w:val="48"/>
      <w:szCs w:val="28"/>
    </w:rPr>
  </w:style>
  <w:style w:type="paragraph" w:styleId="NormalWeb">
    <w:name w:val="Normal (Web)"/>
    <w:basedOn w:val="Normal"/>
    <w:uiPriority w:val="99"/>
    <w:semiHidden/>
    <w:unhideWhenUsed/>
    <w:rsid w:val="002329D0"/>
    <w:pPr>
      <w:spacing w:before="100" w:beforeAutospacing="1" w:after="100" w:afterAutospacing="1"/>
    </w:pPr>
    <w:rPr>
      <w:rFonts w:ascii="Times New Roman" w:eastAsiaTheme="minorEastAsia" w:hAnsi="Times New Roman" w:cs="Times New Roman"/>
      <w:szCs w:val="24"/>
    </w:rPr>
  </w:style>
  <w:style w:type="paragraph" w:customStyle="1" w:styleId="Body">
    <w:name w:val="Body"/>
    <w:link w:val="BodyChar"/>
    <w:qFormat/>
    <w:rsid w:val="00203747"/>
    <w:pPr>
      <w:ind w:left="1440"/>
    </w:pPr>
    <w:rPr>
      <w:rFonts w:eastAsiaTheme="minorEastAsia"/>
    </w:rPr>
  </w:style>
  <w:style w:type="character" w:customStyle="1" w:styleId="BodyChar">
    <w:name w:val="Body Char"/>
    <w:basedOn w:val="DefaultParagraphFont"/>
    <w:link w:val="Body"/>
    <w:rsid w:val="00203747"/>
    <w:rPr>
      <w:rFonts w:eastAsiaTheme="minorEastAsia"/>
    </w:rPr>
  </w:style>
  <w:style w:type="paragraph" w:customStyle="1" w:styleId="Info">
    <w:name w:val="Info"/>
    <w:basedOn w:val="Body"/>
    <w:link w:val="InfoChar"/>
    <w:qFormat/>
    <w:rsid w:val="00203747"/>
    <w:pPr>
      <w:numPr>
        <w:numId w:val="2"/>
      </w:numPr>
      <w:pBdr>
        <w:bottom w:val="single" w:sz="2" w:space="1" w:color="auto"/>
      </w:pBdr>
      <w:ind w:left="1985" w:hanging="567"/>
    </w:pPr>
    <w:rPr>
      <w:rFonts w:ascii="Arial" w:hAnsi="Arial" w:cs="Arial"/>
      <w:b/>
    </w:rPr>
  </w:style>
  <w:style w:type="character" w:customStyle="1" w:styleId="InfoChar">
    <w:name w:val="Info Char"/>
    <w:basedOn w:val="BodyChar"/>
    <w:link w:val="Info"/>
    <w:rsid w:val="00203747"/>
    <w:rPr>
      <w:rFonts w:ascii="Arial" w:eastAsiaTheme="minorEastAsia" w:hAnsi="Arial" w:cs="Arial"/>
      <w:b/>
    </w:rPr>
  </w:style>
  <w:style w:type="paragraph" w:styleId="TOC6">
    <w:name w:val="toc 6"/>
    <w:basedOn w:val="Normal"/>
    <w:next w:val="Normal"/>
    <w:autoRedefine/>
    <w:uiPriority w:val="39"/>
    <w:semiHidden/>
    <w:unhideWhenUsed/>
    <w:rsid w:val="002D5FD2"/>
    <w:pPr>
      <w:spacing w:after="100"/>
      <w:ind w:left="1200"/>
    </w:pPr>
  </w:style>
  <w:style w:type="table" w:styleId="MediumShading2">
    <w:name w:val="Medium Shading 2"/>
    <w:basedOn w:val="TableNormal"/>
    <w:uiPriority w:val="64"/>
    <w:rsid w:val="00B86B7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Indent">
    <w:name w:val="Normal Indent"/>
    <w:basedOn w:val="Normal"/>
    <w:rsid w:val="00C135D4"/>
    <w:pPr>
      <w:spacing w:after="0"/>
      <w:ind w:left="720"/>
    </w:pPr>
    <w:rPr>
      <w:rFonts w:eastAsia="Times New Roman" w:cs="Times New Roman"/>
      <w:sz w:val="22"/>
      <w:szCs w:val="20"/>
      <w:lang w:val="en-GB"/>
    </w:rPr>
  </w:style>
  <w:style w:type="numbering" w:customStyle="1" w:styleId="Headings">
    <w:name w:val="Headings"/>
    <w:uiPriority w:val="99"/>
    <w:rsid w:val="008D5B33"/>
    <w:pPr>
      <w:numPr>
        <w:numId w:val="4"/>
      </w:numPr>
    </w:pPr>
  </w:style>
  <w:style w:type="paragraph" w:styleId="IntenseQuote">
    <w:name w:val="Intense Quote"/>
    <w:basedOn w:val="Normal"/>
    <w:next w:val="Normal"/>
    <w:link w:val="IntenseQuoteChar"/>
    <w:uiPriority w:val="30"/>
    <w:qFormat/>
    <w:rsid w:val="008D5B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5B33"/>
    <w:rPr>
      <w:b/>
      <w:bCs/>
      <w:i/>
      <w:iCs/>
      <w:color w:val="4F81BD" w:themeColor="accent1"/>
      <w:sz w:val="24"/>
    </w:rPr>
  </w:style>
  <w:style w:type="character" w:styleId="CommentReference">
    <w:name w:val="annotation reference"/>
    <w:basedOn w:val="DefaultParagraphFont"/>
    <w:uiPriority w:val="99"/>
    <w:semiHidden/>
    <w:unhideWhenUsed/>
    <w:rsid w:val="00C0727A"/>
    <w:rPr>
      <w:sz w:val="16"/>
      <w:szCs w:val="16"/>
    </w:rPr>
  </w:style>
  <w:style w:type="paragraph" w:styleId="CommentText">
    <w:name w:val="annotation text"/>
    <w:basedOn w:val="Normal"/>
    <w:link w:val="CommentTextChar"/>
    <w:uiPriority w:val="99"/>
    <w:semiHidden/>
    <w:unhideWhenUsed/>
    <w:rsid w:val="00C0727A"/>
    <w:rPr>
      <w:sz w:val="20"/>
      <w:szCs w:val="20"/>
    </w:rPr>
  </w:style>
  <w:style w:type="character" w:customStyle="1" w:styleId="CommentTextChar">
    <w:name w:val="Comment Text Char"/>
    <w:basedOn w:val="DefaultParagraphFont"/>
    <w:link w:val="CommentText"/>
    <w:uiPriority w:val="99"/>
    <w:semiHidden/>
    <w:rsid w:val="00C0727A"/>
    <w:rPr>
      <w:sz w:val="20"/>
      <w:szCs w:val="20"/>
    </w:rPr>
  </w:style>
  <w:style w:type="paragraph" w:styleId="CommentSubject">
    <w:name w:val="annotation subject"/>
    <w:basedOn w:val="CommentText"/>
    <w:next w:val="CommentText"/>
    <w:link w:val="CommentSubjectChar"/>
    <w:uiPriority w:val="99"/>
    <w:semiHidden/>
    <w:unhideWhenUsed/>
    <w:rsid w:val="00C0727A"/>
    <w:rPr>
      <w:b/>
      <w:bCs/>
    </w:rPr>
  </w:style>
  <w:style w:type="character" w:customStyle="1" w:styleId="CommentSubjectChar">
    <w:name w:val="Comment Subject Char"/>
    <w:basedOn w:val="CommentTextChar"/>
    <w:link w:val="CommentSubject"/>
    <w:uiPriority w:val="99"/>
    <w:semiHidden/>
    <w:rsid w:val="00C0727A"/>
    <w:rPr>
      <w:b/>
      <w:bCs/>
      <w:sz w:val="20"/>
      <w:szCs w:val="20"/>
    </w:rPr>
  </w:style>
  <w:style w:type="paragraph" w:customStyle="1" w:styleId="AppendixheadingLevel2">
    <w:name w:val="Appendix heading Level 2"/>
    <w:basedOn w:val="Heading2"/>
    <w:link w:val="AppendixheadingLevel2Char"/>
    <w:qFormat/>
    <w:rsid w:val="008B39F6"/>
    <w:pPr>
      <w:numPr>
        <w:ilvl w:val="0"/>
        <w:numId w:val="7"/>
      </w:numPr>
      <w:ind w:left="357" w:hanging="357"/>
    </w:pPr>
  </w:style>
  <w:style w:type="paragraph" w:customStyle="1" w:styleId="AppendixLevel1">
    <w:name w:val="Appendix Level 1"/>
    <w:basedOn w:val="Style1"/>
    <w:link w:val="AppendixLevel1Char"/>
    <w:qFormat/>
    <w:rsid w:val="008B39F6"/>
    <w:pPr>
      <w:numPr>
        <w:numId w:val="8"/>
      </w:numPr>
      <w:ind w:left="357" w:hanging="357"/>
      <w:outlineLvl w:val="0"/>
    </w:pPr>
  </w:style>
  <w:style w:type="character" w:customStyle="1" w:styleId="AppendixheadingLevel2Char">
    <w:name w:val="Appendix heading Level 2 Char"/>
    <w:basedOn w:val="Heading2Char"/>
    <w:link w:val="AppendixheadingLevel2"/>
    <w:rsid w:val="008B39F6"/>
    <w:rPr>
      <w:rFonts w:ascii="Calibri" w:eastAsiaTheme="majorEastAsia" w:hAnsi="Calibri" w:cstheme="majorBidi"/>
      <w:b/>
      <w:bCs/>
      <w:smallCaps/>
      <w:sz w:val="28"/>
      <w:szCs w:val="26"/>
    </w:rPr>
  </w:style>
  <w:style w:type="character" w:customStyle="1" w:styleId="AppendixLevel1Char">
    <w:name w:val="Appendix Level 1 Char"/>
    <w:basedOn w:val="Style1Char"/>
    <w:link w:val="AppendixLevel1"/>
    <w:rsid w:val="008B39F6"/>
    <w:rPr>
      <w:rFonts w:ascii="Century Gothic" w:eastAsiaTheme="majorEastAsia" w:hAnsi="Century Gothic" w:cstheme="majorBidi"/>
      <w:b/>
      <w:bCs w:val="0"/>
      <w:color w:val="000000" w:themeColor="text1"/>
      <w:sz w:val="48"/>
      <w:szCs w:val="28"/>
    </w:rPr>
  </w:style>
  <w:style w:type="paragraph" w:customStyle="1" w:styleId="Table">
    <w:name w:val="Table"/>
    <w:basedOn w:val="Normal"/>
    <w:uiPriority w:val="99"/>
    <w:rsid w:val="00CF505B"/>
    <w:pPr>
      <w:keepLines/>
      <w:autoSpaceDE w:val="0"/>
      <w:autoSpaceDN w:val="0"/>
      <w:adjustRightInd w:val="0"/>
      <w:spacing w:before="120" w:after="0"/>
      <w:jc w:val="center"/>
    </w:pPr>
    <w:rPr>
      <w:rFonts w:ascii="Times New Roman" w:eastAsiaTheme="minorEastAsia" w:hAnsi="Times New Roman" w:cs="Times New Roman"/>
      <w:noProof/>
      <w:sz w:val="20"/>
      <w:szCs w:val="20"/>
      <w:lang w:val="nb-NO" w:eastAsia="nb-NO"/>
    </w:rPr>
  </w:style>
  <w:style w:type="paragraph" w:styleId="Bibliography">
    <w:name w:val="Bibliography"/>
    <w:basedOn w:val="Normal"/>
    <w:next w:val="Normal"/>
    <w:uiPriority w:val="37"/>
    <w:unhideWhenUsed/>
    <w:rsid w:val="00B26FF7"/>
  </w:style>
  <w:style w:type="table" w:styleId="GridTable1Light">
    <w:name w:val="Grid Table 1 Light"/>
    <w:basedOn w:val="TableNormal"/>
    <w:uiPriority w:val="46"/>
    <w:rsid w:val="00891C1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2B338C"/>
    <w:pPr>
      <w:spacing w:after="0" w:line="240" w:lineRule="auto"/>
    </w:pPr>
    <w:rPr>
      <w:sz w:val="24"/>
    </w:rPr>
  </w:style>
  <w:style w:type="paragraph" w:styleId="List">
    <w:name w:val="List"/>
    <w:basedOn w:val="Normal"/>
    <w:uiPriority w:val="99"/>
    <w:rsid w:val="0044136D"/>
    <w:pPr>
      <w:tabs>
        <w:tab w:val="left" w:pos="283"/>
      </w:tabs>
      <w:autoSpaceDE w:val="0"/>
      <w:autoSpaceDN w:val="0"/>
      <w:adjustRightInd w:val="0"/>
      <w:spacing w:after="120"/>
      <w:ind w:left="283" w:hanging="283"/>
    </w:pPr>
    <w:rPr>
      <w:rFonts w:ascii="Times New Roman" w:eastAsiaTheme="minorEastAsia" w:hAnsi="Times New Roman" w:cs="Times New Roman"/>
      <w:noProof/>
      <w:sz w:val="20"/>
      <w:szCs w:val="20"/>
      <w:lang w:val="nb-NO" w:eastAsia="nb-NO"/>
    </w:rPr>
  </w:style>
  <w:style w:type="paragraph" w:styleId="TOC4">
    <w:name w:val="toc 4"/>
    <w:basedOn w:val="Normal"/>
    <w:next w:val="Normal"/>
    <w:autoRedefine/>
    <w:uiPriority w:val="39"/>
    <w:unhideWhenUsed/>
    <w:rsid w:val="0087073D"/>
    <w:pPr>
      <w:tabs>
        <w:tab w:val="right" w:leader="dot" w:pos="9017"/>
      </w:tabs>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2294">
      <w:bodyDiv w:val="1"/>
      <w:marLeft w:val="0"/>
      <w:marRight w:val="0"/>
      <w:marTop w:val="0"/>
      <w:marBottom w:val="0"/>
      <w:divBdr>
        <w:top w:val="none" w:sz="0" w:space="0" w:color="auto"/>
        <w:left w:val="none" w:sz="0" w:space="0" w:color="auto"/>
        <w:bottom w:val="none" w:sz="0" w:space="0" w:color="auto"/>
        <w:right w:val="none" w:sz="0" w:space="0" w:color="auto"/>
      </w:divBdr>
    </w:div>
    <w:div w:id="75783676">
      <w:bodyDiv w:val="1"/>
      <w:marLeft w:val="0"/>
      <w:marRight w:val="0"/>
      <w:marTop w:val="0"/>
      <w:marBottom w:val="0"/>
      <w:divBdr>
        <w:top w:val="none" w:sz="0" w:space="0" w:color="auto"/>
        <w:left w:val="none" w:sz="0" w:space="0" w:color="auto"/>
        <w:bottom w:val="none" w:sz="0" w:space="0" w:color="auto"/>
        <w:right w:val="none" w:sz="0" w:space="0" w:color="auto"/>
      </w:divBdr>
      <w:divsChild>
        <w:div w:id="1067847820">
          <w:marLeft w:val="0"/>
          <w:marRight w:val="0"/>
          <w:marTop w:val="0"/>
          <w:marBottom w:val="0"/>
          <w:divBdr>
            <w:top w:val="none" w:sz="0" w:space="0" w:color="auto"/>
            <w:left w:val="none" w:sz="0" w:space="0" w:color="auto"/>
            <w:bottom w:val="none" w:sz="0" w:space="0" w:color="auto"/>
            <w:right w:val="none" w:sz="0" w:space="0" w:color="auto"/>
          </w:divBdr>
        </w:div>
        <w:div w:id="1449859919">
          <w:marLeft w:val="0"/>
          <w:marRight w:val="0"/>
          <w:marTop w:val="0"/>
          <w:marBottom w:val="0"/>
          <w:divBdr>
            <w:top w:val="none" w:sz="0" w:space="0" w:color="auto"/>
            <w:left w:val="none" w:sz="0" w:space="0" w:color="auto"/>
            <w:bottom w:val="none" w:sz="0" w:space="0" w:color="auto"/>
            <w:right w:val="none" w:sz="0" w:space="0" w:color="auto"/>
          </w:divBdr>
        </w:div>
        <w:div w:id="734552341">
          <w:marLeft w:val="0"/>
          <w:marRight w:val="0"/>
          <w:marTop w:val="0"/>
          <w:marBottom w:val="0"/>
          <w:divBdr>
            <w:top w:val="none" w:sz="0" w:space="0" w:color="auto"/>
            <w:left w:val="none" w:sz="0" w:space="0" w:color="auto"/>
            <w:bottom w:val="none" w:sz="0" w:space="0" w:color="auto"/>
            <w:right w:val="none" w:sz="0" w:space="0" w:color="auto"/>
          </w:divBdr>
        </w:div>
        <w:div w:id="311297498">
          <w:marLeft w:val="0"/>
          <w:marRight w:val="0"/>
          <w:marTop w:val="0"/>
          <w:marBottom w:val="0"/>
          <w:divBdr>
            <w:top w:val="none" w:sz="0" w:space="0" w:color="auto"/>
            <w:left w:val="none" w:sz="0" w:space="0" w:color="auto"/>
            <w:bottom w:val="none" w:sz="0" w:space="0" w:color="auto"/>
            <w:right w:val="none" w:sz="0" w:space="0" w:color="auto"/>
          </w:divBdr>
        </w:div>
        <w:div w:id="2141335571">
          <w:marLeft w:val="0"/>
          <w:marRight w:val="0"/>
          <w:marTop w:val="0"/>
          <w:marBottom w:val="0"/>
          <w:divBdr>
            <w:top w:val="none" w:sz="0" w:space="0" w:color="auto"/>
            <w:left w:val="none" w:sz="0" w:space="0" w:color="auto"/>
            <w:bottom w:val="none" w:sz="0" w:space="0" w:color="auto"/>
            <w:right w:val="none" w:sz="0" w:space="0" w:color="auto"/>
          </w:divBdr>
        </w:div>
        <w:div w:id="1475636029">
          <w:marLeft w:val="0"/>
          <w:marRight w:val="0"/>
          <w:marTop w:val="0"/>
          <w:marBottom w:val="0"/>
          <w:divBdr>
            <w:top w:val="none" w:sz="0" w:space="0" w:color="auto"/>
            <w:left w:val="none" w:sz="0" w:space="0" w:color="auto"/>
            <w:bottom w:val="none" w:sz="0" w:space="0" w:color="auto"/>
            <w:right w:val="none" w:sz="0" w:space="0" w:color="auto"/>
          </w:divBdr>
        </w:div>
        <w:div w:id="652443191">
          <w:marLeft w:val="0"/>
          <w:marRight w:val="0"/>
          <w:marTop w:val="0"/>
          <w:marBottom w:val="0"/>
          <w:divBdr>
            <w:top w:val="none" w:sz="0" w:space="0" w:color="auto"/>
            <w:left w:val="none" w:sz="0" w:space="0" w:color="auto"/>
            <w:bottom w:val="none" w:sz="0" w:space="0" w:color="auto"/>
            <w:right w:val="none" w:sz="0" w:space="0" w:color="auto"/>
          </w:divBdr>
        </w:div>
        <w:div w:id="634025231">
          <w:marLeft w:val="0"/>
          <w:marRight w:val="0"/>
          <w:marTop w:val="0"/>
          <w:marBottom w:val="0"/>
          <w:divBdr>
            <w:top w:val="none" w:sz="0" w:space="0" w:color="auto"/>
            <w:left w:val="none" w:sz="0" w:space="0" w:color="auto"/>
            <w:bottom w:val="none" w:sz="0" w:space="0" w:color="auto"/>
            <w:right w:val="none" w:sz="0" w:space="0" w:color="auto"/>
          </w:divBdr>
        </w:div>
        <w:div w:id="2122652301">
          <w:marLeft w:val="0"/>
          <w:marRight w:val="0"/>
          <w:marTop w:val="0"/>
          <w:marBottom w:val="0"/>
          <w:divBdr>
            <w:top w:val="none" w:sz="0" w:space="0" w:color="auto"/>
            <w:left w:val="none" w:sz="0" w:space="0" w:color="auto"/>
            <w:bottom w:val="none" w:sz="0" w:space="0" w:color="auto"/>
            <w:right w:val="none" w:sz="0" w:space="0" w:color="auto"/>
          </w:divBdr>
        </w:div>
        <w:div w:id="330916998">
          <w:marLeft w:val="0"/>
          <w:marRight w:val="0"/>
          <w:marTop w:val="0"/>
          <w:marBottom w:val="0"/>
          <w:divBdr>
            <w:top w:val="none" w:sz="0" w:space="0" w:color="auto"/>
            <w:left w:val="none" w:sz="0" w:space="0" w:color="auto"/>
            <w:bottom w:val="none" w:sz="0" w:space="0" w:color="auto"/>
            <w:right w:val="none" w:sz="0" w:space="0" w:color="auto"/>
          </w:divBdr>
        </w:div>
        <w:div w:id="285544581">
          <w:marLeft w:val="0"/>
          <w:marRight w:val="0"/>
          <w:marTop w:val="0"/>
          <w:marBottom w:val="0"/>
          <w:divBdr>
            <w:top w:val="none" w:sz="0" w:space="0" w:color="auto"/>
            <w:left w:val="none" w:sz="0" w:space="0" w:color="auto"/>
            <w:bottom w:val="none" w:sz="0" w:space="0" w:color="auto"/>
            <w:right w:val="none" w:sz="0" w:space="0" w:color="auto"/>
          </w:divBdr>
        </w:div>
        <w:div w:id="944272072">
          <w:marLeft w:val="0"/>
          <w:marRight w:val="0"/>
          <w:marTop w:val="0"/>
          <w:marBottom w:val="0"/>
          <w:divBdr>
            <w:top w:val="none" w:sz="0" w:space="0" w:color="auto"/>
            <w:left w:val="none" w:sz="0" w:space="0" w:color="auto"/>
            <w:bottom w:val="none" w:sz="0" w:space="0" w:color="auto"/>
            <w:right w:val="none" w:sz="0" w:space="0" w:color="auto"/>
          </w:divBdr>
        </w:div>
        <w:div w:id="529614419">
          <w:marLeft w:val="0"/>
          <w:marRight w:val="0"/>
          <w:marTop w:val="0"/>
          <w:marBottom w:val="0"/>
          <w:divBdr>
            <w:top w:val="none" w:sz="0" w:space="0" w:color="auto"/>
            <w:left w:val="none" w:sz="0" w:space="0" w:color="auto"/>
            <w:bottom w:val="none" w:sz="0" w:space="0" w:color="auto"/>
            <w:right w:val="none" w:sz="0" w:space="0" w:color="auto"/>
          </w:divBdr>
        </w:div>
        <w:div w:id="1958944510">
          <w:marLeft w:val="0"/>
          <w:marRight w:val="0"/>
          <w:marTop w:val="0"/>
          <w:marBottom w:val="0"/>
          <w:divBdr>
            <w:top w:val="none" w:sz="0" w:space="0" w:color="auto"/>
            <w:left w:val="none" w:sz="0" w:space="0" w:color="auto"/>
            <w:bottom w:val="none" w:sz="0" w:space="0" w:color="auto"/>
            <w:right w:val="none" w:sz="0" w:space="0" w:color="auto"/>
          </w:divBdr>
        </w:div>
        <w:div w:id="88160937">
          <w:marLeft w:val="0"/>
          <w:marRight w:val="0"/>
          <w:marTop w:val="0"/>
          <w:marBottom w:val="0"/>
          <w:divBdr>
            <w:top w:val="none" w:sz="0" w:space="0" w:color="auto"/>
            <w:left w:val="none" w:sz="0" w:space="0" w:color="auto"/>
            <w:bottom w:val="none" w:sz="0" w:space="0" w:color="auto"/>
            <w:right w:val="none" w:sz="0" w:space="0" w:color="auto"/>
          </w:divBdr>
        </w:div>
        <w:div w:id="119299405">
          <w:marLeft w:val="0"/>
          <w:marRight w:val="0"/>
          <w:marTop w:val="0"/>
          <w:marBottom w:val="0"/>
          <w:divBdr>
            <w:top w:val="none" w:sz="0" w:space="0" w:color="auto"/>
            <w:left w:val="none" w:sz="0" w:space="0" w:color="auto"/>
            <w:bottom w:val="none" w:sz="0" w:space="0" w:color="auto"/>
            <w:right w:val="none" w:sz="0" w:space="0" w:color="auto"/>
          </w:divBdr>
        </w:div>
      </w:divsChild>
    </w:div>
    <w:div w:id="81874258">
      <w:bodyDiv w:val="1"/>
      <w:marLeft w:val="0"/>
      <w:marRight w:val="0"/>
      <w:marTop w:val="0"/>
      <w:marBottom w:val="0"/>
      <w:divBdr>
        <w:top w:val="none" w:sz="0" w:space="0" w:color="auto"/>
        <w:left w:val="none" w:sz="0" w:space="0" w:color="auto"/>
        <w:bottom w:val="none" w:sz="0" w:space="0" w:color="auto"/>
        <w:right w:val="none" w:sz="0" w:space="0" w:color="auto"/>
      </w:divBdr>
    </w:div>
    <w:div w:id="152066037">
      <w:bodyDiv w:val="1"/>
      <w:marLeft w:val="0"/>
      <w:marRight w:val="0"/>
      <w:marTop w:val="0"/>
      <w:marBottom w:val="0"/>
      <w:divBdr>
        <w:top w:val="none" w:sz="0" w:space="0" w:color="auto"/>
        <w:left w:val="none" w:sz="0" w:space="0" w:color="auto"/>
        <w:bottom w:val="none" w:sz="0" w:space="0" w:color="auto"/>
        <w:right w:val="none" w:sz="0" w:space="0" w:color="auto"/>
      </w:divBdr>
    </w:div>
    <w:div w:id="279144149">
      <w:bodyDiv w:val="1"/>
      <w:marLeft w:val="0"/>
      <w:marRight w:val="0"/>
      <w:marTop w:val="0"/>
      <w:marBottom w:val="0"/>
      <w:divBdr>
        <w:top w:val="none" w:sz="0" w:space="0" w:color="auto"/>
        <w:left w:val="none" w:sz="0" w:space="0" w:color="auto"/>
        <w:bottom w:val="none" w:sz="0" w:space="0" w:color="auto"/>
        <w:right w:val="none" w:sz="0" w:space="0" w:color="auto"/>
      </w:divBdr>
    </w:div>
    <w:div w:id="294721558">
      <w:bodyDiv w:val="1"/>
      <w:marLeft w:val="0"/>
      <w:marRight w:val="0"/>
      <w:marTop w:val="0"/>
      <w:marBottom w:val="0"/>
      <w:divBdr>
        <w:top w:val="none" w:sz="0" w:space="0" w:color="auto"/>
        <w:left w:val="none" w:sz="0" w:space="0" w:color="auto"/>
        <w:bottom w:val="none" w:sz="0" w:space="0" w:color="auto"/>
        <w:right w:val="none" w:sz="0" w:space="0" w:color="auto"/>
      </w:divBdr>
    </w:div>
    <w:div w:id="389495584">
      <w:bodyDiv w:val="1"/>
      <w:marLeft w:val="0"/>
      <w:marRight w:val="0"/>
      <w:marTop w:val="0"/>
      <w:marBottom w:val="0"/>
      <w:divBdr>
        <w:top w:val="none" w:sz="0" w:space="0" w:color="auto"/>
        <w:left w:val="none" w:sz="0" w:space="0" w:color="auto"/>
        <w:bottom w:val="none" w:sz="0" w:space="0" w:color="auto"/>
        <w:right w:val="none" w:sz="0" w:space="0" w:color="auto"/>
      </w:divBdr>
      <w:divsChild>
        <w:div w:id="1359619910">
          <w:marLeft w:val="0"/>
          <w:marRight w:val="0"/>
          <w:marTop w:val="0"/>
          <w:marBottom w:val="0"/>
          <w:divBdr>
            <w:top w:val="none" w:sz="0" w:space="0" w:color="auto"/>
            <w:left w:val="none" w:sz="0" w:space="0" w:color="auto"/>
            <w:bottom w:val="none" w:sz="0" w:space="0" w:color="auto"/>
            <w:right w:val="none" w:sz="0" w:space="0" w:color="auto"/>
          </w:divBdr>
        </w:div>
        <w:div w:id="1045369709">
          <w:marLeft w:val="0"/>
          <w:marRight w:val="0"/>
          <w:marTop w:val="0"/>
          <w:marBottom w:val="0"/>
          <w:divBdr>
            <w:top w:val="none" w:sz="0" w:space="0" w:color="auto"/>
            <w:left w:val="none" w:sz="0" w:space="0" w:color="auto"/>
            <w:bottom w:val="none" w:sz="0" w:space="0" w:color="auto"/>
            <w:right w:val="none" w:sz="0" w:space="0" w:color="auto"/>
          </w:divBdr>
        </w:div>
        <w:div w:id="962422799">
          <w:marLeft w:val="0"/>
          <w:marRight w:val="0"/>
          <w:marTop w:val="0"/>
          <w:marBottom w:val="0"/>
          <w:divBdr>
            <w:top w:val="none" w:sz="0" w:space="0" w:color="auto"/>
            <w:left w:val="none" w:sz="0" w:space="0" w:color="auto"/>
            <w:bottom w:val="none" w:sz="0" w:space="0" w:color="auto"/>
            <w:right w:val="none" w:sz="0" w:space="0" w:color="auto"/>
          </w:divBdr>
        </w:div>
        <w:div w:id="462891907">
          <w:marLeft w:val="0"/>
          <w:marRight w:val="0"/>
          <w:marTop w:val="0"/>
          <w:marBottom w:val="0"/>
          <w:divBdr>
            <w:top w:val="none" w:sz="0" w:space="0" w:color="auto"/>
            <w:left w:val="none" w:sz="0" w:space="0" w:color="auto"/>
            <w:bottom w:val="none" w:sz="0" w:space="0" w:color="auto"/>
            <w:right w:val="none" w:sz="0" w:space="0" w:color="auto"/>
          </w:divBdr>
        </w:div>
        <w:div w:id="1252155516">
          <w:marLeft w:val="0"/>
          <w:marRight w:val="0"/>
          <w:marTop w:val="0"/>
          <w:marBottom w:val="0"/>
          <w:divBdr>
            <w:top w:val="none" w:sz="0" w:space="0" w:color="auto"/>
            <w:left w:val="none" w:sz="0" w:space="0" w:color="auto"/>
            <w:bottom w:val="none" w:sz="0" w:space="0" w:color="auto"/>
            <w:right w:val="none" w:sz="0" w:space="0" w:color="auto"/>
          </w:divBdr>
        </w:div>
      </w:divsChild>
    </w:div>
    <w:div w:id="408506813">
      <w:bodyDiv w:val="1"/>
      <w:marLeft w:val="0"/>
      <w:marRight w:val="0"/>
      <w:marTop w:val="0"/>
      <w:marBottom w:val="0"/>
      <w:divBdr>
        <w:top w:val="none" w:sz="0" w:space="0" w:color="auto"/>
        <w:left w:val="none" w:sz="0" w:space="0" w:color="auto"/>
        <w:bottom w:val="none" w:sz="0" w:space="0" w:color="auto"/>
        <w:right w:val="none" w:sz="0" w:space="0" w:color="auto"/>
      </w:divBdr>
    </w:div>
    <w:div w:id="483475565">
      <w:bodyDiv w:val="1"/>
      <w:marLeft w:val="0"/>
      <w:marRight w:val="0"/>
      <w:marTop w:val="0"/>
      <w:marBottom w:val="0"/>
      <w:divBdr>
        <w:top w:val="none" w:sz="0" w:space="0" w:color="auto"/>
        <w:left w:val="none" w:sz="0" w:space="0" w:color="auto"/>
        <w:bottom w:val="none" w:sz="0" w:space="0" w:color="auto"/>
        <w:right w:val="none" w:sz="0" w:space="0" w:color="auto"/>
      </w:divBdr>
    </w:div>
    <w:div w:id="600720610">
      <w:bodyDiv w:val="1"/>
      <w:marLeft w:val="0"/>
      <w:marRight w:val="0"/>
      <w:marTop w:val="0"/>
      <w:marBottom w:val="0"/>
      <w:divBdr>
        <w:top w:val="none" w:sz="0" w:space="0" w:color="auto"/>
        <w:left w:val="none" w:sz="0" w:space="0" w:color="auto"/>
        <w:bottom w:val="none" w:sz="0" w:space="0" w:color="auto"/>
        <w:right w:val="none" w:sz="0" w:space="0" w:color="auto"/>
      </w:divBdr>
    </w:div>
    <w:div w:id="632758191">
      <w:bodyDiv w:val="1"/>
      <w:marLeft w:val="0"/>
      <w:marRight w:val="0"/>
      <w:marTop w:val="0"/>
      <w:marBottom w:val="0"/>
      <w:divBdr>
        <w:top w:val="none" w:sz="0" w:space="0" w:color="auto"/>
        <w:left w:val="none" w:sz="0" w:space="0" w:color="auto"/>
        <w:bottom w:val="none" w:sz="0" w:space="0" w:color="auto"/>
        <w:right w:val="none" w:sz="0" w:space="0" w:color="auto"/>
      </w:divBdr>
    </w:div>
    <w:div w:id="781805163">
      <w:bodyDiv w:val="1"/>
      <w:marLeft w:val="0"/>
      <w:marRight w:val="0"/>
      <w:marTop w:val="0"/>
      <w:marBottom w:val="0"/>
      <w:divBdr>
        <w:top w:val="none" w:sz="0" w:space="0" w:color="auto"/>
        <w:left w:val="none" w:sz="0" w:space="0" w:color="auto"/>
        <w:bottom w:val="none" w:sz="0" w:space="0" w:color="auto"/>
        <w:right w:val="none" w:sz="0" w:space="0" w:color="auto"/>
      </w:divBdr>
      <w:divsChild>
        <w:div w:id="760952036">
          <w:marLeft w:val="187"/>
          <w:marRight w:val="187"/>
          <w:marTop w:val="281"/>
          <w:marBottom w:val="0"/>
          <w:divBdr>
            <w:top w:val="none" w:sz="0" w:space="0" w:color="auto"/>
            <w:left w:val="none" w:sz="0" w:space="0" w:color="auto"/>
            <w:bottom w:val="none" w:sz="0" w:space="0" w:color="auto"/>
            <w:right w:val="none" w:sz="0" w:space="0" w:color="auto"/>
          </w:divBdr>
          <w:divsChild>
            <w:div w:id="15104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1997">
      <w:bodyDiv w:val="1"/>
      <w:marLeft w:val="0"/>
      <w:marRight w:val="0"/>
      <w:marTop w:val="0"/>
      <w:marBottom w:val="0"/>
      <w:divBdr>
        <w:top w:val="none" w:sz="0" w:space="0" w:color="auto"/>
        <w:left w:val="none" w:sz="0" w:space="0" w:color="auto"/>
        <w:bottom w:val="none" w:sz="0" w:space="0" w:color="auto"/>
        <w:right w:val="none" w:sz="0" w:space="0" w:color="auto"/>
      </w:divBdr>
    </w:div>
    <w:div w:id="1099452333">
      <w:bodyDiv w:val="1"/>
      <w:marLeft w:val="0"/>
      <w:marRight w:val="0"/>
      <w:marTop w:val="0"/>
      <w:marBottom w:val="0"/>
      <w:divBdr>
        <w:top w:val="none" w:sz="0" w:space="0" w:color="auto"/>
        <w:left w:val="none" w:sz="0" w:space="0" w:color="auto"/>
        <w:bottom w:val="none" w:sz="0" w:space="0" w:color="auto"/>
        <w:right w:val="none" w:sz="0" w:space="0" w:color="auto"/>
      </w:divBdr>
    </w:div>
    <w:div w:id="1106466258">
      <w:bodyDiv w:val="1"/>
      <w:marLeft w:val="0"/>
      <w:marRight w:val="0"/>
      <w:marTop w:val="0"/>
      <w:marBottom w:val="0"/>
      <w:divBdr>
        <w:top w:val="none" w:sz="0" w:space="0" w:color="auto"/>
        <w:left w:val="none" w:sz="0" w:space="0" w:color="auto"/>
        <w:bottom w:val="none" w:sz="0" w:space="0" w:color="auto"/>
        <w:right w:val="none" w:sz="0" w:space="0" w:color="auto"/>
      </w:divBdr>
      <w:divsChild>
        <w:div w:id="1478260921">
          <w:marLeft w:val="0"/>
          <w:marRight w:val="0"/>
          <w:marTop w:val="0"/>
          <w:marBottom w:val="0"/>
          <w:divBdr>
            <w:top w:val="none" w:sz="0" w:space="0" w:color="auto"/>
            <w:left w:val="none" w:sz="0" w:space="0" w:color="auto"/>
            <w:bottom w:val="none" w:sz="0" w:space="0" w:color="auto"/>
            <w:right w:val="none" w:sz="0" w:space="0" w:color="auto"/>
          </w:divBdr>
        </w:div>
        <w:div w:id="125898164">
          <w:marLeft w:val="0"/>
          <w:marRight w:val="0"/>
          <w:marTop w:val="0"/>
          <w:marBottom w:val="0"/>
          <w:divBdr>
            <w:top w:val="none" w:sz="0" w:space="0" w:color="auto"/>
            <w:left w:val="none" w:sz="0" w:space="0" w:color="auto"/>
            <w:bottom w:val="none" w:sz="0" w:space="0" w:color="auto"/>
            <w:right w:val="none" w:sz="0" w:space="0" w:color="auto"/>
          </w:divBdr>
        </w:div>
      </w:divsChild>
    </w:div>
    <w:div w:id="1178080486">
      <w:bodyDiv w:val="1"/>
      <w:marLeft w:val="0"/>
      <w:marRight w:val="0"/>
      <w:marTop w:val="0"/>
      <w:marBottom w:val="0"/>
      <w:divBdr>
        <w:top w:val="none" w:sz="0" w:space="0" w:color="auto"/>
        <w:left w:val="none" w:sz="0" w:space="0" w:color="auto"/>
        <w:bottom w:val="none" w:sz="0" w:space="0" w:color="auto"/>
        <w:right w:val="none" w:sz="0" w:space="0" w:color="auto"/>
      </w:divBdr>
    </w:div>
    <w:div w:id="1193688389">
      <w:bodyDiv w:val="1"/>
      <w:marLeft w:val="0"/>
      <w:marRight w:val="0"/>
      <w:marTop w:val="0"/>
      <w:marBottom w:val="0"/>
      <w:divBdr>
        <w:top w:val="none" w:sz="0" w:space="0" w:color="auto"/>
        <w:left w:val="none" w:sz="0" w:space="0" w:color="auto"/>
        <w:bottom w:val="none" w:sz="0" w:space="0" w:color="auto"/>
        <w:right w:val="none" w:sz="0" w:space="0" w:color="auto"/>
      </w:divBdr>
    </w:div>
    <w:div w:id="1289357558">
      <w:bodyDiv w:val="1"/>
      <w:marLeft w:val="0"/>
      <w:marRight w:val="0"/>
      <w:marTop w:val="0"/>
      <w:marBottom w:val="0"/>
      <w:divBdr>
        <w:top w:val="none" w:sz="0" w:space="0" w:color="auto"/>
        <w:left w:val="none" w:sz="0" w:space="0" w:color="auto"/>
        <w:bottom w:val="none" w:sz="0" w:space="0" w:color="auto"/>
        <w:right w:val="none" w:sz="0" w:space="0" w:color="auto"/>
      </w:divBdr>
      <w:divsChild>
        <w:div w:id="843939447">
          <w:marLeft w:val="187"/>
          <w:marRight w:val="187"/>
          <w:marTop w:val="281"/>
          <w:marBottom w:val="0"/>
          <w:divBdr>
            <w:top w:val="none" w:sz="0" w:space="0" w:color="auto"/>
            <w:left w:val="none" w:sz="0" w:space="0" w:color="auto"/>
            <w:bottom w:val="none" w:sz="0" w:space="0" w:color="auto"/>
            <w:right w:val="none" w:sz="0" w:space="0" w:color="auto"/>
          </w:divBdr>
          <w:divsChild>
            <w:div w:id="17497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7895">
      <w:bodyDiv w:val="1"/>
      <w:marLeft w:val="0"/>
      <w:marRight w:val="0"/>
      <w:marTop w:val="0"/>
      <w:marBottom w:val="0"/>
      <w:divBdr>
        <w:top w:val="none" w:sz="0" w:space="0" w:color="auto"/>
        <w:left w:val="none" w:sz="0" w:space="0" w:color="auto"/>
        <w:bottom w:val="none" w:sz="0" w:space="0" w:color="auto"/>
        <w:right w:val="none" w:sz="0" w:space="0" w:color="auto"/>
      </w:divBdr>
      <w:divsChild>
        <w:div w:id="697438081">
          <w:marLeft w:val="0"/>
          <w:marRight w:val="0"/>
          <w:marTop w:val="0"/>
          <w:marBottom w:val="0"/>
          <w:divBdr>
            <w:top w:val="none" w:sz="0" w:space="0" w:color="auto"/>
            <w:left w:val="none" w:sz="0" w:space="0" w:color="auto"/>
            <w:bottom w:val="none" w:sz="0" w:space="0" w:color="auto"/>
            <w:right w:val="none" w:sz="0" w:space="0" w:color="auto"/>
          </w:divBdr>
        </w:div>
        <w:div w:id="1630667925">
          <w:marLeft w:val="0"/>
          <w:marRight w:val="0"/>
          <w:marTop w:val="0"/>
          <w:marBottom w:val="0"/>
          <w:divBdr>
            <w:top w:val="none" w:sz="0" w:space="0" w:color="auto"/>
            <w:left w:val="none" w:sz="0" w:space="0" w:color="auto"/>
            <w:bottom w:val="none" w:sz="0" w:space="0" w:color="auto"/>
            <w:right w:val="none" w:sz="0" w:space="0" w:color="auto"/>
          </w:divBdr>
        </w:div>
        <w:div w:id="1440103491">
          <w:marLeft w:val="0"/>
          <w:marRight w:val="0"/>
          <w:marTop w:val="0"/>
          <w:marBottom w:val="0"/>
          <w:divBdr>
            <w:top w:val="none" w:sz="0" w:space="0" w:color="auto"/>
            <w:left w:val="none" w:sz="0" w:space="0" w:color="auto"/>
            <w:bottom w:val="none" w:sz="0" w:space="0" w:color="auto"/>
            <w:right w:val="none" w:sz="0" w:space="0" w:color="auto"/>
          </w:divBdr>
        </w:div>
        <w:div w:id="1836149266">
          <w:marLeft w:val="0"/>
          <w:marRight w:val="0"/>
          <w:marTop w:val="0"/>
          <w:marBottom w:val="0"/>
          <w:divBdr>
            <w:top w:val="none" w:sz="0" w:space="0" w:color="auto"/>
            <w:left w:val="none" w:sz="0" w:space="0" w:color="auto"/>
            <w:bottom w:val="none" w:sz="0" w:space="0" w:color="auto"/>
            <w:right w:val="none" w:sz="0" w:space="0" w:color="auto"/>
          </w:divBdr>
        </w:div>
        <w:div w:id="1673871552">
          <w:marLeft w:val="0"/>
          <w:marRight w:val="0"/>
          <w:marTop w:val="0"/>
          <w:marBottom w:val="0"/>
          <w:divBdr>
            <w:top w:val="none" w:sz="0" w:space="0" w:color="auto"/>
            <w:left w:val="none" w:sz="0" w:space="0" w:color="auto"/>
            <w:bottom w:val="none" w:sz="0" w:space="0" w:color="auto"/>
            <w:right w:val="none" w:sz="0" w:space="0" w:color="auto"/>
          </w:divBdr>
        </w:div>
        <w:div w:id="563419918">
          <w:marLeft w:val="0"/>
          <w:marRight w:val="0"/>
          <w:marTop w:val="0"/>
          <w:marBottom w:val="0"/>
          <w:divBdr>
            <w:top w:val="none" w:sz="0" w:space="0" w:color="auto"/>
            <w:left w:val="none" w:sz="0" w:space="0" w:color="auto"/>
            <w:bottom w:val="none" w:sz="0" w:space="0" w:color="auto"/>
            <w:right w:val="none" w:sz="0" w:space="0" w:color="auto"/>
          </w:divBdr>
        </w:div>
        <w:div w:id="2074498492">
          <w:marLeft w:val="0"/>
          <w:marRight w:val="0"/>
          <w:marTop w:val="0"/>
          <w:marBottom w:val="0"/>
          <w:divBdr>
            <w:top w:val="none" w:sz="0" w:space="0" w:color="auto"/>
            <w:left w:val="none" w:sz="0" w:space="0" w:color="auto"/>
            <w:bottom w:val="none" w:sz="0" w:space="0" w:color="auto"/>
            <w:right w:val="none" w:sz="0" w:space="0" w:color="auto"/>
          </w:divBdr>
        </w:div>
        <w:div w:id="1091469081">
          <w:marLeft w:val="0"/>
          <w:marRight w:val="0"/>
          <w:marTop w:val="0"/>
          <w:marBottom w:val="0"/>
          <w:divBdr>
            <w:top w:val="none" w:sz="0" w:space="0" w:color="auto"/>
            <w:left w:val="none" w:sz="0" w:space="0" w:color="auto"/>
            <w:bottom w:val="none" w:sz="0" w:space="0" w:color="auto"/>
            <w:right w:val="none" w:sz="0" w:space="0" w:color="auto"/>
          </w:divBdr>
        </w:div>
        <w:div w:id="353851537">
          <w:marLeft w:val="0"/>
          <w:marRight w:val="0"/>
          <w:marTop w:val="0"/>
          <w:marBottom w:val="0"/>
          <w:divBdr>
            <w:top w:val="none" w:sz="0" w:space="0" w:color="auto"/>
            <w:left w:val="none" w:sz="0" w:space="0" w:color="auto"/>
            <w:bottom w:val="none" w:sz="0" w:space="0" w:color="auto"/>
            <w:right w:val="none" w:sz="0" w:space="0" w:color="auto"/>
          </w:divBdr>
        </w:div>
        <w:div w:id="1263493830">
          <w:marLeft w:val="0"/>
          <w:marRight w:val="0"/>
          <w:marTop w:val="0"/>
          <w:marBottom w:val="0"/>
          <w:divBdr>
            <w:top w:val="none" w:sz="0" w:space="0" w:color="auto"/>
            <w:left w:val="none" w:sz="0" w:space="0" w:color="auto"/>
            <w:bottom w:val="none" w:sz="0" w:space="0" w:color="auto"/>
            <w:right w:val="none" w:sz="0" w:space="0" w:color="auto"/>
          </w:divBdr>
        </w:div>
        <w:div w:id="2031371845">
          <w:marLeft w:val="0"/>
          <w:marRight w:val="0"/>
          <w:marTop w:val="0"/>
          <w:marBottom w:val="0"/>
          <w:divBdr>
            <w:top w:val="none" w:sz="0" w:space="0" w:color="auto"/>
            <w:left w:val="none" w:sz="0" w:space="0" w:color="auto"/>
            <w:bottom w:val="none" w:sz="0" w:space="0" w:color="auto"/>
            <w:right w:val="none" w:sz="0" w:space="0" w:color="auto"/>
          </w:divBdr>
        </w:div>
        <w:div w:id="1677146071">
          <w:marLeft w:val="0"/>
          <w:marRight w:val="0"/>
          <w:marTop w:val="0"/>
          <w:marBottom w:val="0"/>
          <w:divBdr>
            <w:top w:val="none" w:sz="0" w:space="0" w:color="auto"/>
            <w:left w:val="none" w:sz="0" w:space="0" w:color="auto"/>
            <w:bottom w:val="none" w:sz="0" w:space="0" w:color="auto"/>
            <w:right w:val="none" w:sz="0" w:space="0" w:color="auto"/>
          </w:divBdr>
        </w:div>
      </w:divsChild>
    </w:div>
    <w:div w:id="1583683269">
      <w:bodyDiv w:val="1"/>
      <w:marLeft w:val="0"/>
      <w:marRight w:val="0"/>
      <w:marTop w:val="0"/>
      <w:marBottom w:val="0"/>
      <w:divBdr>
        <w:top w:val="none" w:sz="0" w:space="0" w:color="auto"/>
        <w:left w:val="none" w:sz="0" w:space="0" w:color="auto"/>
        <w:bottom w:val="none" w:sz="0" w:space="0" w:color="auto"/>
        <w:right w:val="none" w:sz="0" w:space="0" w:color="auto"/>
      </w:divBdr>
    </w:div>
    <w:div w:id="1634940756">
      <w:bodyDiv w:val="1"/>
      <w:marLeft w:val="0"/>
      <w:marRight w:val="0"/>
      <w:marTop w:val="0"/>
      <w:marBottom w:val="0"/>
      <w:divBdr>
        <w:top w:val="none" w:sz="0" w:space="0" w:color="auto"/>
        <w:left w:val="none" w:sz="0" w:space="0" w:color="auto"/>
        <w:bottom w:val="none" w:sz="0" w:space="0" w:color="auto"/>
        <w:right w:val="none" w:sz="0" w:space="0" w:color="auto"/>
      </w:divBdr>
    </w:div>
    <w:div w:id="1642690427">
      <w:bodyDiv w:val="1"/>
      <w:marLeft w:val="0"/>
      <w:marRight w:val="0"/>
      <w:marTop w:val="0"/>
      <w:marBottom w:val="0"/>
      <w:divBdr>
        <w:top w:val="none" w:sz="0" w:space="0" w:color="auto"/>
        <w:left w:val="none" w:sz="0" w:space="0" w:color="auto"/>
        <w:bottom w:val="none" w:sz="0" w:space="0" w:color="auto"/>
        <w:right w:val="none" w:sz="0" w:space="0" w:color="auto"/>
      </w:divBdr>
    </w:div>
    <w:div w:id="1698504473">
      <w:bodyDiv w:val="1"/>
      <w:marLeft w:val="0"/>
      <w:marRight w:val="0"/>
      <w:marTop w:val="0"/>
      <w:marBottom w:val="0"/>
      <w:divBdr>
        <w:top w:val="none" w:sz="0" w:space="0" w:color="auto"/>
        <w:left w:val="none" w:sz="0" w:space="0" w:color="auto"/>
        <w:bottom w:val="none" w:sz="0" w:space="0" w:color="auto"/>
        <w:right w:val="none" w:sz="0" w:space="0" w:color="auto"/>
      </w:divBdr>
    </w:div>
    <w:div w:id="1753618610">
      <w:bodyDiv w:val="1"/>
      <w:marLeft w:val="0"/>
      <w:marRight w:val="0"/>
      <w:marTop w:val="0"/>
      <w:marBottom w:val="0"/>
      <w:divBdr>
        <w:top w:val="none" w:sz="0" w:space="0" w:color="auto"/>
        <w:left w:val="none" w:sz="0" w:space="0" w:color="auto"/>
        <w:bottom w:val="none" w:sz="0" w:space="0" w:color="auto"/>
        <w:right w:val="none" w:sz="0" w:space="0" w:color="auto"/>
      </w:divBdr>
      <w:divsChild>
        <w:div w:id="993295048">
          <w:marLeft w:val="187"/>
          <w:marRight w:val="187"/>
          <w:marTop w:val="281"/>
          <w:marBottom w:val="0"/>
          <w:divBdr>
            <w:top w:val="none" w:sz="0" w:space="0" w:color="auto"/>
            <w:left w:val="none" w:sz="0" w:space="0" w:color="auto"/>
            <w:bottom w:val="none" w:sz="0" w:space="0" w:color="auto"/>
            <w:right w:val="none" w:sz="0" w:space="0" w:color="auto"/>
          </w:divBdr>
          <w:divsChild>
            <w:div w:id="4770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4162">
      <w:bodyDiv w:val="1"/>
      <w:marLeft w:val="0"/>
      <w:marRight w:val="0"/>
      <w:marTop w:val="0"/>
      <w:marBottom w:val="0"/>
      <w:divBdr>
        <w:top w:val="none" w:sz="0" w:space="0" w:color="auto"/>
        <w:left w:val="none" w:sz="0" w:space="0" w:color="auto"/>
        <w:bottom w:val="none" w:sz="0" w:space="0" w:color="auto"/>
        <w:right w:val="none" w:sz="0" w:space="0" w:color="auto"/>
      </w:divBdr>
      <w:divsChild>
        <w:div w:id="833103547">
          <w:marLeft w:val="187"/>
          <w:marRight w:val="187"/>
          <w:marTop w:val="281"/>
          <w:marBottom w:val="0"/>
          <w:divBdr>
            <w:top w:val="none" w:sz="0" w:space="0" w:color="auto"/>
            <w:left w:val="none" w:sz="0" w:space="0" w:color="auto"/>
            <w:bottom w:val="none" w:sz="0" w:space="0" w:color="auto"/>
            <w:right w:val="none" w:sz="0" w:space="0" w:color="auto"/>
          </w:divBdr>
          <w:divsChild>
            <w:div w:id="1052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header" Target="header2.xm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header" Target="header4.xml"/><Relationship Id="rId34" Type="http://schemas.openxmlformats.org/officeDocument/2006/relationships/image" Target="media/image11.png"/><Relationship Id="rId42" Type="http://schemas.openxmlformats.org/officeDocument/2006/relationships/image" Target="media/image19.emf"/><Relationship Id="rId47" Type="http://schemas.openxmlformats.org/officeDocument/2006/relationships/image" Target="media/image24.png"/><Relationship Id="rId50" Type="http://schemas.openxmlformats.org/officeDocument/2006/relationships/image" Target="media/image27.emf"/><Relationship Id="rId55" Type="http://schemas.openxmlformats.org/officeDocument/2006/relationships/image" Target="media/image32.emf"/><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endnotes" Target="endnotes.xml"/><Relationship Id="rId29" Type="http://schemas.openxmlformats.org/officeDocument/2006/relationships/image" Target="media/image6.png"/><Relationship Id="rId11" Type="http://schemas.openxmlformats.org/officeDocument/2006/relationships/numbering" Target="numbering.xml"/><Relationship Id="rId24" Type="http://schemas.openxmlformats.org/officeDocument/2006/relationships/header" Target="header6.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emf"/><Relationship Id="rId58" Type="http://schemas.openxmlformats.org/officeDocument/2006/relationships/image" Target="media/image35.png"/><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header" Target="header3.xml"/><Relationship Id="rId14" Type="http://schemas.openxmlformats.org/officeDocument/2006/relationships/webSettings" Target="webSettings.xml"/><Relationship Id="rId22" Type="http://schemas.openxmlformats.org/officeDocument/2006/relationships/header" Target="header5.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emf"/><Relationship Id="rId56" Type="http://schemas.openxmlformats.org/officeDocument/2006/relationships/image" Target="media/image33.png"/><Relationship Id="rId8" Type="http://schemas.openxmlformats.org/officeDocument/2006/relationships/customXml" Target="../customXml/item8.xml"/><Relationship Id="rId51" Type="http://schemas.openxmlformats.org/officeDocument/2006/relationships/image" Target="media/image28.png"/><Relationship Id="rId3" Type="http://schemas.openxmlformats.org/officeDocument/2006/relationships/customXml" Target="../customXml/item3.xml"/><Relationship Id="rId12" Type="http://schemas.openxmlformats.org/officeDocument/2006/relationships/styles" Target="styles.xml"/><Relationship Id="rId17" Type="http://schemas.openxmlformats.org/officeDocument/2006/relationships/header" Target="header1.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emf"/><Relationship Id="rId59" Type="http://schemas.openxmlformats.org/officeDocument/2006/relationships/image" Target="media/image36.png"/><Relationship Id="rId20" Type="http://schemas.openxmlformats.org/officeDocument/2006/relationships/footer" Target="footer1.xml"/><Relationship Id="rId41" Type="http://schemas.openxmlformats.org/officeDocument/2006/relationships/image" Target="media/image18.png"/><Relationship Id="rId54"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notes" Target="footnotes.xml"/><Relationship Id="rId23" Type="http://schemas.openxmlformats.org/officeDocument/2006/relationships/footer" Target="footer2.xm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customXml" Target="../customXml/item10.xml"/><Relationship Id="rId31" Type="http://schemas.openxmlformats.org/officeDocument/2006/relationships/image" Target="media/image8.png"/><Relationship Id="rId44" Type="http://schemas.openxmlformats.org/officeDocument/2006/relationships/image" Target="media/image21.emf"/><Relationship Id="rId52" Type="http://schemas.openxmlformats.org/officeDocument/2006/relationships/image" Target="media/image29.emf"/><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QA%20DOCS\REPORT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2015-02-06T00:00:00</PublishDate>
  <Abstract>TFE4171-Ex01-01</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SixthEditionOfficeOnline.xsl" StyleName="APA" Version="6">
  <b:Source>
    <b:Tag>Pat</b:Tag>
    <b:SourceType>Book</b:SourceType>
    <b:Guid>{A7678C29-71C7-4864-BDA1-9EE9BEE304A6}</b:Guid>
    <b:Title>System Verilog Assertions and Functional Coverage</b:Title>
    <b:Publisher>Springer</b:Publisher>
    <b:Author>
      <b:Author>
        <b:NameList>
          <b:Person>
            <b:Last>Mehta</b:Last>
            <b:First>Ashok</b:First>
            <b:Middle>B.</b:Middle>
          </b:Person>
        </b:NameList>
      </b:Author>
    </b:Author>
    <b:RefOrder>1</b:RefOrder>
  </b:Source>
</b:Sources>
</file>

<file path=customXml/item2.xml><?xml version="1.0" encoding="utf-8"?>
<INCONTROL_PRJ>
  <prj_Title/>
  <prj_Number/>
  <prj_Rev/>
</INCONTROL_PRJ>
</file>

<file path=customXml/item3.xml><?xml version="1.0" encoding="utf-8"?>
<INCONTROL_PRJ>
  <prj_Title>[Project Title]</prj_Title>
  <prj_Number>[Project Number]</prj_Number>
  <prj_Rev>1.0</prj_Rev>
</INCONTROL_PRJ>
</file>

<file path=customXml/item4.xml><?xml version="1.0" encoding="utf-8"?>
<INCONTROL_PRJ>
  <prj_Title>[Project Title]</prj_Title>
  <prj_Number>[Project Number]</prj_Number>
  <prj_Rev>[Revision]</prj_Rev>
</INCONTROL_PRJ>
</file>

<file path=customXml/item5.xml><?xml version="1.0" encoding="utf-8"?>
<INCONTROL_PRJ>
  <prj_Title>TenTune </prj_Title>
  <prj_Number>1110001</prj_Number>
  <prj_Rev/>
</INCONTROL_PRJ>
</file>

<file path=customXml/item6.xml><?xml version="1.0" encoding="utf-8"?>
<INCONTROL_PRJ>
  <prj_Title>[Project Title]</prj_Title>
  <prj_Number>[Project Number]</prj_Number>
  <prj_Rev/>
</INCONTROL_PRJ>
</file>

<file path=customXml/item7.xml><?xml version="1.0" encoding="utf-8"?>
<INCONTROL_PRJ>
  <prj_Title/>
  <prj_Number/>
  <prj_Rev/>
</INCONTROL_PRJ>
</file>

<file path=customXml/item8.xml><?xml version="1.0" encoding="utf-8"?>
<INCONTROL_PRJ>
  <prj_Title/>
  <prj_Number/>
  <prj_Rev/>
</INCONTROL_PRJ>
</file>

<file path=customXml/item9.xml><?xml version="1.0" encoding="utf-8"?>
<INCONTROL_PRJ>
  <prj_Title/>
  <prj_Number/>
  <prj_Rev/>
</INCONTROL_PRJ>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44F488E5-5DA3-4C9C-9E6E-51CECA724562}">
  <ds:schemaRefs>
    <ds:schemaRef ds:uri="http://schemas.openxmlformats.org/officeDocument/2006/bibliography"/>
  </ds:schemaRefs>
</ds:datastoreItem>
</file>

<file path=customXml/itemProps2.xml><?xml version="1.0" encoding="utf-8"?>
<ds:datastoreItem xmlns:ds="http://schemas.openxmlformats.org/officeDocument/2006/customXml" ds:itemID="{A524F876-9194-4EF2-B7E6-881A28C28F90}">
  <ds:schemaRefs/>
</ds:datastoreItem>
</file>

<file path=customXml/itemProps3.xml><?xml version="1.0" encoding="utf-8"?>
<ds:datastoreItem xmlns:ds="http://schemas.openxmlformats.org/officeDocument/2006/customXml" ds:itemID="{204158A3-2B53-4A5C-AEDA-A98DE77A6A6D}">
  <ds:schemaRefs/>
</ds:datastoreItem>
</file>

<file path=customXml/itemProps4.xml><?xml version="1.0" encoding="utf-8"?>
<ds:datastoreItem xmlns:ds="http://schemas.openxmlformats.org/officeDocument/2006/customXml" ds:itemID="{D2F80F9C-B0F6-48AA-B8EE-5B9ECA0A3F25}">
  <ds:schemaRefs/>
</ds:datastoreItem>
</file>

<file path=customXml/itemProps5.xml><?xml version="1.0" encoding="utf-8"?>
<ds:datastoreItem xmlns:ds="http://schemas.openxmlformats.org/officeDocument/2006/customXml" ds:itemID="{87F561E3-8A67-48C6-9CA4-292EA16238E3}">
  <ds:schemaRefs/>
</ds:datastoreItem>
</file>

<file path=customXml/itemProps6.xml><?xml version="1.0" encoding="utf-8"?>
<ds:datastoreItem xmlns:ds="http://schemas.openxmlformats.org/officeDocument/2006/customXml" ds:itemID="{CDCB9B2C-8D05-48E9-AFC9-77FA3F90D5E9}">
  <ds:schemaRefs/>
</ds:datastoreItem>
</file>

<file path=customXml/itemProps7.xml><?xml version="1.0" encoding="utf-8"?>
<ds:datastoreItem xmlns:ds="http://schemas.openxmlformats.org/officeDocument/2006/customXml" ds:itemID="{E483AB59-9E6D-410A-AB63-04DBEC88BF37}">
  <ds:schemaRefs/>
</ds:datastoreItem>
</file>

<file path=customXml/itemProps8.xml><?xml version="1.0" encoding="utf-8"?>
<ds:datastoreItem xmlns:ds="http://schemas.openxmlformats.org/officeDocument/2006/customXml" ds:itemID="{409DE375-61DF-4070-8532-2DDCB5B838B4}">
  <ds:schemaRefs/>
</ds:datastoreItem>
</file>

<file path=customXml/itemProps9.xml><?xml version="1.0" encoding="utf-8"?>
<ds:datastoreItem xmlns:ds="http://schemas.openxmlformats.org/officeDocument/2006/customXml" ds:itemID="{CB011546-1732-45A3-A5DE-4A6D48AB588D}">
  <ds:schemaRefs/>
</ds:datastoreItem>
</file>

<file path=docProps/app.xml><?xml version="1.0" encoding="utf-8"?>
<Properties xmlns="http://schemas.openxmlformats.org/officeDocument/2006/extended-properties" xmlns:vt="http://schemas.openxmlformats.org/officeDocument/2006/docPropsVTypes">
  <Template>REPORT_TEMPLATE.dotm</Template>
  <TotalTime>1144</TotalTime>
  <Pages>23</Pages>
  <Words>2244</Words>
  <Characters>11894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Exercise I</vt:lpstr>
    </vt:vector>
  </TitlesOfParts>
  <Company/>
  <LinksUpToDate>false</LinksUpToDate>
  <CharactersWithSpaces>14110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I</dc:title>
  <dc:subject>TFE4171 – DDS 2</dc:subject>
  <dc:creator>Bengt Hope;Svein Grindheim</dc:creator>
  <cp:keywords/>
  <dc:description/>
  <cp:lastModifiedBy>Bengt Hope</cp:lastModifiedBy>
  <cp:revision>187</cp:revision>
  <cp:lastPrinted>2015-02-06T16:38:00Z</cp:lastPrinted>
  <dcterms:created xsi:type="dcterms:W3CDTF">2014-11-13T05:55:00Z</dcterms:created>
  <dcterms:modified xsi:type="dcterms:W3CDTF">2015-02-06T16:39:00Z</dcterms:modified>
  <cp:category/>
  <cp:contentStatus>1.0</cp:contentStatus>
</cp:coreProperties>
</file>