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 w:cstheme="minorBidi"/>
          <w:b w:val="0"/>
          <w:color w:val="948A54" w:themeColor="background2" w:themeShade="80"/>
          <w:w w:val="100"/>
          <w:sz w:val="24"/>
          <w:szCs w:val="16"/>
        </w:rPr>
        <w:id w:val="-1623839619"/>
        <w:docPartObj>
          <w:docPartGallery w:val="Cover Pages"/>
          <w:docPartUnique/>
        </w:docPartObj>
      </w:sdtPr>
      <w:sdtEndPr>
        <w:rPr>
          <w:rStyle w:val="CopywrightChar"/>
          <w:rFonts w:asciiTheme="majorHAnsi" w:eastAsiaTheme="majorEastAsia" w:hAnsiTheme="majorHAnsi" w:cstheme="minorHAnsi"/>
          <w:color w:val="244061" w:themeColor="accent1" w:themeShade="80"/>
          <w:spacing w:val="20"/>
          <w:w w:val="150"/>
          <w:sz w:val="18"/>
          <w:szCs w:val="18"/>
        </w:rPr>
      </w:sdtEndPr>
      <w:sdtContent>
        <w:tbl>
          <w:tblPr>
            <w:tblStyle w:val="TableGrid"/>
            <w:tblpPr w:leftFromText="141" w:rightFromText="141" w:vertAnchor="page" w:horzAnchor="margin" w:tblpY="2095"/>
            <w:tblW w:w="5210" w:type="pct"/>
            <w:tbl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single" w:sz="12" w:space="0" w:color="auto"/>
              <w:insideV w:val="single" w:sz="12" w:space="0" w:color="auto"/>
            </w:tblBorders>
            <w:tblLayout w:type="fixed"/>
            <w:tblCellMar>
              <w:left w:w="170" w:type="dxa"/>
              <w:right w:w="170" w:type="dxa"/>
            </w:tblCellMar>
            <w:tblLook w:val="04A0" w:firstRow="1" w:lastRow="0" w:firstColumn="1" w:lastColumn="0" w:noHBand="0" w:noVBand="1"/>
          </w:tblPr>
          <w:tblGrid>
            <w:gridCol w:w="3864"/>
            <w:gridCol w:w="111"/>
            <w:gridCol w:w="590"/>
            <w:gridCol w:w="1098"/>
            <w:gridCol w:w="2853"/>
            <w:gridCol w:w="859"/>
          </w:tblGrid>
          <w:tr w:rsidR="008451C6" w14:paraId="7B361712" w14:textId="77777777" w:rsidTr="007A13CB">
            <w:trPr>
              <w:cantSplit/>
              <w:trHeight w:val="165"/>
            </w:trPr>
            <w:tc>
              <w:tcPr>
                <w:tcW w:w="8516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0EC6A91A" w14:textId="77777777" w:rsidR="008451C6" w:rsidRPr="0020347A" w:rsidRDefault="00B926C6" w:rsidP="00F923F9">
                <w:pPr>
                  <w:pStyle w:val="TAGLABEL"/>
                </w:pPr>
                <w:r>
                  <w:t>Document no.</w:t>
                </w:r>
              </w:p>
            </w:tc>
            <w:tc>
              <w:tcPr>
                <w:tcW w:w="859" w:type="dxa"/>
                <w:vMerge w:val="restart"/>
                <w:tcBorders>
                  <w:top w:val="single" w:sz="12" w:space="0" w:color="auto"/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center"/>
              </w:tcPr>
              <w:p w14:paraId="7651FF44" w14:textId="77777777" w:rsidR="008451C6" w:rsidRDefault="008451C6" w:rsidP="00F923F9">
                <w:pPr>
                  <w:jc w:val="center"/>
                  <w:rPr>
                    <w:rFonts w:ascii="Arial Narrow" w:hAnsi="Arial Narrow" w:cstheme="minorHAnsi"/>
                    <w:b/>
                    <w:w w:val="150"/>
                    <w:sz w:val="16"/>
                    <w:szCs w:val="18"/>
                  </w:rPr>
                </w:pPr>
              </w:p>
              <w:p w14:paraId="42BAD614" w14:textId="77777777" w:rsidR="008451C6" w:rsidRDefault="008451C6" w:rsidP="00F923F9">
                <w:pPr>
                  <w:jc w:val="center"/>
                  <w:rPr>
                    <w:rFonts w:ascii="Arial Narrow" w:hAnsi="Arial Narrow" w:cstheme="minorHAnsi"/>
                    <w:b/>
                    <w:w w:val="150"/>
                    <w:sz w:val="16"/>
                    <w:szCs w:val="18"/>
                  </w:rPr>
                </w:pPr>
              </w:p>
              <w:p w14:paraId="14B39935" w14:textId="77777777" w:rsidR="008451C6" w:rsidRDefault="008451C6" w:rsidP="00F923F9">
                <w:pPr>
                  <w:jc w:val="center"/>
                  <w:rPr>
                    <w:rFonts w:ascii="Arial Narrow" w:hAnsi="Arial Narrow" w:cstheme="minorHAnsi"/>
                    <w:b/>
                    <w:w w:val="150"/>
                    <w:sz w:val="16"/>
                    <w:szCs w:val="18"/>
                  </w:rPr>
                </w:pPr>
              </w:p>
              <w:p w14:paraId="490934DC" w14:textId="77777777" w:rsidR="008451C6" w:rsidRDefault="008451C6" w:rsidP="00F923F9">
                <w:pPr>
                  <w:jc w:val="center"/>
                  <w:rPr>
                    <w:rFonts w:ascii="Arial Narrow" w:hAnsi="Arial Narrow" w:cstheme="minorHAnsi"/>
                    <w:b/>
                    <w:w w:val="150"/>
                    <w:sz w:val="16"/>
                    <w:szCs w:val="18"/>
                  </w:rPr>
                </w:pPr>
              </w:p>
              <w:p w14:paraId="013DB504" w14:textId="77777777" w:rsidR="008451C6" w:rsidRDefault="008451C6" w:rsidP="00F923F9">
                <w:pPr>
                  <w:jc w:val="center"/>
                  <w:rPr>
                    <w:rFonts w:ascii="Arial Narrow" w:hAnsi="Arial Narrow" w:cstheme="minorHAnsi"/>
                    <w:b/>
                    <w:w w:val="150"/>
                    <w:sz w:val="16"/>
                    <w:szCs w:val="18"/>
                  </w:rPr>
                </w:pPr>
              </w:p>
              <w:p w14:paraId="37560CCE" w14:textId="61CAAB4B" w:rsidR="008451C6" w:rsidRPr="005D28B6" w:rsidRDefault="008451C6" w:rsidP="00F923F9">
                <w:pPr>
                  <w:pStyle w:val="TAGLABEL"/>
                  <w:ind w:left="0"/>
                  <w:jc w:val="center"/>
                </w:pPr>
                <w:r>
                  <w:rPr>
                    <w:b w:val="0"/>
                    <w:noProof/>
                    <w:lang w:val="nb-NO" w:eastAsia="nb-NO"/>
                  </w:rPr>
                  <mc:AlternateContent>
                    <mc:Choice Requires="wps">
                      <w:drawing>
                        <wp:inline distT="0" distB="0" distL="0" distR="0" wp14:anchorId="7E125751" wp14:editId="24AEAC7C">
                          <wp:extent cx="344384" cy="5593278"/>
                          <wp:effectExtent l="0" t="0" r="0" b="7620"/>
                          <wp:docPr id="16" name="Text Box 1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44384" cy="55932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rFonts w:ascii="Arial Black" w:hAnsi="Arial Black" w:cstheme="minorHAnsi"/>
                                          <w:color w:val="FFFFFF" w:themeColor="background1"/>
                                          <w:spacing w:val="60"/>
                                          <w:w w:val="150"/>
                                          <w:sz w:val="30"/>
                                          <w:szCs w:val="34"/>
                                        </w:rPr>
                                        <w:alias w:val="Subject"/>
                                        <w:tag w:val=""/>
                                        <w:id w:val="1395549250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33D39C39" w14:textId="644365F0" w:rsidR="000B5233" w:rsidRPr="00B91C15" w:rsidRDefault="000B5233" w:rsidP="007F02CE">
                                          <w:pPr>
                                            <w:spacing w:after="0"/>
                                            <w:rPr>
                                              <w:rFonts w:ascii="Arial Black" w:hAnsi="Arial Black" w:cstheme="minorHAnsi"/>
                                              <w:color w:val="FFFFFF" w:themeColor="background1"/>
                                              <w:spacing w:val="60"/>
                                              <w:w w:val="150"/>
                                              <w:sz w:val="30"/>
                                              <w:szCs w:val="34"/>
                                            </w:rPr>
                                          </w:pPr>
                                          <w:r>
                                            <w:rPr>
                                              <w:rFonts w:ascii="Arial Black" w:hAnsi="Arial Black" w:cstheme="minorHAnsi"/>
                                              <w:color w:val="FFFFFF" w:themeColor="background1"/>
                                              <w:spacing w:val="60"/>
                                              <w:w w:val="150"/>
                                              <w:sz w:val="30"/>
                                              <w:szCs w:val="34"/>
                                            </w:rPr>
                                            <w:t xml:space="preserve">       </w:t>
                                          </w:r>
                                          <w:r w:rsidRPr="00B91C15">
                                            <w:rPr>
                                              <w:rFonts w:ascii="Arial Black" w:hAnsi="Arial Black" w:cstheme="minorHAnsi"/>
                                              <w:color w:val="FFFFFF" w:themeColor="background1"/>
                                              <w:spacing w:val="60"/>
                                              <w:w w:val="150"/>
                                              <w:sz w:val="30"/>
                                              <w:szCs w:val="34"/>
                                              <w:lang w:val="nb-NO"/>
                                            </w:rPr>
                                            <w:t>T</w:t>
                                          </w:r>
                                          <w:r>
                                            <w:rPr>
                                              <w:rFonts w:ascii="Arial Black" w:hAnsi="Arial Black" w:cstheme="minorHAnsi"/>
                                              <w:color w:val="FFFFFF" w:themeColor="background1"/>
                                              <w:spacing w:val="60"/>
                                              <w:w w:val="150"/>
                                              <w:sz w:val="30"/>
                                              <w:szCs w:val="34"/>
                                              <w:lang w:val="nb-NO"/>
                                            </w:rPr>
                                            <w:t>FE4171</w:t>
                                          </w:r>
                                          <w:r w:rsidRPr="00B91C15">
                                            <w:rPr>
                                              <w:rFonts w:ascii="Arial Black" w:hAnsi="Arial Black" w:cstheme="minorHAnsi"/>
                                              <w:color w:val="FFFFFF" w:themeColor="background1"/>
                                              <w:spacing w:val="60"/>
                                              <w:w w:val="150"/>
                                              <w:sz w:val="30"/>
                                              <w:szCs w:val="34"/>
                                              <w:lang w:val="nb-NO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Arial Black" w:hAnsi="Arial Black" w:cstheme="minorHAnsi"/>
                                              <w:color w:val="FFFFFF" w:themeColor="background1"/>
                                              <w:spacing w:val="60"/>
                                              <w:w w:val="150"/>
                                              <w:sz w:val="30"/>
                                              <w:szCs w:val="34"/>
                                              <w:lang w:val="nb-NO"/>
                                            </w:rPr>
                                            <w:t>– DDS 2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7E125751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6" o:spid="_x0000_s1026" type="#_x0000_t202" style="width:27.1pt;height:4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" filled="f" stroked="f" strokeweight=".5pt">
                          <v:textbox style="layout-flow:vertical" inset="0,0,0,0">
                            <w:txbxContent>
                              <w:sdt>
                                <w:sdtPr>
                                  <w:rPr>
                                    <w:rFonts w:ascii="Arial Black" w:hAnsi="Arial Black" w:cstheme="minorHAnsi"/>
                                    <w:color w:val="FFFFFF" w:themeColor="background1"/>
                                    <w:spacing w:val="60"/>
                                    <w:w w:val="150"/>
                                    <w:sz w:val="30"/>
                                    <w:szCs w:val="34"/>
                                  </w:rPr>
                                  <w:alias w:val="Subject"/>
                                  <w:tag w:val=""/>
                                  <w:id w:val="139554925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D39C39" w14:textId="644365F0" w:rsidR="000B5233" w:rsidRPr="00B91C15" w:rsidRDefault="000B5233" w:rsidP="007F02CE">
                                    <w:pPr>
                                      <w:spacing w:after="0"/>
                                      <w:rPr>
                                        <w:rFonts w:ascii="Arial Black" w:hAnsi="Arial Black" w:cstheme="minorHAnsi"/>
                                        <w:color w:val="FFFFFF" w:themeColor="background1"/>
                                        <w:spacing w:val="60"/>
                                        <w:w w:val="150"/>
                                        <w:sz w:val="30"/>
                                        <w:szCs w:val="34"/>
                                      </w:rPr>
                                    </w:pPr>
                                    <w:r>
                                      <w:rPr>
                                        <w:rFonts w:ascii="Arial Black" w:hAnsi="Arial Black" w:cstheme="minorHAnsi"/>
                                        <w:color w:val="FFFFFF" w:themeColor="background1"/>
                                        <w:spacing w:val="60"/>
                                        <w:w w:val="150"/>
                                        <w:sz w:val="30"/>
                                        <w:szCs w:val="34"/>
                                      </w:rPr>
                                      <w:t xml:space="preserve">       </w:t>
                                    </w:r>
                                    <w:r w:rsidRPr="00B91C15">
                                      <w:rPr>
                                        <w:rFonts w:ascii="Arial Black" w:hAnsi="Arial Black" w:cstheme="minorHAnsi"/>
                                        <w:color w:val="FFFFFF" w:themeColor="background1"/>
                                        <w:spacing w:val="60"/>
                                        <w:w w:val="150"/>
                                        <w:sz w:val="30"/>
                                        <w:szCs w:val="34"/>
                                        <w:lang w:val="nb-NO"/>
                                      </w:rPr>
                                      <w:t>T</w:t>
                                    </w:r>
                                    <w:r>
                                      <w:rPr>
                                        <w:rFonts w:ascii="Arial Black" w:hAnsi="Arial Black" w:cstheme="minorHAnsi"/>
                                        <w:color w:val="FFFFFF" w:themeColor="background1"/>
                                        <w:spacing w:val="60"/>
                                        <w:w w:val="150"/>
                                        <w:sz w:val="30"/>
                                        <w:szCs w:val="34"/>
                                        <w:lang w:val="nb-NO"/>
                                      </w:rPr>
                                      <w:t>FE4171</w:t>
                                    </w:r>
                                    <w:r w:rsidRPr="00B91C15">
                                      <w:rPr>
                                        <w:rFonts w:ascii="Arial Black" w:hAnsi="Arial Black" w:cstheme="minorHAnsi"/>
                                        <w:color w:val="FFFFFF" w:themeColor="background1"/>
                                        <w:spacing w:val="60"/>
                                        <w:w w:val="150"/>
                                        <w:sz w:val="30"/>
                                        <w:szCs w:val="34"/>
                                        <w:lang w:val="nb-NO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 Black" w:hAnsi="Arial Black" w:cstheme="minorHAnsi"/>
                                        <w:color w:val="FFFFFF" w:themeColor="background1"/>
                                        <w:spacing w:val="60"/>
                                        <w:w w:val="150"/>
                                        <w:sz w:val="30"/>
                                        <w:szCs w:val="34"/>
                                        <w:lang w:val="nb-NO"/>
                                      </w:rPr>
                                      <w:t>– DDS 2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8451C6" w14:paraId="769BFA9B" w14:textId="77777777" w:rsidTr="007A13CB">
            <w:trPr>
              <w:cantSplit/>
              <w:trHeight w:val="270"/>
            </w:trPr>
            <w:sdt>
              <w:sdtPr>
                <w:rPr>
                  <w:rFonts w:ascii="Arial" w:hAnsi="Arial" w:cs="Arial"/>
                  <w:b w:val="0"/>
                  <w:lang w:val="nb-NO"/>
                </w:rPr>
                <w:alias w:val="Abstract"/>
                <w:tag w:val=""/>
                <w:id w:val="-1767145671"/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Content>
                <w:tc>
                  <w:tcPr>
                    <w:tcW w:w="8516" w:type="dxa"/>
                    <w:gridSpan w:val="5"/>
                    <w:tcBorders>
                      <w:top w:val="nil"/>
                      <w:left w:val="single" w:sz="12" w:space="0" w:color="auto"/>
                      <w:bottom w:val="single" w:sz="2" w:space="0" w:color="auto"/>
                      <w:right w:val="single" w:sz="8" w:space="0" w:color="auto"/>
                    </w:tcBorders>
                    <w:shd w:val="clear" w:color="auto" w:fill="FFFFFF" w:themeFill="background1"/>
                    <w:vAlign w:val="center"/>
                  </w:tcPr>
                  <w:p w14:paraId="652009D8" w14:textId="3397CB4B" w:rsidR="008451C6" w:rsidRPr="003F0EB1" w:rsidRDefault="005C2883" w:rsidP="00F923F9">
                    <w:pPr>
                      <w:pStyle w:val="TAGLABEL"/>
                      <w:rPr>
                        <w:b w:val="0"/>
                        <w:sz w:val="20"/>
                      </w:rPr>
                    </w:pPr>
                    <w:r w:rsidRPr="005C2883">
                      <w:rPr>
                        <w:rFonts w:ascii="Arial" w:hAnsi="Arial" w:cs="Arial"/>
                        <w:b w:val="0"/>
                        <w:lang w:val="nb-NO"/>
                      </w:rPr>
                      <w:t>TFE4171-Ex01-0</w:t>
                    </w:r>
                  </w:p>
                </w:tc>
              </w:sdtContent>
            </w:sdt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center"/>
              </w:tcPr>
              <w:p w14:paraId="19268A7F" w14:textId="77777777" w:rsidR="008451C6" w:rsidRPr="005E7CA1" w:rsidRDefault="008451C6" w:rsidP="00F923F9">
                <w:pPr>
                  <w:pStyle w:val="TAGLABEL"/>
                  <w:ind w:left="0"/>
                </w:pPr>
              </w:p>
            </w:tc>
          </w:tr>
          <w:tr w:rsidR="00D118D0" w14:paraId="594A6490" w14:textId="77777777" w:rsidTr="007A13CB">
            <w:trPr>
              <w:cantSplit/>
              <w:trHeight w:val="210"/>
            </w:trPr>
            <w:tc>
              <w:tcPr>
                <w:tcW w:w="3975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nil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58EA0FA8" w14:textId="77777777" w:rsidR="00D118D0" w:rsidRPr="000F4FFF" w:rsidRDefault="00D118D0" w:rsidP="00F923F9">
                <w:pPr>
                  <w:pStyle w:val="TAGLABEL"/>
                </w:pPr>
                <w:r w:rsidRPr="009C0216">
                  <w:t>Revision</w:t>
                </w:r>
              </w:p>
            </w:tc>
            <w:tc>
              <w:tcPr>
                <w:tcW w:w="4541" w:type="dxa"/>
                <w:gridSpan w:val="3"/>
                <w:tcBorders>
                  <w:top w:val="single" w:sz="2" w:space="0" w:color="auto"/>
                  <w:left w:val="single" w:sz="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266789E8" w14:textId="77777777" w:rsidR="00D118D0" w:rsidRPr="000F4FFF" w:rsidRDefault="00D118D0" w:rsidP="00F923F9">
                <w:pPr>
                  <w:pStyle w:val="TAGLABEL"/>
                </w:pPr>
                <w:r w:rsidRPr="009C0216">
                  <w:t>Date</w:t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6D225601" w14:textId="77777777" w:rsidR="00D118D0" w:rsidRPr="000F4FFF" w:rsidRDefault="00D118D0" w:rsidP="00F923F9">
                <w:pPr>
                  <w:pStyle w:val="TAGLABEL"/>
                  <w:ind w:left="0"/>
                </w:pPr>
              </w:p>
            </w:tc>
          </w:tr>
          <w:tr w:rsidR="00D118D0" w14:paraId="6A731047" w14:textId="77777777" w:rsidTr="007A13CB">
            <w:trPr>
              <w:cantSplit/>
              <w:trHeight w:val="225"/>
            </w:trPr>
            <w:sdt>
              <w:sdtPr>
                <w:alias w:val="Status"/>
                <w:tag w:val=""/>
                <w:id w:val="-1313635356"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tc>
                  <w:tcPr>
                    <w:tcW w:w="3975" w:type="dxa"/>
                    <w:gridSpan w:val="2"/>
                    <w:tcBorders>
                      <w:top w:val="nil"/>
                      <w:left w:val="single" w:sz="12" w:space="0" w:color="auto"/>
                      <w:bottom w:val="single" w:sz="2" w:space="0" w:color="auto"/>
                      <w:right w:val="single" w:sz="2" w:space="0" w:color="auto"/>
                    </w:tcBorders>
                    <w:shd w:val="clear" w:color="auto" w:fill="FFFFFF" w:themeFill="background1"/>
                    <w:vAlign w:val="center"/>
                  </w:tcPr>
                  <w:p w14:paraId="1600E06D" w14:textId="4B44F12A" w:rsidR="00D118D0" w:rsidRDefault="00881E66" w:rsidP="00552EB7">
                    <w:pPr>
                      <w:pStyle w:val="TAG"/>
                    </w:pPr>
                    <w:r>
                      <w:rPr>
                        <w:lang w:val="nb-NO"/>
                      </w:rPr>
                      <w:t>draft</w:t>
                    </w:r>
                  </w:p>
                </w:tc>
              </w:sdtContent>
            </w:sdt>
            <w:tc>
              <w:tcPr>
                <w:tcW w:w="4541" w:type="dxa"/>
                <w:gridSpan w:val="3"/>
                <w:tcBorders>
                  <w:top w:val="nil"/>
                  <w:left w:val="single" w:sz="2" w:space="0" w:color="auto"/>
                  <w:bottom w:val="single" w:sz="2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3AAE6F98" w14:textId="13250E5F" w:rsidR="00D118D0" w:rsidRDefault="000B5233" w:rsidP="00F923F9">
                <w:pPr>
                  <w:pStyle w:val="TAG"/>
                </w:pPr>
                <w:sdt>
                  <w:sdtPr>
                    <w:alias w:val="Publish Date"/>
                    <w:tag w:val=""/>
                    <w:id w:val="-2038965697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14-11-12T00:00:00Z">
                      <w:dateFormat w:val="dd.MM.yyyy"/>
                      <w:lid w:val="nb-NO"/>
                      <w:storeMappedDataAs w:val="dateTime"/>
                      <w:calendar w:val="gregorian"/>
                    </w:date>
                  </w:sdtPr>
                  <w:sdtContent>
                    <w:r w:rsidR="00881E66">
                      <w:rPr>
                        <w:lang w:val="nb-NO"/>
                      </w:rPr>
                      <w:t>12.11.2014</w:t>
                    </w:r>
                  </w:sdtContent>
                </w:sdt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50FBE452" w14:textId="77777777" w:rsidR="00D118D0" w:rsidRPr="000F4FFF" w:rsidRDefault="00D118D0" w:rsidP="00F923F9">
                <w:pPr>
                  <w:pStyle w:val="TAG"/>
                </w:pPr>
              </w:p>
            </w:tc>
          </w:tr>
          <w:tr w:rsidR="0090017B" w14:paraId="2B27088A" w14:textId="77777777" w:rsidTr="007A13CB">
            <w:trPr>
              <w:cantSplit/>
              <w:trHeight w:val="260"/>
            </w:trPr>
            <w:tc>
              <w:tcPr>
                <w:tcW w:w="3975" w:type="dxa"/>
                <w:gridSpan w:val="2"/>
                <w:tcBorders>
                  <w:top w:val="single" w:sz="2" w:space="0" w:color="auto"/>
                  <w:left w:val="single" w:sz="12" w:space="0" w:color="auto"/>
                  <w:bottom w:val="nil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5B44629C" w14:textId="44082C99" w:rsidR="0090017B" w:rsidRPr="0020347A" w:rsidRDefault="0090017B" w:rsidP="00F923F9">
                <w:pPr>
                  <w:pStyle w:val="TAGLABEL"/>
                </w:pPr>
                <w:r w:rsidRPr="009C0216">
                  <w:t>Revision</w:t>
                </w:r>
                <w:r>
                  <w:t xml:space="preserve"> By</w:t>
                </w:r>
              </w:p>
            </w:tc>
            <w:tc>
              <w:tcPr>
                <w:tcW w:w="4541" w:type="dxa"/>
                <w:gridSpan w:val="3"/>
                <w:tcBorders>
                  <w:top w:val="single" w:sz="2" w:space="0" w:color="auto"/>
                  <w:left w:val="single" w:sz="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6987ED4F" w14:textId="77777777" w:rsidR="0090017B" w:rsidRPr="0020347A" w:rsidRDefault="0090017B" w:rsidP="00F923F9">
                <w:pPr>
                  <w:pStyle w:val="TAGLABEL"/>
                </w:pP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1EA7EC75" w14:textId="77777777" w:rsidR="0090017B" w:rsidRPr="000F4FFF" w:rsidRDefault="0090017B" w:rsidP="00F923F9">
                <w:pPr>
                  <w:pStyle w:val="TAGLABEL"/>
                  <w:ind w:left="0"/>
                </w:pPr>
              </w:p>
            </w:tc>
          </w:tr>
          <w:tr w:rsidR="0090017B" w14:paraId="46A4AC2A" w14:textId="77777777" w:rsidTr="007A13CB">
            <w:trPr>
              <w:cantSplit/>
              <w:trHeight w:val="259"/>
            </w:trPr>
            <w:tc>
              <w:tcPr>
                <w:tcW w:w="3975" w:type="dxa"/>
                <w:gridSpan w:val="2"/>
                <w:tcBorders>
                  <w:top w:val="nil"/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FFFFFF" w:themeFill="background1"/>
                <w:vAlign w:val="center"/>
              </w:tcPr>
              <w:p w14:paraId="137F6D47" w14:textId="1A6A893B" w:rsidR="0090017B" w:rsidRPr="0090017B" w:rsidRDefault="00B91C15" w:rsidP="00E46D1D">
                <w:pPr>
                  <w:pStyle w:val="TAGLABEL"/>
                  <w:rPr>
                    <w:b w:val="0"/>
                    <w:sz w:val="20"/>
                  </w:rPr>
                </w:pPr>
                <w:r>
                  <w:rPr>
                    <w:b w:val="0"/>
                  </w:rPr>
                  <w:t>Ho</w:t>
                </w:r>
                <w:r w:rsidR="00E46D1D">
                  <w:rPr>
                    <w:b w:val="0"/>
                  </w:rPr>
                  <w:t>p</w:t>
                </w:r>
                <w:r>
                  <w:rPr>
                    <w:b w:val="0"/>
                  </w:rPr>
                  <w:t>e</w:t>
                </w:r>
                <w:r w:rsidR="002F279C">
                  <w:rPr>
                    <w:b w:val="0"/>
                  </w:rPr>
                  <w:t xml:space="preserve"> </w:t>
                </w:r>
                <w:r>
                  <w:rPr>
                    <w:b w:val="0"/>
                  </w:rPr>
                  <w:t>/</w:t>
                </w:r>
                <w:r w:rsidR="002F279C">
                  <w:rPr>
                    <w:b w:val="0"/>
                  </w:rPr>
                  <w:t xml:space="preserve"> </w:t>
                </w:r>
                <w:r>
                  <w:rPr>
                    <w:b w:val="0"/>
                  </w:rPr>
                  <w:t>Grindheim</w:t>
                </w:r>
              </w:p>
            </w:tc>
            <w:tc>
              <w:tcPr>
                <w:tcW w:w="4541" w:type="dxa"/>
                <w:gridSpan w:val="3"/>
                <w:tcBorders>
                  <w:top w:val="nil"/>
                  <w:left w:val="single" w:sz="2" w:space="0" w:color="auto"/>
                  <w:bottom w:val="single" w:sz="2" w:space="0" w:color="auto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1A8FF9CA" w14:textId="77777777" w:rsidR="0090017B" w:rsidRPr="00F745EA" w:rsidRDefault="0090017B" w:rsidP="00F923F9">
                <w:pPr>
                  <w:pStyle w:val="TAGLABEL"/>
                  <w:rPr>
                    <w:b w:val="0"/>
                    <w:sz w:val="20"/>
                    <w:szCs w:val="20"/>
                  </w:rPr>
                </w:pP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</w:tcPr>
              <w:p w14:paraId="206E6851" w14:textId="77777777" w:rsidR="0090017B" w:rsidRPr="000F4FFF" w:rsidRDefault="0090017B" w:rsidP="00F923F9">
                <w:pPr>
                  <w:pStyle w:val="TAGLABEL"/>
                  <w:ind w:left="0"/>
                </w:pPr>
              </w:p>
            </w:tc>
          </w:tr>
          <w:tr w:rsidR="00BC3D4A" w:rsidRPr="004F3C5C" w14:paraId="78599546" w14:textId="77777777" w:rsidTr="007A13CB">
            <w:trPr>
              <w:trHeight w:val="3441"/>
            </w:trPr>
            <w:tc>
              <w:tcPr>
                <w:tcW w:w="8516" w:type="dxa"/>
                <w:gridSpan w:val="5"/>
                <w:tcBorders>
                  <w:top w:val="single" w:sz="12" w:space="0" w:color="auto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bottom"/>
              </w:tcPr>
              <w:p w14:paraId="32B7C650" w14:textId="73D98A6E" w:rsidR="00BC3D4A" w:rsidRDefault="00BC3D4A" w:rsidP="00F923F9">
                <w:pPr>
                  <w:pStyle w:val="TAGLABEL"/>
                  <w:ind w:left="0"/>
                </w:pPr>
                <w:r>
                  <w:softHyphen/>
                  <w:t xml:space="preserve"> </w:t>
                </w:r>
              </w:p>
              <w:p w14:paraId="4F3FC13B" w14:textId="77777777" w:rsidR="00BC3D4A" w:rsidRDefault="00BC3D4A" w:rsidP="00F923F9">
                <w:pPr>
                  <w:pStyle w:val="TAGLABEL"/>
                  <w:ind w:left="0"/>
                </w:pPr>
              </w:p>
              <w:p w14:paraId="5BE4C9ED" w14:textId="77777777" w:rsidR="00BC3D4A" w:rsidRDefault="00BC3D4A" w:rsidP="00625439">
                <w:pPr>
                  <w:pStyle w:val="TAGLABEL"/>
                  <w:tabs>
                    <w:tab w:val="left" w:pos="1530"/>
                  </w:tabs>
                  <w:ind w:left="0"/>
                </w:pPr>
              </w:p>
              <w:p w14:paraId="4C8BB7A7" w14:textId="77777777" w:rsidR="00F923F9" w:rsidRDefault="00F923F9" w:rsidP="00625439">
                <w:pPr>
                  <w:pStyle w:val="TAGLABEL"/>
                  <w:tabs>
                    <w:tab w:val="left" w:pos="1530"/>
                  </w:tabs>
                  <w:ind w:left="0"/>
                </w:pPr>
              </w:p>
              <w:p w14:paraId="27117103" w14:textId="77777777" w:rsidR="00F923F9" w:rsidRDefault="00F923F9" w:rsidP="00F923F9">
                <w:pPr>
                  <w:pStyle w:val="TAGLABEL"/>
                  <w:ind w:left="0"/>
                </w:pPr>
              </w:p>
              <w:p w14:paraId="632956C8" w14:textId="77777777" w:rsidR="00F923F9" w:rsidRDefault="00F923F9" w:rsidP="00F923F9">
                <w:pPr>
                  <w:pStyle w:val="TAGLABEL"/>
                  <w:ind w:left="0"/>
                </w:pPr>
              </w:p>
              <w:p w14:paraId="43F31691" w14:textId="77777777" w:rsidR="00F923F9" w:rsidRDefault="00F923F9" w:rsidP="00F923F9">
                <w:pPr>
                  <w:pStyle w:val="TAGLABEL"/>
                  <w:ind w:left="0"/>
                </w:pPr>
              </w:p>
              <w:p w14:paraId="73236C9A" w14:textId="77777777" w:rsidR="00BC3D4A" w:rsidRDefault="00BC3D4A" w:rsidP="00F923F9">
                <w:pPr>
                  <w:pStyle w:val="TAGLABEL"/>
                  <w:ind w:left="0"/>
                </w:pPr>
              </w:p>
              <w:p w14:paraId="310A322D" w14:textId="77777777" w:rsidR="00BC3D4A" w:rsidRDefault="00BC3D4A" w:rsidP="00F923F9">
                <w:pPr>
                  <w:pStyle w:val="TAGLABEL"/>
                  <w:ind w:left="0"/>
                </w:pPr>
              </w:p>
              <w:p w14:paraId="7E4B4AD9" w14:textId="77777777" w:rsidR="007A7C0E" w:rsidRDefault="007A7C0E" w:rsidP="00F923F9">
                <w:pPr>
                  <w:pStyle w:val="TAGLABEL"/>
                  <w:ind w:left="0"/>
                </w:pPr>
              </w:p>
              <w:p w14:paraId="29837220" w14:textId="77777777" w:rsidR="007A7C0E" w:rsidRDefault="007A7C0E" w:rsidP="00F923F9">
                <w:pPr>
                  <w:pStyle w:val="TAGLABEL"/>
                  <w:ind w:left="0"/>
                </w:pPr>
              </w:p>
              <w:p w14:paraId="6F33C747" w14:textId="2E66E5F0" w:rsidR="00BC3D4A" w:rsidRPr="009C0216" w:rsidRDefault="00BC3D4A" w:rsidP="00F923F9">
                <w:pPr>
                  <w:pStyle w:val="TAGLABEL"/>
                  <w:ind w:left="0"/>
                </w:pPr>
                <w:r>
                  <w:fldChar w:fldCharType="begin"/>
                </w:r>
                <w:r>
                  <w:instrText xml:space="preserve"> DOCVARIABLE  "Revision Number"  \* MERGEFORMAT </w:instrText>
                </w:r>
                <w:r>
                  <w:fldChar w:fldCharType="end"/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bottom"/>
              </w:tcPr>
              <w:p w14:paraId="3070F451" w14:textId="77777777" w:rsidR="00BC3D4A" w:rsidRPr="009C0216" w:rsidRDefault="00BC3D4A" w:rsidP="00F923F9">
                <w:pPr>
                  <w:pStyle w:val="TAGLABEL"/>
                  <w:ind w:left="0"/>
                </w:pPr>
              </w:p>
            </w:tc>
          </w:tr>
          <w:tr w:rsidR="00BC3D4A" w:rsidRPr="00DC2971" w14:paraId="414A213A" w14:textId="77777777" w:rsidTr="007A13CB">
            <w:trPr>
              <w:trHeight w:val="577"/>
            </w:trPr>
            <w:tc>
              <w:tcPr>
                <w:tcW w:w="8516" w:type="dxa"/>
                <w:gridSpan w:val="5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  <w:vAlign w:val="center"/>
              </w:tcPr>
              <w:p w14:paraId="1FC09412" w14:textId="4AA378F4" w:rsidR="00BC3D4A" w:rsidRPr="002543D8" w:rsidRDefault="005C2883" w:rsidP="00F923F9">
                <w:pPr>
                  <w:pStyle w:val="DocTitle"/>
                  <w:ind w:right="35"/>
                  <w:rPr>
                    <w:bCs/>
                    <w:caps/>
                    <w:vertAlign w:val="subscript"/>
                  </w:rPr>
                </w:pPr>
                <w:r>
                  <w:rPr>
                    <w:bCs/>
                    <w:caps/>
                    <w:vertAlign w:val="subscript"/>
                  </w:rPr>
                  <w:t>TFE4171</w:t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right w:val="single" w:sz="12" w:space="0" w:color="auto"/>
                </w:tcBorders>
                <w:shd w:val="clear" w:color="auto" w:fill="404040" w:themeFill="text1" w:themeFillTint="BF"/>
                <w:vAlign w:val="center"/>
              </w:tcPr>
              <w:p w14:paraId="39FD30E9" w14:textId="77777777" w:rsidR="00BC3D4A" w:rsidRPr="00DC2971" w:rsidRDefault="00BC3D4A" w:rsidP="00F923F9">
                <w:pPr>
                  <w:pStyle w:val="DocTitle"/>
                  <w:ind w:left="-113"/>
                  <w:jc w:val="left"/>
                  <w:rPr>
                    <w:bCs/>
                    <w:caps/>
                    <w:color w:val="C00000"/>
                    <w:vertAlign w:val="subscript"/>
                  </w:rPr>
                </w:pPr>
              </w:p>
            </w:tc>
          </w:tr>
          <w:tr w:rsidR="00BC3D4A" w:rsidRPr="003151E6" w14:paraId="58389DE9" w14:textId="77777777" w:rsidTr="005A6B0B">
            <w:trPr>
              <w:trHeight w:val="2528"/>
            </w:trPr>
            <w:tc>
              <w:tcPr>
                <w:tcW w:w="8516" w:type="dxa"/>
                <w:gridSpan w:val="5"/>
                <w:tcBorders>
                  <w:top w:val="nil"/>
                  <w:left w:val="single" w:sz="12" w:space="0" w:color="auto"/>
                  <w:bottom w:val="nil"/>
                  <w:right w:val="single" w:sz="8" w:space="0" w:color="auto"/>
                </w:tcBorders>
                <w:shd w:val="clear" w:color="auto" w:fill="FFFFFF" w:themeFill="background1"/>
              </w:tcPr>
              <w:p w14:paraId="75B94F05" w14:textId="64487674" w:rsidR="00893965" w:rsidRDefault="000B5233" w:rsidP="00893965">
                <w:pPr>
                  <w:tabs>
                    <w:tab w:val="left" w:pos="6078"/>
                  </w:tabs>
                  <w:jc w:val="right"/>
                </w:pPr>
                <w:sdt>
                  <w:sdtPr>
                    <w:rPr>
                      <w:rFonts w:ascii="Arial Black" w:hAnsi="Arial Black"/>
                      <w:sz w:val="40"/>
                    </w:rPr>
                    <w:alias w:val="Title"/>
                    <w:tag w:val=""/>
                    <w:id w:val="951671411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881E66">
                      <w:rPr>
                        <w:rFonts w:ascii="Arial Black" w:hAnsi="Arial Black"/>
                        <w:sz w:val="40"/>
                        <w:lang w:val="nb-NO"/>
                      </w:rPr>
                      <w:t>Exercise I</w:t>
                    </w:r>
                  </w:sdtContent>
                </w:sdt>
              </w:p>
              <w:p w14:paraId="6EAA0B8E" w14:textId="5FBC9128" w:rsidR="00893965" w:rsidRDefault="00893965" w:rsidP="00893965"/>
              <w:p w14:paraId="60198777" w14:textId="4E6EDB90" w:rsidR="00893965" w:rsidRDefault="00893965" w:rsidP="00893965"/>
              <w:p w14:paraId="0DE9FC68" w14:textId="6484D422" w:rsidR="00BC3D4A" w:rsidRPr="00893965" w:rsidRDefault="00893965" w:rsidP="00893965">
                <w:pPr>
                  <w:tabs>
                    <w:tab w:val="left" w:pos="2580"/>
                  </w:tabs>
                </w:pPr>
                <w:r>
                  <w:tab/>
                </w:r>
              </w:p>
            </w:tc>
            <w:tc>
              <w:tcPr>
                <w:tcW w:w="859" w:type="dxa"/>
                <w:vMerge/>
                <w:tcBorders>
                  <w:left w:val="single" w:sz="8" w:space="0" w:color="auto"/>
                  <w:bottom w:val="nil"/>
                  <w:right w:val="single" w:sz="12" w:space="0" w:color="auto"/>
                </w:tcBorders>
                <w:shd w:val="clear" w:color="auto" w:fill="404040" w:themeFill="text1" w:themeFillTint="BF"/>
                <w:vAlign w:val="bottom"/>
              </w:tcPr>
              <w:p w14:paraId="41AB0055" w14:textId="77777777" w:rsidR="00BC3D4A" w:rsidRPr="003151E6" w:rsidRDefault="00BC3D4A" w:rsidP="00F923F9">
                <w:pPr>
                  <w:pStyle w:val="DocTitle"/>
                  <w:rPr>
                    <w:bCs/>
                    <w:caps/>
                    <w:color w:val="C00000"/>
                    <w:vertAlign w:val="subscript"/>
                  </w:rPr>
                </w:pPr>
              </w:p>
            </w:tc>
          </w:tr>
          <w:tr w:rsidR="00BC3D4A" w:rsidRPr="00BC3D4A" w14:paraId="473870D9" w14:textId="77777777" w:rsidTr="007A13CB">
            <w:trPr>
              <w:trHeight w:val="119"/>
            </w:trPr>
            <w:tc>
              <w:tcPr>
                <w:tcW w:w="9375" w:type="dxa"/>
                <w:gridSpan w:val="6"/>
                <w:tcBorders>
                  <w:top w:val="nil"/>
                  <w:left w:val="single" w:sz="12" w:space="0" w:color="auto"/>
                  <w:bottom w:val="single" w:sz="2" w:space="0" w:color="auto"/>
                  <w:right w:val="single" w:sz="12" w:space="0" w:color="auto"/>
                </w:tcBorders>
                <w:shd w:val="clear" w:color="auto" w:fill="FFFFFF" w:themeFill="background1"/>
                <w:vAlign w:val="bottom"/>
              </w:tcPr>
              <w:p w14:paraId="0F0ED61B" w14:textId="77777777" w:rsidR="00BC3D4A" w:rsidRPr="00BC3D4A" w:rsidRDefault="00BC3D4A" w:rsidP="00F923F9">
                <w:r w:rsidRPr="00BC3D4A">
                  <w:softHyphen/>
                </w:r>
              </w:p>
            </w:tc>
          </w:tr>
          <w:tr w:rsidR="00625439" w:rsidRPr="003151E6" w14:paraId="799AFABB" w14:textId="77777777" w:rsidTr="007A13CB">
            <w:trPr>
              <w:trHeight w:val="365"/>
            </w:trPr>
            <w:tc>
              <w:tcPr>
                <w:tcW w:w="3864" w:type="dxa"/>
                <w:vMerge w:val="restart"/>
                <w:tcBorders>
                  <w:top w:val="single" w:sz="2" w:space="0" w:color="auto"/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361D754E" w14:textId="77777777" w:rsidR="00625439" w:rsidRDefault="00625439" w:rsidP="00625439">
                <w:pPr>
                  <w:pStyle w:val="Webaddress"/>
                  <w:ind w:left="-1603"/>
                </w:pPr>
                <w:r w:rsidRPr="00625439">
                  <w:rPr>
                    <w:sz w:val="12"/>
                  </w:rPr>
                  <w:t>Author(s)</w:t>
                </w:r>
                <w:r>
                  <w:t>:</w:t>
                </w:r>
              </w:p>
              <w:p w14:paraId="232A05DB" w14:textId="77777777" w:rsidR="00625439" w:rsidRDefault="00625439" w:rsidP="00625439">
                <w:pPr>
                  <w:pStyle w:val="Webaddress"/>
                </w:pPr>
              </w:p>
              <w:p w14:paraId="5DA61197" w14:textId="77777777" w:rsidR="00D348E2" w:rsidRDefault="00D348E2" w:rsidP="00625439">
                <w:pPr>
                  <w:pStyle w:val="Webaddress"/>
                </w:pPr>
              </w:p>
              <w:p w14:paraId="5A3E8CAF" w14:textId="2DEB475D" w:rsidR="00625439" w:rsidRDefault="00625439" w:rsidP="002F279C">
                <w:pPr>
                  <w:pStyle w:val="Webaddress"/>
                  <w:ind w:left="1658"/>
                  <w:rPr>
                    <w:sz w:val="12"/>
                  </w:rPr>
                </w:pPr>
                <w:r>
                  <w:rPr>
                    <w:sz w:val="12"/>
                  </w:rPr>
                  <w:t>S.</w:t>
                </w:r>
                <w:r w:rsidRPr="00625439">
                  <w:rPr>
                    <w:sz w:val="12"/>
                  </w:rPr>
                  <w:t>Grind</w:t>
                </w:r>
                <w:r>
                  <w:rPr>
                    <w:sz w:val="12"/>
                  </w:rPr>
                  <w:t>heim</w:t>
                </w:r>
              </w:p>
              <w:p w14:paraId="4DEEBBF8" w14:textId="77777777" w:rsidR="00625439" w:rsidRDefault="00625439" w:rsidP="002F279C">
                <w:pPr>
                  <w:pStyle w:val="Webaddress"/>
                  <w:jc w:val="left"/>
                  <w:rPr>
                    <w:sz w:val="12"/>
                  </w:rPr>
                </w:pPr>
              </w:p>
              <w:p w14:paraId="5A7C2657" w14:textId="1C3CA036" w:rsidR="00625439" w:rsidRPr="00625439" w:rsidRDefault="00625439" w:rsidP="002F279C">
                <w:pPr>
                  <w:pStyle w:val="Webaddress"/>
                  <w:ind w:left="2367"/>
                  <w:rPr>
                    <w:sz w:val="12"/>
                  </w:rPr>
                </w:pPr>
                <w:r>
                  <w:rPr>
                    <w:sz w:val="12"/>
                  </w:rPr>
                  <w:t>B.Hope</w:t>
                </w:r>
              </w:p>
            </w:tc>
            <w:tc>
              <w:tcPr>
                <w:tcW w:w="701" w:type="dxa"/>
                <w:gridSpan w:val="2"/>
                <w:vMerge w:val="restart"/>
                <w:tcBorders>
                  <w:top w:val="single" w:sz="2" w:space="0" w:color="auto"/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67D7B45D" w14:textId="77777777" w:rsidR="00625439" w:rsidRPr="00027555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single" w:sz="2" w:space="0" w:color="auto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592F4F0A" w14:textId="77777777" w:rsidR="00625439" w:rsidRPr="00027555" w:rsidRDefault="00625439" w:rsidP="00F923F9">
                <w:pPr>
                  <w:pStyle w:val="TAGLABEL"/>
                  <w:spacing w:before="4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single" w:sz="2" w:space="0" w:color="auto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06F82B1F" w14:textId="77777777" w:rsidR="00625439" w:rsidRPr="00027555" w:rsidRDefault="00625439" w:rsidP="00F923F9">
                <w:pPr>
                  <w:tabs>
                    <w:tab w:val="left" w:pos="360"/>
                  </w:tabs>
                  <w:spacing w:before="40"/>
                  <w:rPr>
                    <w:rFonts w:ascii="Arial Narrow" w:hAnsi="Arial Narrow"/>
                    <w:sz w:val="16"/>
                    <w:szCs w:val="16"/>
                  </w:rPr>
                </w:pPr>
              </w:p>
            </w:tc>
          </w:tr>
          <w:tr w:rsidR="00625439" w:rsidRPr="003151E6" w14:paraId="6B7C5266" w14:textId="77777777" w:rsidTr="007A13CB">
            <w:trPr>
              <w:trHeight w:val="408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4991DA29" w14:textId="20B8D3F6" w:rsidR="00625439" w:rsidRPr="00027555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top w:val="single" w:sz="2" w:space="0" w:color="auto"/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7B6B250B" w14:textId="77777777" w:rsidR="00625439" w:rsidRPr="00027555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58790224" w14:textId="2815D4FE" w:rsidR="00625439" w:rsidRPr="003B5871" w:rsidRDefault="00625439" w:rsidP="00285E70">
                <w:pPr>
                  <w:pStyle w:val="TAGLABEL"/>
                  <w:spacing w:beforeLines="20" w:before="48" w:after="20"/>
                  <w:rPr>
                    <w:szCs w:val="16"/>
                  </w:rPr>
                </w:pPr>
                <w:r>
                  <w:rPr>
                    <w:szCs w:val="16"/>
                  </w:rPr>
                  <w:t xml:space="preserve">Revision </w:t>
                </w:r>
                <w:r w:rsidR="00285E70">
                  <w:rPr>
                    <w:szCs w:val="16"/>
                  </w:rPr>
                  <w:t>Notes</w:t>
                </w: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293ECB9B" w14:textId="0A4BE60C" w:rsidR="00B404EC" w:rsidRDefault="00B404EC" w:rsidP="003628E9">
                <w:pPr>
                  <w:pStyle w:val="TAG"/>
                  <w:numPr>
                    <w:ilvl w:val="0"/>
                    <w:numId w:val="10"/>
                  </w:numPr>
                  <w:spacing w:beforeLines="20" w:before="48" w:after="20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1.0: </w:t>
                </w:r>
                <w:r w:rsidR="00A06563">
                  <w:rPr>
                    <w:sz w:val="16"/>
                    <w:szCs w:val="16"/>
                  </w:rPr>
                  <w:t>Initial release</w:t>
                </w:r>
              </w:p>
              <w:p w14:paraId="75D0EF61" w14:textId="13674E0A" w:rsidR="00625439" w:rsidRPr="003B5871" w:rsidRDefault="00625439" w:rsidP="00552EB7">
                <w:pPr>
                  <w:pStyle w:val="TAG"/>
                  <w:spacing w:beforeLines="20" w:before="48" w:after="20"/>
                  <w:ind w:left="360"/>
                  <w:rPr>
                    <w:sz w:val="16"/>
                    <w:szCs w:val="16"/>
                  </w:rPr>
                </w:pPr>
              </w:p>
            </w:tc>
          </w:tr>
          <w:tr w:rsidR="00625439" w:rsidRPr="004951DD" w14:paraId="5D94A7BA" w14:textId="77777777" w:rsidTr="007A13CB">
            <w:trPr>
              <w:trHeight w:val="105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1B71FE21" w14:textId="479BDB74" w:rsidR="00625439" w:rsidRP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7F2F0131" w14:textId="77777777" w:rsidR="00625439" w:rsidRP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494DA066" w14:textId="0C9151A6" w:rsidR="00625439" w:rsidRPr="003B5871" w:rsidRDefault="00625439" w:rsidP="00F923F9">
                <w:pPr>
                  <w:pStyle w:val="TAGLABEL"/>
                  <w:spacing w:before="20" w:after="2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420F3C9A" w14:textId="66A35E1A" w:rsidR="00625439" w:rsidRPr="003B5871" w:rsidRDefault="00625439" w:rsidP="00F923F9">
                <w:pPr>
                  <w:pStyle w:val="TAG"/>
                  <w:spacing w:before="20" w:after="20"/>
                  <w:rPr>
                    <w:sz w:val="16"/>
                    <w:szCs w:val="16"/>
                  </w:rPr>
                </w:pPr>
              </w:p>
            </w:tc>
          </w:tr>
          <w:tr w:rsidR="00625439" w:rsidRPr="004951DD" w14:paraId="5FD493A2" w14:textId="77777777" w:rsidTr="007A13CB">
            <w:trPr>
              <w:trHeight w:val="190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2AF364DC" w14:textId="059DF776" w:rsidR="00625439" w:rsidRP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5671210A" w14:textId="77777777" w:rsidR="00625439" w:rsidRP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4D0D63A9" w14:textId="232F5752" w:rsidR="00625439" w:rsidRPr="003B5871" w:rsidRDefault="00625439" w:rsidP="00F923F9">
                <w:pPr>
                  <w:pStyle w:val="TAGLABEL"/>
                  <w:spacing w:before="20" w:after="2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15B51ADF" w14:textId="3DF60BCC" w:rsidR="00625439" w:rsidRPr="003B5871" w:rsidRDefault="00625439" w:rsidP="00F923F9">
                <w:pPr>
                  <w:pStyle w:val="TAG"/>
                  <w:spacing w:before="20" w:after="20"/>
                  <w:rPr>
                    <w:sz w:val="16"/>
                    <w:szCs w:val="16"/>
                  </w:rPr>
                </w:pPr>
              </w:p>
            </w:tc>
          </w:tr>
          <w:tr w:rsidR="00625439" w:rsidRPr="00F90A4F" w14:paraId="7044E8B0" w14:textId="77777777" w:rsidTr="007A13CB">
            <w:trPr>
              <w:trHeight w:val="230"/>
            </w:trPr>
            <w:tc>
              <w:tcPr>
                <w:tcW w:w="3864" w:type="dxa"/>
                <w:vMerge/>
                <w:tcBorders>
                  <w:left w:val="single" w:sz="1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793097A6" w14:textId="4C4F8CF9" w:rsidR="00625439" w:rsidRP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5836A76D" w14:textId="77777777" w:rsidR="00625439" w:rsidRP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43C1DEA2" w14:textId="26418D51" w:rsidR="00625439" w:rsidRPr="003B5871" w:rsidRDefault="00625439" w:rsidP="00F923F9">
                <w:pPr>
                  <w:pStyle w:val="TAGLABEL"/>
                  <w:spacing w:before="20" w:after="20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nil"/>
                  <w:right w:val="single" w:sz="12" w:space="0" w:color="auto"/>
                </w:tcBorders>
                <w:shd w:val="clear" w:color="auto" w:fill="FFFFFF" w:themeFill="background1"/>
              </w:tcPr>
              <w:p w14:paraId="7F86C51D" w14:textId="6A359FD5" w:rsidR="00625439" w:rsidRPr="003B5871" w:rsidRDefault="00625439" w:rsidP="00F923F9">
                <w:pPr>
                  <w:pStyle w:val="TAG"/>
                  <w:spacing w:before="20" w:after="20"/>
                  <w:rPr>
                    <w:sz w:val="16"/>
                    <w:szCs w:val="16"/>
                  </w:rPr>
                </w:pPr>
              </w:p>
            </w:tc>
          </w:tr>
          <w:tr w:rsidR="00625439" w:rsidRPr="00F90A4F" w14:paraId="589AA3DC" w14:textId="77777777" w:rsidTr="007A13CB">
            <w:trPr>
              <w:trHeight w:val="89"/>
            </w:trPr>
            <w:tc>
              <w:tcPr>
                <w:tcW w:w="3864" w:type="dxa"/>
                <w:vMerge/>
                <w:tcBorders>
                  <w:left w:val="single" w:sz="1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D9D9D9" w:themeFill="background1" w:themeFillShade="D9"/>
                <w:vAlign w:val="center"/>
              </w:tcPr>
              <w:p w14:paraId="1E9F8B38" w14:textId="3D608A5B" w:rsidR="00625439" w:rsidRDefault="00625439" w:rsidP="00F923F9">
                <w:pPr>
                  <w:pStyle w:val="TAG"/>
                  <w:jc w:val="center"/>
                  <w:rPr>
                    <w:noProof/>
                  </w:rPr>
                </w:pPr>
              </w:p>
            </w:tc>
            <w:tc>
              <w:tcPr>
                <w:tcW w:w="701" w:type="dxa"/>
                <w:gridSpan w:val="2"/>
                <w:vMerge/>
                <w:tcBorders>
                  <w:left w:val="single" w:sz="2" w:space="0" w:color="auto"/>
                  <w:bottom w:val="single" w:sz="2" w:space="0" w:color="auto"/>
                  <w:right w:val="nil"/>
                </w:tcBorders>
                <w:shd w:val="clear" w:color="auto" w:fill="D9D9D9" w:themeFill="background1" w:themeFillShade="D9"/>
              </w:tcPr>
              <w:p w14:paraId="69ACB0BE" w14:textId="77777777" w:rsid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1098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  <w:shd w:val="clear" w:color="auto" w:fill="FFFFFF" w:themeFill="background1"/>
              </w:tcPr>
              <w:p w14:paraId="21055B37" w14:textId="77777777" w:rsidR="00625439" w:rsidRDefault="00625439" w:rsidP="00F923F9">
                <w:pPr>
                  <w:pStyle w:val="TAGLABEL"/>
                  <w:rPr>
                    <w:szCs w:val="16"/>
                  </w:rPr>
                </w:pPr>
              </w:p>
            </w:tc>
            <w:tc>
              <w:tcPr>
                <w:tcW w:w="3712" w:type="dxa"/>
                <w:gridSpan w:val="2"/>
                <w:tcBorders>
                  <w:top w:val="nil"/>
                  <w:left w:val="nil"/>
                  <w:bottom w:val="single" w:sz="2" w:space="0" w:color="auto"/>
                  <w:right w:val="single" w:sz="12" w:space="0" w:color="auto"/>
                </w:tcBorders>
                <w:shd w:val="clear" w:color="auto" w:fill="FFFFFF" w:themeFill="background1"/>
              </w:tcPr>
              <w:p w14:paraId="65891FED" w14:textId="77777777" w:rsidR="00625439" w:rsidRDefault="00625439" w:rsidP="00F923F9">
                <w:pPr>
                  <w:tabs>
                    <w:tab w:val="left" w:pos="360"/>
                  </w:tabs>
                  <w:rPr>
                    <w:rFonts w:ascii="Arial Narrow" w:hAnsi="Arial Narrow"/>
                    <w:sz w:val="16"/>
                    <w:szCs w:val="16"/>
                  </w:rPr>
                </w:pPr>
              </w:p>
            </w:tc>
          </w:tr>
          <w:tr w:rsidR="00BC3D4A" w:rsidRPr="005C2883" w14:paraId="1FD83B0D" w14:textId="77777777" w:rsidTr="005A6B0B">
            <w:trPr>
              <w:trHeight w:val="308"/>
            </w:trPr>
            <w:tc>
              <w:tcPr>
                <w:tcW w:w="9375" w:type="dxa"/>
                <w:gridSpan w:val="6"/>
                <w:tcBorders>
                  <w:top w:val="single" w:sz="2" w:space="0" w:color="auto"/>
                  <w:left w:val="single" w:sz="12" w:space="0" w:color="auto"/>
                  <w:bottom w:val="single" w:sz="12" w:space="0" w:color="auto"/>
                  <w:right w:val="single" w:sz="12" w:space="0" w:color="auto"/>
                </w:tcBorders>
                <w:shd w:val="clear" w:color="auto" w:fill="FFFFFF" w:themeFill="background1"/>
                <w:vAlign w:val="center"/>
              </w:tcPr>
              <w:p w14:paraId="3F8D03D1" w14:textId="6B31875D" w:rsidR="00BC3D4A" w:rsidRPr="005A6B0B" w:rsidRDefault="002F279C" w:rsidP="005A6B0B">
                <w:pPr>
                  <w:jc w:val="center"/>
                  <w:rPr>
                    <w:rFonts w:cstheme="majorHAnsi"/>
                    <w:b/>
                    <w:i/>
                    <w:vertAlign w:val="subscript"/>
                    <w:lang w:val="nb-NO"/>
                  </w:rPr>
                </w:pPr>
                <w:r w:rsidRP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>B</w:t>
                </w:r>
                <w:r w:rsid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 xml:space="preserve">engt Erik </w:t>
                </w:r>
                <w:r w:rsidRP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>Hope / S</w:t>
                </w:r>
                <w:r w:rsid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>vein</w:t>
                </w:r>
                <w:r w:rsidRPr="005A6B0B">
                  <w:rPr>
                    <w:b/>
                    <w:i/>
                    <w:color w:val="A6A6A6" w:themeColor="background1" w:themeShade="A6"/>
                    <w:sz w:val="16"/>
                    <w:szCs w:val="16"/>
                    <w:vertAlign w:val="subscript"/>
                    <w:lang w:val="nb-NO"/>
                  </w:rPr>
                  <w:t xml:space="preserve"> Grindheim © 2014 Bergen, NORWAY</w:t>
                </w:r>
              </w:p>
            </w:tc>
          </w:tr>
        </w:tbl>
        <w:p w14:paraId="45D31207" w14:textId="522768A0" w:rsidR="00876E55" w:rsidRPr="00C70B4A" w:rsidRDefault="000B5233" w:rsidP="00C70B4A">
          <w:pPr>
            <w:pStyle w:val="Disclaimer"/>
            <w:rPr>
              <w:rFonts w:cstheme="minorHAnsi"/>
              <w:color w:val="244061" w:themeColor="accent1" w:themeShade="80"/>
              <w:spacing w:val="20"/>
              <w:sz w:val="18"/>
              <w:szCs w:val="18"/>
            </w:rPr>
          </w:pPr>
        </w:p>
      </w:sdtContent>
    </w:sdt>
    <w:p w14:paraId="2DACC919" w14:textId="77777777" w:rsidR="00876E55" w:rsidRDefault="00876E55" w:rsidP="00F413C1">
      <w:pPr>
        <w:spacing w:line="276" w:lineRule="auto"/>
        <w:rPr>
          <w:sz w:val="96"/>
          <w:szCs w:val="96"/>
        </w:rPr>
      </w:pPr>
    </w:p>
    <w:p w14:paraId="6ABD1528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72E17F10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4FD4795B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25406B4E" w14:textId="77777777" w:rsidR="00F413C1" w:rsidRDefault="00F413C1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80"/>
        </w:rPr>
      </w:pPr>
    </w:p>
    <w:p w14:paraId="58AB7D7A" w14:textId="77777777" w:rsidR="00DC570E" w:rsidRDefault="00876E55" w:rsidP="00EC76C9">
      <w:pPr>
        <w:spacing w:line="276" w:lineRule="auto"/>
        <w:jc w:val="center"/>
        <w:rPr>
          <w:rFonts w:ascii="Arial Black" w:hAnsi="Arial Black" w:cs="Arial Black"/>
          <w:b/>
          <w:bCs/>
          <w:color w:val="BFBFBF" w:themeColor="background1" w:themeShade="BF"/>
          <w:sz w:val="22"/>
        </w:rPr>
      </w:pPr>
      <w:r w:rsidRPr="00876E55">
        <w:rPr>
          <w:rFonts w:ascii="Arial Black" w:hAnsi="Arial Black" w:cs="Arial Black"/>
          <w:b/>
          <w:bCs/>
          <w:color w:val="BFBFBF" w:themeColor="background1" w:themeShade="BF"/>
          <w:sz w:val="80"/>
        </w:rPr>
        <w:sym w:font="Wingdings" w:char="F032"/>
      </w: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t>Page intentionally left blank</w:t>
      </w:r>
    </w:p>
    <w:p w14:paraId="45F99067" w14:textId="77777777" w:rsidR="00C342A2" w:rsidRDefault="00DC570E">
      <w:pPr>
        <w:spacing w:line="276" w:lineRule="auto"/>
        <w:rPr>
          <w:rFonts w:ascii="Arial Black" w:hAnsi="Arial Black" w:cs="Arial Black"/>
          <w:b/>
          <w:bCs/>
          <w:color w:val="BFBFBF" w:themeColor="background1" w:themeShade="BF"/>
          <w:sz w:val="22"/>
        </w:rPr>
        <w:sectPr w:rsidR="00C342A2" w:rsidSect="00F413C1">
          <w:pgSz w:w="11907" w:h="16840" w:code="9"/>
          <w:pgMar w:top="1985" w:right="1440" w:bottom="108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b/>
          <w:bCs/>
          <w:color w:val="BFBFBF" w:themeColor="background1" w:themeShade="BF"/>
          <w:sz w:val="22"/>
        </w:rPr>
        <w:br w:type="page"/>
      </w:r>
    </w:p>
    <w:p w14:paraId="1225AC84" w14:textId="2F379FC6" w:rsidR="00DC570E" w:rsidRPr="00B74BE7" w:rsidRDefault="00CC1B91" w:rsidP="00B74BE7">
      <w:pPr>
        <w:pStyle w:val="Style1"/>
      </w:pPr>
      <w:r>
        <w:lastRenderedPageBreak/>
        <w:t>Preface</w:t>
      </w:r>
    </w:p>
    <w:p w14:paraId="4A580969" w14:textId="5C1BAA5B" w:rsidR="00DC570E" w:rsidRDefault="00CC1B91" w:rsidP="000D64B3">
      <w:pPr>
        <w:pStyle w:val="Heading2"/>
        <w:ind w:left="284"/>
      </w:pPr>
      <w:bookmarkStart w:id="0" w:name="_Toc410005393"/>
      <w:r>
        <w:t>Abstract</w:t>
      </w:r>
      <w:bookmarkEnd w:id="0"/>
    </w:p>
    <w:p w14:paraId="08895678" w14:textId="77777777" w:rsidR="00DA2A70" w:rsidRDefault="00DA2A70" w:rsidP="00090CF9">
      <w:pPr>
        <w:spacing w:after="0"/>
        <w:ind w:left="1024" w:right="1024"/>
        <w:jc w:val="both"/>
        <w:rPr>
          <w:i/>
        </w:rPr>
      </w:pPr>
      <w:r>
        <w:rPr>
          <w:i/>
        </w:rPr>
        <w:t xml:space="preserve">This is a short and informal paper answering questions listed in </w:t>
      </w:r>
    </w:p>
    <w:p w14:paraId="0645277D" w14:textId="5CFB55A7" w:rsidR="00A06563" w:rsidRPr="00DA2A70" w:rsidRDefault="00DA2A70" w:rsidP="00090CF9">
      <w:pPr>
        <w:spacing w:after="0"/>
        <w:ind w:left="1024" w:right="1024"/>
        <w:jc w:val="both"/>
        <w:rPr>
          <w:rFonts w:ascii="Arial Black" w:hAnsi="Arial Black" w:cs="Arial Black"/>
          <w:b/>
          <w:bCs/>
          <w:color w:val="BFBFBF" w:themeColor="background1" w:themeShade="BF"/>
          <w:sz w:val="22"/>
        </w:rPr>
      </w:pPr>
      <w:r>
        <w:rPr>
          <w:i/>
        </w:rPr>
        <w:t>Exercise 1 in the NTNU course TFE4171</w:t>
      </w:r>
      <w:r>
        <w:t xml:space="preserve"> – Design of Digital Systems 2.</w:t>
      </w:r>
    </w:p>
    <w:p w14:paraId="4FE12D84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58192219" w14:textId="77777777" w:rsidR="00A06563" w:rsidRPr="00A06563" w:rsidRDefault="00A06563" w:rsidP="00A06563">
      <w:pPr>
        <w:rPr>
          <w:rFonts w:ascii="Arial Black" w:hAnsi="Arial Black" w:cs="Arial Black"/>
          <w:sz w:val="22"/>
        </w:rPr>
      </w:pPr>
    </w:p>
    <w:p w14:paraId="350BAEAD" w14:textId="573DEFFF" w:rsidR="00A06563" w:rsidRDefault="00A06563" w:rsidP="00A06563">
      <w:pPr>
        <w:rPr>
          <w:rFonts w:ascii="Arial Black" w:hAnsi="Arial Black" w:cs="Arial Black"/>
          <w:sz w:val="22"/>
        </w:rPr>
      </w:pPr>
    </w:p>
    <w:p w14:paraId="7E2CFE72" w14:textId="2CE80F56" w:rsid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</w:pPr>
      <w:r>
        <w:rPr>
          <w:rFonts w:ascii="Arial Black" w:hAnsi="Arial Black" w:cs="Arial Black"/>
          <w:sz w:val="22"/>
        </w:rPr>
        <w:tab/>
      </w:r>
    </w:p>
    <w:p w14:paraId="7D7BCBEA" w14:textId="00147C10" w:rsidR="002B293C" w:rsidRPr="00A06563" w:rsidRDefault="00A06563" w:rsidP="00A06563">
      <w:pPr>
        <w:tabs>
          <w:tab w:val="left" w:pos="1725"/>
        </w:tabs>
        <w:rPr>
          <w:rFonts w:ascii="Arial Black" w:hAnsi="Arial Black" w:cs="Arial Black"/>
          <w:sz w:val="22"/>
        </w:rPr>
        <w:sectPr w:rsidR="002B293C" w:rsidRPr="00A06563" w:rsidSect="0058333D">
          <w:headerReference w:type="even" r:id="rId17"/>
          <w:headerReference w:type="default" r:id="rId18"/>
          <w:headerReference w:type="first" r:id="rId19"/>
          <w:footerReference w:type="first" r:id="rId20"/>
          <w:pgSz w:w="11907" w:h="16840" w:code="9"/>
          <w:pgMar w:top="5954" w:right="1440" w:bottom="5245" w:left="1440" w:header="720" w:footer="253" w:gutter="0"/>
          <w:pgNumType w:fmt="lowerRoman" w:start="1"/>
          <w:cols w:space="720"/>
          <w:titlePg/>
          <w:docGrid w:linePitch="360"/>
        </w:sectPr>
      </w:pPr>
      <w:r>
        <w:rPr>
          <w:rFonts w:ascii="Arial Black" w:hAnsi="Arial Black" w:cs="Arial Black"/>
          <w:sz w:val="22"/>
        </w:rPr>
        <w:tab/>
      </w:r>
    </w:p>
    <w:p w14:paraId="2608A26E" w14:textId="77777777" w:rsidR="00914291" w:rsidRDefault="00914291" w:rsidP="00CC01DC"/>
    <w:p w14:paraId="344C1C65" w14:textId="77777777" w:rsidR="00AE3D8D" w:rsidRPr="00A0490D" w:rsidRDefault="00B972C1" w:rsidP="00B80D9D">
      <w:pPr>
        <w:pStyle w:val="Title"/>
        <w:tabs>
          <w:tab w:val="left" w:pos="6377"/>
        </w:tabs>
      </w:pPr>
      <w:r w:rsidRPr="00A0490D">
        <w:t>Contents</w:t>
      </w:r>
      <w:r w:rsidR="00B80D9D">
        <w:tab/>
      </w:r>
    </w:p>
    <w:p w14:paraId="2194C6E6" w14:textId="77777777" w:rsidR="007C2FBA" w:rsidRDefault="0084238D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005393" w:history="1">
        <w:r w:rsidR="007C2FBA" w:rsidRPr="00C70009">
          <w:rPr>
            <w:rStyle w:val="Hyperlink"/>
            <w:noProof/>
          </w:rPr>
          <w:t>1.1</w:t>
        </w:r>
        <w:r w:rsidR="007C2FBA"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="007C2FBA" w:rsidRPr="00C70009">
          <w:rPr>
            <w:rStyle w:val="Hyperlink"/>
            <w:noProof/>
          </w:rPr>
          <w:t>Abstract</w:t>
        </w:r>
        <w:r w:rsidR="007C2FBA">
          <w:rPr>
            <w:noProof/>
            <w:webHidden/>
          </w:rPr>
          <w:tab/>
        </w:r>
        <w:r w:rsidR="007C2FBA">
          <w:rPr>
            <w:noProof/>
            <w:webHidden/>
          </w:rPr>
          <w:fldChar w:fldCharType="begin"/>
        </w:r>
        <w:r w:rsidR="007C2FBA">
          <w:rPr>
            <w:noProof/>
            <w:webHidden/>
          </w:rPr>
          <w:instrText xml:space="preserve"> PAGEREF _Toc410005393 \h </w:instrText>
        </w:r>
        <w:r w:rsidR="007C2FBA">
          <w:rPr>
            <w:noProof/>
            <w:webHidden/>
          </w:rPr>
        </w:r>
        <w:r w:rsidR="007C2FBA">
          <w:rPr>
            <w:noProof/>
            <w:webHidden/>
          </w:rPr>
          <w:fldChar w:fldCharType="separate"/>
        </w:r>
        <w:r w:rsidR="007C2FBA">
          <w:rPr>
            <w:noProof/>
            <w:webHidden/>
          </w:rPr>
          <w:t>i</w:t>
        </w:r>
        <w:r w:rsidR="007C2FBA">
          <w:rPr>
            <w:noProof/>
            <w:webHidden/>
          </w:rPr>
          <w:fldChar w:fldCharType="end"/>
        </w:r>
      </w:hyperlink>
    </w:p>
    <w:p w14:paraId="639F3A99" w14:textId="77777777" w:rsidR="007C2FBA" w:rsidRDefault="007C2FBA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394" w:history="1">
        <w:r w:rsidRPr="00C70009">
          <w:rPr>
            <w:rStyle w:val="Hyperlink"/>
            <w:b/>
            <w:caps/>
            <w:noProof/>
          </w:rPr>
          <w:t>Section 1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Lab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97DFA3" w14:textId="77777777" w:rsidR="007C2FBA" w:rsidRDefault="007C2FBA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395" w:history="1">
        <w:r w:rsidRPr="00C70009">
          <w:rPr>
            <w:rStyle w:val="Hyperlink"/>
            <w:b/>
            <w:caps/>
            <w:noProof/>
          </w:rPr>
          <w:t>Section 2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Lab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6B6B2C" w14:textId="77777777" w:rsidR="007C2FBA" w:rsidRDefault="007C2FBA">
      <w:pPr>
        <w:pStyle w:val="TOC3"/>
        <w:tabs>
          <w:tab w:val="left" w:pos="17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396" w:history="1">
        <w:r w:rsidRPr="00C70009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Control Hazards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FB53AB" w14:textId="77777777" w:rsidR="007C2FBA" w:rsidRDefault="007C2FBA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397" w:history="1">
        <w:r w:rsidRPr="00C7000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Architecture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C5BB68" w14:textId="77777777" w:rsidR="007C2FBA" w:rsidRDefault="007C2FBA">
      <w:pPr>
        <w:pStyle w:val="TOC3"/>
        <w:tabs>
          <w:tab w:val="left" w:pos="17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398" w:history="1">
        <w:r w:rsidRPr="00C70009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Program Counter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B38164" w14:textId="77777777" w:rsidR="007C2FBA" w:rsidRDefault="007C2FBA">
      <w:pPr>
        <w:pStyle w:val="TOC3"/>
        <w:tabs>
          <w:tab w:val="left" w:pos="17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399" w:history="1">
        <w:r w:rsidRPr="00C70009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32-bit Full Adder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778F80" w14:textId="77777777" w:rsidR="007C2FBA" w:rsidRDefault="007C2FBA">
      <w:pPr>
        <w:pStyle w:val="TOC3"/>
        <w:tabs>
          <w:tab w:val="left" w:pos="17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00" w:history="1">
        <w:r w:rsidRPr="00C70009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Register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CC907DA" w14:textId="77777777" w:rsidR="007C2FBA" w:rsidRDefault="007C2FBA">
      <w:pPr>
        <w:pStyle w:val="TOC3"/>
        <w:tabs>
          <w:tab w:val="left" w:pos="17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01" w:history="1">
        <w:r w:rsidRPr="00C70009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Sign extender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3F14D4" w14:textId="77777777" w:rsidR="007C2FBA" w:rsidRDefault="007C2FBA">
      <w:pPr>
        <w:pStyle w:val="TOC3"/>
        <w:tabs>
          <w:tab w:val="left" w:pos="17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02" w:history="1">
        <w:r w:rsidRPr="00C70009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Multiplexers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0EF2AB" w14:textId="77777777" w:rsidR="007C2FBA" w:rsidRDefault="007C2FBA">
      <w:pPr>
        <w:pStyle w:val="TOC3"/>
        <w:tabs>
          <w:tab w:val="left" w:pos="17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03" w:history="1">
        <w:r w:rsidRPr="00C70009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8041F2" w14:textId="77777777" w:rsidR="007C2FBA" w:rsidRDefault="007C2FBA">
      <w:pPr>
        <w:pStyle w:val="TOC3"/>
        <w:tabs>
          <w:tab w:val="left" w:pos="1799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04" w:history="1">
        <w:r w:rsidRPr="00C70009">
          <w:rPr>
            <w:rStyle w:val="Hyperlink"/>
            <w:noProof/>
          </w:rPr>
          <w:t>2.2.7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Bit shift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6EA0C1" w14:textId="77777777" w:rsidR="007C2FBA" w:rsidRDefault="007C2FBA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05" w:history="1">
        <w:r w:rsidRPr="00C70009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Instruction Set &amp; Encoding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19DCA9" w14:textId="77777777" w:rsidR="007C2FBA" w:rsidRDefault="007C2FBA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06" w:history="1">
        <w:r w:rsidRPr="00C70009">
          <w:rPr>
            <w:rStyle w:val="Hyperlink"/>
            <w:b/>
            <w:caps/>
            <w:noProof/>
          </w:rPr>
          <w:t>Section 3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332359" w14:textId="77777777" w:rsidR="007C2FBA" w:rsidRDefault="007C2FBA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07" w:history="1">
        <w:r w:rsidRPr="00C70009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Simulation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DFF303" w14:textId="77777777" w:rsidR="007C2FBA" w:rsidRDefault="007C2FBA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08" w:history="1">
        <w:r w:rsidRPr="00C70009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Hardware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17A8039" w14:textId="77777777" w:rsidR="007C2FBA" w:rsidRDefault="007C2FBA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09" w:history="1">
        <w:r w:rsidRPr="00C70009">
          <w:rPr>
            <w:rStyle w:val="Hyperlink"/>
            <w:b/>
            <w:caps/>
            <w:noProof/>
          </w:rPr>
          <w:t>Section 4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395E525" w14:textId="77777777" w:rsidR="007C2FBA" w:rsidRDefault="007C2FBA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10" w:history="1">
        <w:r w:rsidRPr="00C7000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Design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8849F7F" w14:textId="77777777" w:rsidR="007C2FBA" w:rsidRDefault="007C2FBA">
      <w:pPr>
        <w:pStyle w:val="TOC2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11" w:history="1">
        <w:r w:rsidRPr="00C70009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Possible Design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2E7A9EC" w14:textId="77777777" w:rsidR="007C2FBA" w:rsidRDefault="007C2FBA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12" w:history="1">
        <w:r w:rsidRPr="00C70009">
          <w:rPr>
            <w:rStyle w:val="Hyperlink"/>
            <w:b/>
            <w:caps/>
            <w:noProof/>
          </w:rPr>
          <w:t>Section 5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C6E93F5" w14:textId="77777777" w:rsidR="007C2FBA" w:rsidRDefault="007C2FBA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13" w:history="1">
        <w:r w:rsidRPr="00C70009">
          <w:rPr>
            <w:rStyle w:val="Hyperlink"/>
            <w:b/>
            <w:caps/>
            <w:noProof/>
          </w:rPr>
          <w:t>Section 6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92EF3F2" w14:textId="77777777" w:rsidR="007C2FBA" w:rsidRDefault="007C2FBA">
      <w:pPr>
        <w:pStyle w:val="TOC1"/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14" w:history="1">
        <w:r w:rsidRPr="00C70009">
          <w:rPr>
            <w:rStyle w:val="Hyperlink"/>
            <w:rFonts w:ascii="Wingdings" w:hAnsi="Wingdings"/>
            <w:noProof/>
          </w:rPr>
          <w:t>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A</w:t>
        </w:r>
        <w:r>
          <w:rPr>
            <w:noProof/>
            <w:webHidden/>
          </w:rPr>
          <w:fldChar w:fldCharType="end"/>
        </w:r>
      </w:hyperlink>
    </w:p>
    <w:p w14:paraId="295171DE" w14:textId="77777777" w:rsidR="007C2FBA" w:rsidRDefault="007C2FBA">
      <w:pPr>
        <w:pStyle w:val="TOC2"/>
        <w:tabs>
          <w:tab w:val="left" w:pos="1963"/>
        </w:tabs>
        <w:rPr>
          <w:rFonts w:asciiTheme="minorHAnsi" w:eastAsiaTheme="minorEastAsia" w:hAnsiTheme="minorHAnsi"/>
          <w:noProof/>
          <w:sz w:val="22"/>
          <w:lang w:val="nb-NO" w:eastAsia="nb-NO"/>
        </w:rPr>
      </w:pPr>
      <w:hyperlink w:anchor="_Toc410005415" w:history="1">
        <w:r w:rsidRPr="00C70009">
          <w:rPr>
            <w:rStyle w:val="Hyperlink"/>
            <w:noProof/>
          </w:rPr>
          <w:t>Appendix A</w:t>
        </w:r>
        <w:r>
          <w:rPr>
            <w:rFonts w:asciiTheme="minorHAnsi" w:eastAsiaTheme="minorEastAsia" w:hAnsiTheme="minorHAnsi"/>
            <w:noProof/>
            <w:sz w:val="22"/>
            <w:lang w:val="nb-NO" w:eastAsia="nb-NO"/>
          </w:rPr>
          <w:tab/>
        </w:r>
        <w:r w:rsidRPr="00C70009">
          <w:rPr>
            <w:rStyle w:val="Hyperlink"/>
            <w:noProof/>
          </w:rPr>
          <w:t>RTL Schematic of the MIPS 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_Toc410005415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A</w:t>
        </w:r>
        <w:r>
          <w:rPr>
            <w:noProof/>
            <w:webHidden/>
          </w:rPr>
          <w:fldChar w:fldCharType="end"/>
        </w:r>
      </w:hyperlink>
    </w:p>
    <w:p w14:paraId="539FC573" w14:textId="056D28BF" w:rsidR="00C342A2" w:rsidRDefault="0084238D" w:rsidP="00C342A2">
      <w:pPr>
        <w:spacing w:line="276" w:lineRule="auto"/>
        <w:rPr>
          <w:rFonts w:ascii="Arial" w:hAnsi="Arial" w:cs="Arial"/>
          <w:sz w:val="20"/>
          <w:szCs w:val="20"/>
        </w:rPr>
        <w:sectPr w:rsidR="00C342A2" w:rsidSect="00666B32">
          <w:headerReference w:type="even" r:id="rId21"/>
          <w:headerReference w:type="default" r:id="rId22"/>
          <w:footerReference w:type="default" r:id="rId23"/>
          <w:headerReference w:type="first" r:id="rId24"/>
          <w:pgSz w:w="11907" w:h="16840" w:code="9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rFonts w:ascii="Arial" w:hAnsi="Arial"/>
          <w:sz w:val="20"/>
        </w:rPr>
        <w:fldChar w:fldCharType="end"/>
      </w:r>
      <w:r w:rsidR="00AE3D8D" w:rsidRPr="00930629">
        <w:rPr>
          <w:rFonts w:ascii="Arial" w:hAnsi="Arial" w:cs="Arial"/>
          <w:sz w:val="20"/>
          <w:szCs w:val="20"/>
        </w:rPr>
        <w:br w:type="page"/>
      </w:r>
    </w:p>
    <w:p w14:paraId="453F3B02" w14:textId="5003F656" w:rsidR="003325A9" w:rsidRDefault="000B5233" w:rsidP="001F538A">
      <w:pPr>
        <w:pStyle w:val="Heading1"/>
        <w:numPr>
          <w:ilvl w:val="0"/>
          <w:numId w:val="6"/>
        </w:numPr>
      </w:pPr>
      <w:bookmarkStart w:id="1" w:name="_Toc410005394"/>
      <w:r>
        <w:lastRenderedPageBreak/>
        <w:t>Lab 1</w:t>
      </w:r>
      <w:bookmarkEnd w:id="1"/>
    </w:p>
    <w:p w14:paraId="2D07FC57" w14:textId="663E5C40" w:rsidR="000B5233" w:rsidRDefault="000B5233" w:rsidP="000B5233">
      <w:pPr>
        <w:pStyle w:val="MAIN"/>
        <w:numPr>
          <w:ilvl w:val="0"/>
          <w:numId w:val="20"/>
        </w:numPr>
      </w:pPr>
      <w:r>
        <w:t>Perform task 2 in the instructions. Report how you solved it.</w:t>
      </w:r>
    </w:p>
    <w:p w14:paraId="151BCAC3" w14:textId="7B12AF7C" w:rsidR="000B5233" w:rsidRDefault="000B5233" w:rsidP="000B5233">
      <w:pPr>
        <w:pStyle w:val="MAIN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In order to bind the design module (</w:t>
      </w:r>
      <w:r w:rsidRPr="000B5233">
        <w:rPr>
          <w:i/>
          <w:color w:val="365F91" w:themeColor="accent1" w:themeShade="BF"/>
        </w:rPr>
        <w:t>dut.v</w:t>
      </w:r>
      <w:r>
        <w:rPr>
          <w:color w:val="365F91" w:themeColor="accent1" w:themeShade="BF"/>
        </w:rPr>
        <w:t>) to the property module (</w:t>
      </w:r>
      <w:r>
        <w:rPr>
          <w:i/>
          <w:color w:val="365F91" w:themeColor="accent1" w:themeShade="BF"/>
        </w:rPr>
        <w:t>dut_property.v</w:t>
      </w:r>
      <w:r>
        <w:rPr>
          <w:color w:val="365F91" w:themeColor="accent1" w:themeShade="BF"/>
        </w:rPr>
        <w:t>) the following line was added to the test module (</w:t>
      </w:r>
      <w:r w:rsidRPr="000B5233">
        <w:rPr>
          <w:i/>
          <w:color w:val="365F91" w:themeColor="accent1" w:themeShade="BF"/>
        </w:rPr>
        <w:t>test_dut.v</w:t>
      </w:r>
      <w:r>
        <w:rPr>
          <w:color w:val="365F91" w:themeColor="accent1" w:themeShade="BF"/>
        </w:rPr>
        <w:t>):</w:t>
      </w:r>
    </w:p>
    <w:p w14:paraId="7591F28B" w14:textId="7D31A9DC" w:rsidR="000B5233" w:rsidRPr="000B5233" w:rsidRDefault="000B5233" w:rsidP="000B5233">
      <w:pPr>
        <w:pStyle w:val="MAIN"/>
        <w:ind w:left="644"/>
        <w:rPr>
          <w:color w:val="365F91" w:themeColor="accent1" w:themeShade="BF"/>
        </w:rPr>
      </w:pPr>
      <w:r>
        <w:rPr>
          <w:noProof/>
          <w:lang w:val="nb-NO" w:eastAsia="nb-NO"/>
        </w:rPr>
        <w:drawing>
          <wp:inline distT="0" distB="0" distL="0" distR="0" wp14:anchorId="754E5182" wp14:editId="7C846901">
            <wp:extent cx="5068415" cy="182880"/>
            <wp:effectExtent l="133350" t="76200" r="18415" b="140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/>
                    <a:stretch/>
                  </pic:blipFill>
                  <pic:spPr bwMode="auto">
                    <a:xfrm>
                      <a:off x="0" y="0"/>
                      <a:ext cx="5832901" cy="21046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37942" w14:textId="45427365" w:rsidR="000B5233" w:rsidRDefault="000B5233" w:rsidP="009F573A">
      <w:pPr>
        <w:pStyle w:val="MAIN"/>
        <w:numPr>
          <w:ilvl w:val="0"/>
          <w:numId w:val="20"/>
        </w:numPr>
      </w:pPr>
      <w:r>
        <w:t>Perform task 3 (no_implication) in the instructions. Answer the two questions for the no_implication case:</w:t>
      </w:r>
    </w:p>
    <w:p w14:paraId="5D7EB15D" w14:textId="54D248E0" w:rsidR="009F573A" w:rsidRDefault="009F573A" w:rsidP="009F573A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(</w:t>
      </w:r>
      <w:r w:rsidRPr="009F573A">
        <w:rPr>
          <w:i/>
          <w:color w:val="365F91" w:themeColor="accent1" w:themeShade="BF"/>
        </w:rPr>
        <w:t>pr1</w:t>
      </w:r>
      <w:r>
        <w:rPr>
          <w:color w:val="365F91" w:themeColor="accent1" w:themeShade="BF"/>
        </w:rPr>
        <w:t>)  used in b):</w:t>
      </w:r>
    </w:p>
    <w:p w14:paraId="612AE28F" w14:textId="2AF345E8" w:rsidR="009F573A" w:rsidRDefault="009F573A" w:rsidP="009F573A">
      <w:pPr>
        <w:pStyle w:val="MAIN"/>
        <w:ind w:left="644"/>
      </w:pPr>
      <w:r>
        <w:rPr>
          <w:noProof/>
          <w:lang w:val="nb-NO" w:eastAsia="nb-NO"/>
        </w:rPr>
        <w:drawing>
          <wp:inline distT="0" distB="0" distL="0" distR="0" wp14:anchorId="51CDA6F4" wp14:editId="2C3DB2F1">
            <wp:extent cx="3252792" cy="190831"/>
            <wp:effectExtent l="133350" t="76200" r="24130" b="13335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7763" cy="20813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7DF87BC" w14:textId="77777777" w:rsidR="000B5233" w:rsidRDefault="000B5233" w:rsidP="000B5233">
      <w:pPr>
        <w:pStyle w:val="MAIN"/>
        <w:numPr>
          <w:ilvl w:val="0"/>
          <w:numId w:val="11"/>
        </w:numPr>
      </w:pPr>
      <w:r>
        <w:t>Q: WHY IS THERE A FAIL -AND- A PASS AT TIME (70) ??</w:t>
      </w:r>
    </w:p>
    <w:p w14:paraId="0CD7470D" w14:textId="6DBFF989" w:rsidR="00D83CB7" w:rsidRDefault="004E3E9C" w:rsidP="00D83CB7">
      <w:pPr>
        <w:pStyle w:val="MAIN"/>
        <w:spacing w:after="0"/>
        <w:ind w:left="1080"/>
        <w:rPr>
          <w:color w:val="365F91" w:themeColor="accent1" w:themeShade="BF"/>
        </w:rPr>
      </w:pPr>
      <w:r>
        <w:rPr>
          <w:color w:val="365F91" w:themeColor="accent1" w:themeShade="BF"/>
        </w:rPr>
        <w:t>We notice that t</w:t>
      </w:r>
      <w:r w:rsidRPr="004E3E9C">
        <w:rPr>
          <w:color w:val="365F91" w:themeColor="accent1" w:themeShade="BF"/>
        </w:rPr>
        <w:t>here is no implication operator in property</w:t>
      </w:r>
      <w:r>
        <w:rPr>
          <w:color w:val="365F91" w:themeColor="accent1" w:themeShade="BF"/>
        </w:rPr>
        <w:t xml:space="preserve"> pr1</w:t>
      </w:r>
      <w:r w:rsidR="006222B7">
        <w:rPr>
          <w:color w:val="365F91" w:themeColor="accent1" w:themeShade="BF"/>
        </w:rPr>
        <w:t>!</w:t>
      </w:r>
      <w:r>
        <w:rPr>
          <w:color w:val="365F91" w:themeColor="accent1" w:themeShade="BF"/>
        </w:rPr>
        <w:t xml:space="preserve"> </w:t>
      </w:r>
      <w:r w:rsidR="006222B7">
        <w:rPr>
          <w:color w:val="365F91" w:themeColor="accent1" w:themeShade="BF"/>
        </w:rPr>
        <w:t xml:space="preserve">We get vacuous </w:t>
      </w:r>
      <w:r w:rsidR="0047732E">
        <w:rPr>
          <w:color w:val="365F91" w:themeColor="accent1" w:themeShade="BF"/>
        </w:rPr>
        <w:t>FAILS</w:t>
      </w:r>
      <w:r w:rsidR="00C82C2F">
        <w:rPr>
          <w:color w:val="365F91" w:themeColor="accent1" w:themeShade="BF"/>
        </w:rPr>
        <w:t xml:space="preserve"> because </w:t>
      </w:r>
      <w:r w:rsidR="0096631F">
        <w:rPr>
          <w:color w:val="365F91" w:themeColor="accent1" w:themeShade="BF"/>
        </w:rPr>
        <w:t>all we are ‘</w:t>
      </w:r>
      <w:r w:rsidR="00C82C2F">
        <w:rPr>
          <w:color w:val="365F91" w:themeColor="accent1" w:themeShade="BF"/>
        </w:rPr>
        <w:t>ask</w:t>
      </w:r>
      <w:r w:rsidR="0096631F">
        <w:rPr>
          <w:color w:val="365F91" w:themeColor="accent1" w:themeShade="BF"/>
        </w:rPr>
        <w:t>ing’</w:t>
      </w:r>
      <w:r w:rsidR="006222B7" w:rsidRPr="006222B7">
        <w:rPr>
          <w:color w:val="365F91" w:themeColor="accent1" w:themeShade="BF"/>
        </w:rPr>
        <w:t xml:space="preserve"> </w:t>
      </w:r>
      <w:r w:rsidR="0096631F">
        <w:rPr>
          <w:color w:val="365F91" w:themeColor="accent1" w:themeShade="BF"/>
        </w:rPr>
        <w:t xml:space="preserve">is </w:t>
      </w:r>
      <w:r w:rsidR="006222B7" w:rsidRPr="006222B7">
        <w:rPr>
          <w:color w:val="365F91" w:themeColor="accent1" w:themeShade="BF"/>
        </w:rPr>
        <w:t xml:space="preserve">that </w:t>
      </w:r>
      <w:r w:rsidR="006222B7" w:rsidRPr="0096631F">
        <w:rPr>
          <w:i/>
          <w:color w:val="365F91" w:themeColor="accent1" w:themeShade="BF"/>
        </w:rPr>
        <w:t>req</w:t>
      </w:r>
      <w:r w:rsidR="006222B7" w:rsidRPr="006222B7">
        <w:rPr>
          <w:color w:val="365F91" w:themeColor="accent1" w:themeShade="BF"/>
        </w:rPr>
        <w:t xml:space="preserve"> be true at the pos</w:t>
      </w:r>
      <w:r w:rsidR="0096631F">
        <w:rPr>
          <w:color w:val="365F91" w:themeColor="accent1" w:themeShade="BF"/>
        </w:rPr>
        <w:t>itive clock edge</w:t>
      </w:r>
      <w:r w:rsidR="006222B7" w:rsidRPr="006222B7">
        <w:rPr>
          <w:color w:val="365F91" w:themeColor="accent1" w:themeShade="BF"/>
        </w:rPr>
        <w:t xml:space="preserve"> and</w:t>
      </w:r>
      <w:r w:rsidR="00C82C2F">
        <w:rPr>
          <w:color w:val="365F91" w:themeColor="accent1" w:themeShade="BF"/>
        </w:rPr>
        <w:t xml:space="preserve"> that</w:t>
      </w:r>
      <w:r w:rsidR="006222B7" w:rsidRPr="006222B7">
        <w:rPr>
          <w:color w:val="365F91" w:themeColor="accent1" w:themeShade="BF"/>
        </w:rPr>
        <w:t xml:space="preserve"> </w:t>
      </w:r>
      <w:r w:rsidR="0096631F">
        <w:rPr>
          <w:color w:val="365F91" w:themeColor="accent1" w:themeShade="BF"/>
        </w:rPr>
        <w:t>two</w:t>
      </w:r>
      <w:r w:rsidR="006222B7" w:rsidRPr="006222B7">
        <w:rPr>
          <w:color w:val="365F91" w:themeColor="accent1" w:themeShade="BF"/>
        </w:rPr>
        <w:t xml:space="preserve"> clks</w:t>
      </w:r>
      <w:r w:rsidR="00C82C2F">
        <w:rPr>
          <w:color w:val="365F91" w:themeColor="accent1" w:themeShade="BF"/>
        </w:rPr>
        <w:t xml:space="preserve"> </w:t>
      </w:r>
      <w:r w:rsidR="006222B7" w:rsidRPr="006222B7">
        <w:rPr>
          <w:color w:val="365F91" w:themeColor="accent1" w:themeShade="BF"/>
        </w:rPr>
        <w:t xml:space="preserve">later </w:t>
      </w:r>
      <w:r w:rsidR="006222B7" w:rsidRPr="0096631F">
        <w:rPr>
          <w:i/>
          <w:color w:val="365F91" w:themeColor="accent1" w:themeShade="BF"/>
        </w:rPr>
        <w:t>gnt</w:t>
      </w:r>
      <w:r w:rsidR="006222B7" w:rsidRPr="006222B7">
        <w:rPr>
          <w:color w:val="365F91" w:themeColor="accent1" w:themeShade="BF"/>
        </w:rPr>
        <w:t xml:space="preserve"> </w:t>
      </w:r>
      <w:r w:rsidR="0047732E">
        <w:rPr>
          <w:color w:val="365F91" w:themeColor="accent1" w:themeShade="BF"/>
        </w:rPr>
        <w:t>also must be</w:t>
      </w:r>
      <w:r w:rsidR="006222B7" w:rsidRPr="006222B7">
        <w:rPr>
          <w:color w:val="365F91" w:themeColor="accent1" w:themeShade="BF"/>
        </w:rPr>
        <w:t xml:space="preserve"> true.</w:t>
      </w:r>
      <w:r w:rsidR="0047732E">
        <w:rPr>
          <w:color w:val="365F91" w:themeColor="accent1" w:themeShade="BF"/>
        </w:rPr>
        <w:t xml:space="preserve"> We are </w:t>
      </w:r>
      <w:r w:rsidR="0047732E">
        <w:rPr>
          <w:color w:val="365F91" w:themeColor="accent1" w:themeShade="BF"/>
          <w:u w:val="single"/>
        </w:rPr>
        <w:t>not</w:t>
      </w:r>
      <w:r w:rsidR="0047732E">
        <w:rPr>
          <w:color w:val="365F91" w:themeColor="accent1" w:themeShade="BF"/>
        </w:rPr>
        <w:t xml:space="preserve"> ‘asking’ to check the sequence </w:t>
      </w:r>
      <w:r w:rsidR="0047732E">
        <w:rPr>
          <w:color w:val="365F91" w:themeColor="accent1" w:themeShade="BF"/>
          <w:u w:val="single"/>
        </w:rPr>
        <w:t>only</w:t>
      </w:r>
      <w:r w:rsidR="0047732E">
        <w:rPr>
          <w:color w:val="365F91" w:themeColor="accent1" w:themeShade="BF"/>
        </w:rPr>
        <w:t xml:space="preserve"> </w:t>
      </w:r>
      <w:r w:rsidR="00D83CB7">
        <w:rPr>
          <w:color w:val="365F91" w:themeColor="accent1" w:themeShade="BF"/>
        </w:rPr>
        <w:t>“if</w:t>
      </w:r>
      <w:r w:rsidR="0047732E">
        <w:rPr>
          <w:color w:val="365F91" w:themeColor="accent1" w:themeShade="BF"/>
        </w:rPr>
        <w:t xml:space="preserve"> </w:t>
      </w:r>
      <w:r w:rsidR="0047732E" w:rsidRPr="0047732E">
        <w:rPr>
          <w:i/>
          <w:color w:val="365F91" w:themeColor="accent1" w:themeShade="BF"/>
        </w:rPr>
        <w:t>req</w:t>
      </w:r>
      <w:r w:rsidR="00D83CB7">
        <w:rPr>
          <w:color w:val="365F91" w:themeColor="accent1" w:themeShade="BF"/>
        </w:rPr>
        <w:t xml:space="preserve"> is true at an positive</w:t>
      </w:r>
      <w:r w:rsidR="0047732E">
        <w:rPr>
          <w:color w:val="365F91" w:themeColor="accent1" w:themeShade="BF"/>
        </w:rPr>
        <w:t xml:space="preserve"> edge of clk</w:t>
      </w:r>
      <w:r w:rsidR="00D83CB7">
        <w:rPr>
          <w:color w:val="365F91" w:themeColor="accent1" w:themeShade="BF"/>
        </w:rPr>
        <w:t>”</w:t>
      </w:r>
      <w:r w:rsidR="0047732E">
        <w:rPr>
          <w:color w:val="365F91" w:themeColor="accent1" w:themeShade="BF"/>
        </w:rPr>
        <w:t>.</w:t>
      </w:r>
      <w:r w:rsidR="006222B7" w:rsidRPr="006222B7">
        <w:rPr>
          <w:color w:val="365F91" w:themeColor="accent1" w:themeShade="BF"/>
        </w:rPr>
        <w:t xml:space="preserve"> Hence, every clock that </w:t>
      </w:r>
      <w:r w:rsidR="006222B7" w:rsidRPr="0096631F">
        <w:rPr>
          <w:i/>
          <w:color w:val="365F91" w:themeColor="accent1" w:themeShade="BF"/>
        </w:rPr>
        <w:t>req</w:t>
      </w:r>
      <w:r w:rsidR="006222B7" w:rsidRPr="006222B7">
        <w:rPr>
          <w:color w:val="365F91" w:themeColor="accent1" w:themeShade="BF"/>
        </w:rPr>
        <w:t xml:space="preserve"> is</w:t>
      </w:r>
      <w:r w:rsidR="0096631F">
        <w:rPr>
          <w:color w:val="365F91" w:themeColor="accent1" w:themeShade="BF"/>
        </w:rPr>
        <w:t xml:space="preserve"> not true </w:t>
      </w:r>
      <w:r w:rsidR="0096631F" w:rsidRPr="00D83CB7">
        <w:rPr>
          <w:b/>
          <w:color w:val="365F91" w:themeColor="accent1" w:themeShade="BF"/>
        </w:rPr>
        <w:t>the property FAILS</w:t>
      </w:r>
      <w:r w:rsidR="00C82C2F">
        <w:rPr>
          <w:color w:val="365F91" w:themeColor="accent1" w:themeShade="BF"/>
        </w:rPr>
        <w:t>.</w:t>
      </w:r>
      <w:r w:rsidR="00D83CB7">
        <w:rPr>
          <w:color w:val="365F91" w:themeColor="accent1" w:themeShade="BF"/>
        </w:rPr>
        <w:t xml:space="preserve"> This is also the case at time </w:t>
      </w:r>
      <w:r w:rsidR="00460F2B">
        <w:rPr>
          <w:color w:val="365F91" w:themeColor="accent1" w:themeShade="BF"/>
        </w:rPr>
        <w:t>7</w:t>
      </w:r>
      <w:r w:rsidR="00D83CB7">
        <w:rPr>
          <w:color w:val="365F91" w:themeColor="accent1" w:themeShade="BF"/>
        </w:rPr>
        <w:t xml:space="preserve">0. </w:t>
      </w:r>
    </w:p>
    <w:p w14:paraId="7CC53852" w14:textId="1E446AD8" w:rsidR="004E3E9C" w:rsidRDefault="00D83CB7" w:rsidP="00D83CB7">
      <w:pPr>
        <w:pStyle w:val="MAIN"/>
        <w:spacing w:after="0"/>
        <w:ind w:left="1080" w:firstLine="360"/>
      </w:pPr>
      <w:r>
        <w:rPr>
          <w:color w:val="365F91" w:themeColor="accent1" w:themeShade="BF"/>
        </w:rPr>
        <w:t xml:space="preserve">Time </w:t>
      </w:r>
      <w:r w:rsidR="00460F2B">
        <w:rPr>
          <w:color w:val="365F91" w:themeColor="accent1" w:themeShade="BF"/>
        </w:rPr>
        <w:t>7</w:t>
      </w:r>
      <w:r>
        <w:rPr>
          <w:color w:val="365F91" w:themeColor="accent1" w:themeShade="BF"/>
        </w:rPr>
        <w:t xml:space="preserve">0 is a special case </w:t>
      </w:r>
      <w:r w:rsidR="00460F2B">
        <w:rPr>
          <w:color w:val="365F91" w:themeColor="accent1" w:themeShade="BF"/>
        </w:rPr>
        <w:t>though</w:t>
      </w:r>
      <w:r>
        <w:rPr>
          <w:color w:val="365F91" w:themeColor="accent1" w:themeShade="BF"/>
        </w:rPr>
        <w:t xml:space="preserve">, because in addition to the vacuous FAIL, we get a PASS. </w:t>
      </w:r>
      <w:r w:rsidRPr="00D83CB7">
        <w:rPr>
          <w:b/>
          <w:color w:val="365F91" w:themeColor="accent1" w:themeShade="BF"/>
        </w:rPr>
        <w:t>T</w:t>
      </w:r>
      <w:r w:rsidR="004E3E9C" w:rsidRPr="0096631F">
        <w:rPr>
          <w:b/>
          <w:color w:val="365F91" w:themeColor="accent1" w:themeShade="BF"/>
        </w:rPr>
        <w:t xml:space="preserve">he property </w:t>
      </w:r>
      <w:r w:rsidR="0096631F" w:rsidRPr="0096631F">
        <w:rPr>
          <w:b/>
          <w:color w:val="365F91" w:themeColor="accent1" w:themeShade="BF"/>
        </w:rPr>
        <w:t>PASSES</w:t>
      </w:r>
      <w:r w:rsidR="0096631F">
        <w:rPr>
          <w:color w:val="365F91" w:themeColor="accent1" w:themeShade="BF"/>
        </w:rPr>
        <w:t xml:space="preserve"> </w:t>
      </w:r>
      <w:r w:rsidR="004E3E9C" w:rsidRPr="004E3E9C">
        <w:rPr>
          <w:color w:val="365F91" w:themeColor="accent1" w:themeShade="BF"/>
        </w:rPr>
        <w:t xml:space="preserve">because at time </w:t>
      </w:r>
      <w:r w:rsidR="004E3E9C">
        <w:rPr>
          <w:color w:val="365F91" w:themeColor="accent1" w:themeShade="BF"/>
        </w:rPr>
        <w:t>3</w:t>
      </w:r>
      <w:r w:rsidR="004E3E9C" w:rsidRPr="004E3E9C">
        <w:rPr>
          <w:color w:val="365F91" w:themeColor="accent1" w:themeShade="BF"/>
        </w:rPr>
        <w:t>0</w:t>
      </w:r>
      <w:r w:rsidR="004E3E9C">
        <w:rPr>
          <w:color w:val="365F91" w:themeColor="accent1" w:themeShade="BF"/>
        </w:rPr>
        <w:t xml:space="preserve"> </w:t>
      </w:r>
      <w:r w:rsidR="004E3E9C" w:rsidRPr="0096631F">
        <w:rPr>
          <w:i/>
          <w:color w:val="365F91" w:themeColor="accent1" w:themeShade="BF"/>
        </w:rPr>
        <w:t>req</w:t>
      </w:r>
      <w:r>
        <w:rPr>
          <w:color w:val="365F91" w:themeColor="accent1" w:themeShade="BF"/>
        </w:rPr>
        <w:t xml:space="preserve"> is </w:t>
      </w:r>
      <w:r w:rsidR="004E3E9C">
        <w:rPr>
          <w:color w:val="365F91" w:themeColor="accent1" w:themeShade="BF"/>
        </w:rPr>
        <w:t>HIGH</w:t>
      </w:r>
      <w:r w:rsidR="004E3E9C" w:rsidRPr="004E3E9C">
        <w:rPr>
          <w:color w:val="365F91" w:themeColor="accent1" w:themeShade="BF"/>
        </w:rPr>
        <w:t xml:space="preserve"> so the property</w:t>
      </w:r>
      <w:r w:rsidR="004E3E9C">
        <w:rPr>
          <w:color w:val="365F91" w:themeColor="accent1" w:themeShade="BF"/>
        </w:rPr>
        <w:t xml:space="preserve"> looks for </w:t>
      </w:r>
      <w:r w:rsidR="004E3E9C" w:rsidRPr="0096631F">
        <w:rPr>
          <w:i/>
          <w:color w:val="365F91" w:themeColor="accent1" w:themeShade="BF"/>
        </w:rPr>
        <w:t>gnt</w:t>
      </w:r>
      <w:r>
        <w:rPr>
          <w:color w:val="365F91" w:themeColor="accent1" w:themeShade="BF"/>
        </w:rPr>
        <w:t xml:space="preserve"> </w:t>
      </w:r>
      <w:r w:rsidR="004E3E9C">
        <w:rPr>
          <w:color w:val="365F91" w:themeColor="accent1" w:themeShade="BF"/>
        </w:rPr>
        <w:t>HIGH</w:t>
      </w:r>
      <w:r w:rsidR="004E3E9C" w:rsidRPr="004E3E9C">
        <w:rPr>
          <w:color w:val="365F91" w:themeColor="accent1" w:themeShade="BF"/>
        </w:rPr>
        <w:t xml:space="preserve"> at</w:t>
      </w:r>
      <w:r w:rsidR="004E3E9C">
        <w:rPr>
          <w:color w:val="365F91" w:themeColor="accent1" w:themeShade="BF"/>
        </w:rPr>
        <w:t xml:space="preserve"> 70. It does find </w:t>
      </w:r>
      <w:r w:rsidR="004E3E9C" w:rsidRPr="0096631F">
        <w:rPr>
          <w:i/>
          <w:color w:val="365F91" w:themeColor="accent1" w:themeShade="BF"/>
        </w:rPr>
        <w:t>gnt</w:t>
      </w:r>
      <w:r w:rsidR="004E3E9C">
        <w:rPr>
          <w:color w:val="365F91" w:themeColor="accent1" w:themeShade="BF"/>
        </w:rPr>
        <w:t>=HIGH</w:t>
      </w:r>
      <w:r w:rsidR="004E3E9C" w:rsidRPr="004E3E9C">
        <w:rPr>
          <w:color w:val="365F91" w:themeColor="accent1" w:themeShade="BF"/>
        </w:rPr>
        <w:t xml:space="preserve"> at </w:t>
      </w:r>
      <w:r w:rsidR="004E3E9C">
        <w:rPr>
          <w:color w:val="365F91" w:themeColor="accent1" w:themeShade="BF"/>
        </w:rPr>
        <w:t>7</w:t>
      </w:r>
      <w:r w:rsidR="0096631F">
        <w:rPr>
          <w:color w:val="365F91" w:themeColor="accent1" w:themeShade="BF"/>
        </w:rPr>
        <w:t>0, so it PASSES</w:t>
      </w:r>
      <w:r w:rsidR="004E3E9C" w:rsidRPr="004E3E9C">
        <w:rPr>
          <w:color w:val="365F91" w:themeColor="accent1" w:themeShade="BF"/>
        </w:rPr>
        <w:t>.</w:t>
      </w:r>
      <w:r w:rsidR="004E3E9C">
        <w:rPr>
          <w:color w:val="365F91" w:themeColor="accent1" w:themeShade="BF"/>
        </w:rPr>
        <w:t xml:space="preserve"> However, </w:t>
      </w:r>
      <w:r w:rsidR="004E3E9C" w:rsidRPr="004E3E9C">
        <w:rPr>
          <w:color w:val="365F91" w:themeColor="accent1" w:themeShade="BF"/>
        </w:rPr>
        <w:t xml:space="preserve">since </w:t>
      </w:r>
      <w:r w:rsidR="004E3E9C" w:rsidRPr="0096631F">
        <w:rPr>
          <w:i/>
          <w:color w:val="365F91" w:themeColor="accent1" w:themeShade="BF"/>
        </w:rPr>
        <w:t>req</w:t>
      </w:r>
      <w:r w:rsidR="004E3E9C" w:rsidRPr="004E3E9C">
        <w:rPr>
          <w:color w:val="365F91" w:themeColor="accent1" w:themeShade="BF"/>
        </w:rPr>
        <w:t>=</w:t>
      </w:r>
      <w:r w:rsidR="004E3E9C">
        <w:rPr>
          <w:color w:val="365F91" w:themeColor="accent1" w:themeShade="BF"/>
        </w:rPr>
        <w:t>LOW</w:t>
      </w:r>
      <w:r w:rsidR="004E3E9C" w:rsidRPr="004E3E9C">
        <w:rPr>
          <w:color w:val="365F91" w:themeColor="accent1" w:themeShade="BF"/>
        </w:rPr>
        <w:t xml:space="preserve"> at </w:t>
      </w:r>
      <w:r w:rsidR="004E3E9C">
        <w:rPr>
          <w:color w:val="365F91" w:themeColor="accent1" w:themeShade="BF"/>
        </w:rPr>
        <w:t>7</w:t>
      </w:r>
      <w:r w:rsidR="004E3E9C" w:rsidRPr="004E3E9C">
        <w:rPr>
          <w:color w:val="365F91" w:themeColor="accent1" w:themeShade="BF"/>
        </w:rPr>
        <w:t>0,</w:t>
      </w:r>
      <w:r w:rsidR="004E3E9C">
        <w:rPr>
          <w:color w:val="365F91" w:themeColor="accent1" w:themeShade="BF"/>
        </w:rPr>
        <w:t xml:space="preserve"> </w:t>
      </w:r>
      <w:r w:rsidR="0096631F">
        <w:rPr>
          <w:color w:val="365F91" w:themeColor="accent1" w:themeShade="BF"/>
        </w:rPr>
        <w:t>it also FAILS</w:t>
      </w:r>
      <w:r w:rsidR="004E3E9C">
        <w:rPr>
          <w:color w:val="365F91" w:themeColor="accent1" w:themeShade="BF"/>
        </w:rPr>
        <w:t>.</w:t>
      </w:r>
    </w:p>
    <w:p w14:paraId="2B46DADD" w14:textId="77777777" w:rsidR="009624FD" w:rsidRDefault="000B5233" w:rsidP="009624FD">
      <w:pPr>
        <w:pStyle w:val="MAIN"/>
        <w:numPr>
          <w:ilvl w:val="0"/>
          <w:numId w:val="11"/>
        </w:numPr>
      </w:pPr>
      <w:r>
        <w:t>Q: WHY ARE THERE 2 FAILs AT TIME (130) ??</w:t>
      </w:r>
    </w:p>
    <w:p w14:paraId="679E7D96" w14:textId="430E2473" w:rsidR="00DA2A70" w:rsidRDefault="0047732E" w:rsidP="009624FD">
      <w:pPr>
        <w:pStyle w:val="MAIN"/>
        <w:ind w:left="1080"/>
        <w:rPr>
          <w:color w:val="365F91" w:themeColor="accent1" w:themeShade="BF"/>
        </w:rPr>
      </w:pPr>
      <w:r>
        <w:rPr>
          <w:color w:val="365F91" w:themeColor="accent1" w:themeShade="BF"/>
        </w:rPr>
        <w:t>At</w:t>
      </w:r>
      <w:r w:rsidR="00460F2B">
        <w:rPr>
          <w:color w:val="365F91" w:themeColor="accent1" w:themeShade="BF"/>
        </w:rPr>
        <w:t xml:space="preserve"> time</w:t>
      </w:r>
      <w:r>
        <w:rPr>
          <w:color w:val="365F91" w:themeColor="accent1" w:themeShade="BF"/>
        </w:rPr>
        <w:t xml:space="preserve"> 130 we have two FAILS </w:t>
      </w:r>
      <w:r w:rsidR="0072391E">
        <w:rPr>
          <w:color w:val="365F91" w:themeColor="accent1" w:themeShade="BF"/>
        </w:rPr>
        <w:t>because</w:t>
      </w:r>
      <w:r w:rsidR="001F538A">
        <w:rPr>
          <w:color w:val="365F91" w:themeColor="accent1" w:themeShade="BF"/>
        </w:rPr>
        <w:t>:</w:t>
      </w:r>
    </w:p>
    <w:p w14:paraId="6358E982" w14:textId="152E545C" w:rsidR="00DA2A70" w:rsidRPr="00DA2A70" w:rsidRDefault="0072391E" w:rsidP="00DA2A70">
      <w:pPr>
        <w:pStyle w:val="MAIN"/>
        <w:numPr>
          <w:ilvl w:val="0"/>
          <w:numId w:val="22"/>
        </w:numPr>
      </w:pPr>
      <w:r w:rsidRPr="0096631F">
        <w:rPr>
          <w:i/>
          <w:color w:val="365F91" w:themeColor="accent1" w:themeShade="BF"/>
        </w:rPr>
        <w:t>req</w:t>
      </w:r>
      <w:r>
        <w:rPr>
          <w:color w:val="365F91" w:themeColor="accent1" w:themeShade="BF"/>
        </w:rPr>
        <w:t xml:space="preserve"> is </w:t>
      </w:r>
      <w:r w:rsidR="00DA2A70">
        <w:rPr>
          <w:color w:val="365F91" w:themeColor="accent1" w:themeShade="BF"/>
        </w:rPr>
        <w:t>L</w:t>
      </w:r>
      <w:r w:rsidR="0047732E">
        <w:rPr>
          <w:color w:val="365F91" w:themeColor="accent1" w:themeShade="BF"/>
        </w:rPr>
        <w:t xml:space="preserve">OW </w:t>
      </w:r>
      <w:r w:rsidR="00DA2A70">
        <w:rPr>
          <w:color w:val="365F91" w:themeColor="accent1" w:themeShade="BF"/>
        </w:rPr>
        <w:t xml:space="preserve">(the reason for this was explained above) </w:t>
      </w:r>
      <w:r w:rsidR="00460F2B">
        <w:rPr>
          <w:color w:val="365F91" w:themeColor="accent1" w:themeShade="BF"/>
        </w:rPr>
        <w:t>at the</w:t>
      </w:r>
      <w:r w:rsidR="0047732E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positive clock edge </w:t>
      </w:r>
      <w:r w:rsidR="001F538A">
        <w:rPr>
          <w:color w:val="365F91" w:themeColor="accent1" w:themeShade="BF"/>
        </w:rPr>
        <w:t>@</w:t>
      </w:r>
      <w:r w:rsidR="00DA2A70">
        <w:rPr>
          <w:color w:val="365F91" w:themeColor="accent1" w:themeShade="BF"/>
        </w:rPr>
        <w:t xml:space="preserve"> time 130</w:t>
      </w:r>
    </w:p>
    <w:p w14:paraId="1942E5D4" w14:textId="0F6F2A96" w:rsidR="004E3E9C" w:rsidRPr="009624FD" w:rsidRDefault="0072391E" w:rsidP="00DA2A70">
      <w:pPr>
        <w:pStyle w:val="MAIN"/>
        <w:numPr>
          <w:ilvl w:val="0"/>
          <w:numId w:val="22"/>
        </w:numPr>
      </w:pPr>
      <w:r w:rsidRPr="0096631F">
        <w:rPr>
          <w:i/>
          <w:color w:val="365F91" w:themeColor="accent1" w:themeShade="BF"/>
        </w:rPr>
        <w:t>gnt</w:t>
      </w:r>
      <w:r>
        <w:rPr>
          <w:color w:val="365F91" w:themeColor="accent1" w:themeShade="BF"/>
        </w:rPr>
        <w:t xml:space="preserve"> is </w:t>
      </w:r>
      <w:r w:rsidR="00DA2A70">
        <w:rPr>
          <w:color w:val="365F91" w:themeColor="accent1" w:themeShade="BF"/>
        </w:rPr>
        <w:t xml:space="preserve">evaluated </w:t>
      </w:r>
      <w:r>
        <w:rPr>
          <w:color w:val="365F91" w:themeColor="accent1" w:themeShade="BF"/>
        </w:rPr>
        <w:t xml:space="preserve">false </w:t>
      </w:r>
      <w:r w:rsidR="001F538A">
        <w:rPr>
          <w:color w:val="365F91" w:themeColor="accent1" w:themeShade="BF"/>
        </w:rPr>
        <w:t xml:space="preserve">@ time 130, </w:t>
      </w:r>
      <w:r w:rsidR="00DA2A70">
        <w:rPr>
          <w:color w:val="365F91" w:themeColor="accent1" w:themeShade="BF"/>
        </w:rPr>
        <w:t xml:space="preserve">even though the antecedent </w:t>
      </w:r>
      <w:r w:rsidR="001F538A">
        <w:rPr>
          <w:i/>
          <w:color w:val="365F91" w:themeColor="accent1" w:themeShade="BF"/>
        </w:rPr>
        <w:t>req</w:t>
      </w:r>
      <w:r w:rsidR="00DA2A70">
        <w:rPr>
          <w:i/>
          <w:color w:val="365F91" w:themeColor="accent1" w:themeShade="BF"/>
        </w:rPr>
        <w:t xml:space="preserve"> </w:t>
      </w:r>
      <w:r w:rsidR="001F538A">
        <w:rPr>
          <w:color w:val="365F91" w:themeColor="accent1" w:themeShade="BF"/>
        </w:rPr>
        <w:t xml:space="preserve">was asserted HIGH two clock cycles earlier (time </w:t>
      </w:r>
      <w:r>
        <w:rPr>
          <w:color w:val="365F91" w:themeColor="accent1" w:themeShade="BF"/>
        </w:rPr>
        <w:t>90</w:t>
      </w:r>
      <w:r w:rsidR="001F538A">
        <w:rPr>
          <w:color w:val="365F91" w:themeColor="accent1" w:themeShade="BF"/>
        </w:rPr>
        <w:t>)</w:t>
      </w:r>
      <w:r>
        <w:rPr>
          <w:color w:val="365F91" w:themeColor="accent1" w:themeShade="BF"/>
        </w:rPr>
        <w:t>.</w:t>
      </w:r>
    </w:p>
    <w:p w14:paraId="2719DD18" w14:textId="6ED4A754" w:rsidR="000B5233" w:rsidRDefault="000B5233" w:rsidP="009F573A">
      <w:pPr>
        <w:pStyle w:val="MAIN"/>
        <w:numPr>
          <w:ilvl w:val="0"/>
          <w:numId w:val="20"/>
        </w:numPr>
      </w:pPr>
      <w:r>
        <w:lastRenderedPageBreak/>
        <w:t>Perform task 4 (implication) in the instruction</w:t>
      </w:r>
      <w:r w:rsidR="0072391E">
        <w:t xml:space="preserve">s. Answer the two questions for </w:t>
      </w:r>
      <w:r>
        <w:t>the implication case:</w:t>
      </w:r>
    </w:p>
    <w:p w14:paraId="6F243D5F" w14:textId="0227E0A2" w:rsidR="009F573A" w:rsidRDefault="009F573A" w:rsidP="009F573A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(</w:t>
      </w:r>
      <w:r w:rsidRPr="009F573A">
        <w:rPr>
          <w:i/>
          <w:color w:val="365F91" w:themeColor="accent1" w:themeShade="BF"/>
        </w:rPr>
        <w:t>pr1</w:t>
      </w:r>
      <w:r>
        <w:rPr>
          <w:color w:val="365F91" w:themeColor="accent1" w:themeShade="BF"/>
        </w:rPr>
        <w:t xml:space="preserve">) </w:t>
      </w:r>
      <w:r>
        <w:rPr>
          <w:color w:val="365F91" w:themeColor="accent1" w:themeShade="BF"/>
        </w:rPr>
        <w:t xml:space="preserve"> used in c</w:t>
      </w:r>
      <w:r>
        <w:rPr>
          <w:color w:val="365F91" w:themeColor="accent1" w:themeShade="BF"/>
        </w:rPr>
        <w:t>):</w:t>
      </w:r>
    </w:p>
    <w:p w14:paraId="21B66F32" w14:textId="45423119" w:rsidR="009F573A" w:rsidRDefault="009F573A" w:rsidP="003F0646">
      <w:pPr>
        <w:pStyle w:val="MAIN"/>
        <w:spacing w:after="0"/>
        <w:ind w:left="644"/>
      </w:pPr>
      <w:r>
        <w:rPr>
          <w:noProof/>
          <w:lang w:val="nb-NO" w:eastAsia="nb-NO"/>
        </w:rPr>
        <w:drawing>
          <wp:inline distT="0" distB="0" distL="0" distR="0" wp14:anchorId="17626B3E" wp14:editId="60C14D9C">
            <wp:extent cx="3013544" cy="177703"/>
            <wp:effectExtent l="133350" t="76200" r="15875" b="12763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4123" cy="18363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643A528" w14:textId="77777777" w:rsidR="000B5233" w:rsidRDefault="000B5233" w:rsidP="000B5233">
      <w:pPr>
        <w:pStyle w:val="MAIN"/>
        <w:numPr>
          <w:ilvl w:val="0"/>
          <w:numId w:val="11"/>
        </w:numPr>
      </w:pPr>
      <w:r>
        <w:t>Q: WHY ARE THERE 2 PASSES AT TIME 70 ?</w:t>
      </w:r>
    </w:p>
    <w:p w14:paraId="7B3A6FB9" w14:textId="0B4B5979" w:rsidR="0096631F" w:rsidRDefault="004F1285" w:rsidP="0096631F">
      <w:pPr>
        <w:pStyle w:val="MAIN"/>
        <w:spacing w:after="0"/>
        <w:ind w:left="108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Now that we have </w:t>
      </w:r>
      <w:r w:rsidR="0096631F">
        <w:rPr>
          <w:color w:val="365F91" w:themeColor="accent1" w:themeShade="BF"/>
        </w:rPr>
        <w:t xml:space="preserve">an </w:t>
      </w:r>
      <w:r>
        <w:rPr>
          <w:color w:val="365F91" w:themeColor="accent1" w:themeShade="BF"/>
        </w:rPr>
        <w:t>implication operator</w:t>
      </w:r>
      <w:r w:rsidR="0096631F">
        <w:rPr>
          <w:color w:val="365F91" w:themeColor="accent1" w:themeShade="BF"/>
        </w:rPr>
        <w:t>,</w:t>
      </w:r>
      <w:r>
        <w:rPr>
          <w:color w:val="365F91" w:themeColor="accent1" w:themeShade="BF"/>
        </w:rPr>
        <w:t xml:space="preserve"> the </w:t>
      </w:r>
      <w:r>
        <w:rPr>
          <w:i/>
          <w:color w:val="365F91" w:themeColor="accent1" w:themeShade="BF"/>
        </w:rPr>
        <w:t>antecedent (req)</w:t>
      </w:r>
      <w:r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  <w:u w:val="single"/>
        </w:rPr>
        <w:t>must</w:t>
      </w:r>
      <w:r>
        <w:rPr>
          <w:color w:val="365F91" w:themeColor="accent1" w:themeShade="BF"/>
        </w:rPr>
        <w:t xml:space="preserve"> be true in order to evaluate the </w:t>
      </w:r>
      <w:r w:rsidRPr="004F1285">
        <w:rPr>
          <w:i/>
          <w:color w:val="365F91" w:themeColor="accent1" w:themeShade="BF"/>
        </w:rPr>
        <w:t>consequent</w:t>
      </w:r>
      <w:r>
        <w:rPr>
          <w:color w:val="365F91" w:themeColor="accent1" w:themeShade="BF"/>
        </w:rPr>
        <w:t xml:space="preserve"> (</w:t>
      </w:r>
      <w:r>
        <w:rPr>
          <w:i/>
          <w:color w:val="365F91" w:themeColor="accent1" w:themeShade="BF"/>
        </w:rPr>
        <w:t>gnt</w:t>
      </w:r>
      <w:r>
        <w:rPr>
          <w:color w:val="365F91" w:themeColor="accent1" w:themeShade="BF"/>
        </w:rPr>
        <w:t xml:space="preserve">). </w:t>
      </w:r>
      <w:r w:rsidR="00AA7227">
        <w:rPr>
          <w:color w:val="365F91" w:themeColor="accent1" w:themeShade="BF"/>
        </w:rPr>
        <w:t xml:space="preserve">With this we have </w:t>
      </w:r>
      <w:r>
        <w:rPr>
          <w:color w:val="365F91" w:themeColor="accent1" w:themeShade="BF"/>
        </w:rPr>
        <w:t xml:space="preserve">fixed the vacuous </w:t>
      </w:r>
      <w:r w:rsidR="00E5224E">
        <w:rPr>
          <w:color w:val="365F91" w:themeColor="accent1" w:themeShade="BF"/>
        </w:rPr>
        <w:t>FAIL</w:t>
      </w:r>
      <w:r>
        <w:rPr>
          <w:color w:val="365F91" w:themeColor="accent1" w:themeShade="BF"/>
        </w:rPr>
        <w:t xml:space="preserve"> whenever </w:t>
      </w:r>
      <w:r>
        <w:rPr>
          <w:i/>
          <w:color w:val="365F91" w:themeColor="accent1" w:themeShade="BF"/>
        </w:rPr>
        <w:t>req</w:t>
      </w:r>
      <w:r>
        <w:rPr>
          <w:color w:val="365F91" w:themeColor="accent1" w:themeShade="BF"/>
        </w:rPr>
        <w:t xml:space="preserve"> is </w:t>
      </w:r>
      <w:r w:rsidR="00E5224E">
        <w:rPr>
          <w:color w:val="365F91" w:themeColor="accent1" w:themeShade="BF"/>
        </w:rPr>
        <w:t>LOW</w:t>
      </w:r>
      <w:r>
        <w:rPr>
          <w:color w:val="365F91" w:themeColor="accent1" w:themeShade="BF"/>
        </w:rPr>
        <w:t xml:space="preserve">. However, we will now see a vacuous </w:t>
      </w:r>
      <w:r w:rsidR="00AA7227">
        <w:rPr>
          <w:color w:val="365F91" w:themeColor="accent1" w:themeShade="BF"/>
        </w:rPr>
        <w:t>PASS</w:t>
      </w:r>
      <w:r>
        <w:rPr>
          <w:color w:val="365F91" w:themeColor="accent1" w:themeShade="BF"/>
        </w:rPr>
        <w:t xml:space="preserve"> whe</w:t>
      </w:r>
      <w:r w:rsidR="00E5224E">
        <w:rPr>
          <w:color w:val="365F91" w:themeColor="accent1" w:themeShade="BF"/>
        </w:rPr>
        <w:t>n</w:t>
      </w:r>
      <w:r>
        <w:rPr>
          <w:color w:val="365F91" w:themeColor="accent1" w:themeShade="BF"/>
        </w:rPr>
        <w:t xml:space="preserve"> </w:t>
      </w:r>
      <w:r>
        <w:rPr>
          <w:i/>
          <w:color w:val="365F91" w:themeColor="accent1" w:themeShade="BF"/>
        </w:rPr>
        <w:t>req</w:t>
      </w:r>
      <w:r>
        <w:rPr>
          <w:color w:val="365F91" w:themeColor="accent1" w:themeShade="BF"/>
        </w:rPr>
        <w:t xml:space="preserve"> is LOW</w:t>
      </w:r>
      <w:r w:rsidR="00E5224E">
        <w:rPr>
          <w:color w:val="365F91" w:themeColor="accent1" w:themeShade="BF"/>
        </w:rPr>
        <w:t xml:space="preserve"> instead</w:t>
      </w:r>
      <w:r>
        <w:rPr>
          <w:color w:val="365F91" w:themeColor="accent1" w:themeShade="BF"/>
        </w:rPr>
        <w:t xml:space="preserve">. The reason for this is </w:t>
      </w:r>
      <w:r w:rsidR="00E5224E">
        <w:rPr>
          <w:color w:val="365F91" w:themeColor="accent1" w:themeShade="BF"/>
        </w:rPr>
        <w:t xml:space="preserve">given by </w:t>
      </w:r>
      <w:r w:rsidRPr="004F1285">
        <w:rPr>
          <w:color w:val="365F91" w:themeColor="accent1" w:themeShade="BF"/>
        </w:rPr>
        <w:t>the</w:t>
      </w:r>
      <w:r>
        <w:rPr>
          <w:color w:val="365F91" w:themeColor="accent1" w:themeShade="BF"/>
        </w:rPr>
        <w:t xml:space="preserve"> </w:t>
      </w:r>
      <w:r w:rsidRPr="004F1285">
        <w:rPr>
          <w:color w:val="365F91" w:themeColor="accent1" w:themeShade="BF"/>
        </w:rPr>
        <w:t>LRM</w:t>
      </w:r>
      <w:r w:rsidR="00E5224E">
        <w:rPr>
          <w:rStyle w:val="FootnoteReference"/>
          <w:color w:val="365F91" w:themeColor="accent1" w:themeShade="BF"/>
        </w:rPr>
        <w:footnoteReference w:id="1"/>
      </w:r>
      <w:r w:rsidRPr="004F1285">
        <w:rPr>
          <w:color w:val="365F91" w:themeColor="accent1" w:themeShade="BF"/>
        </w:rPr>
        <w:t xml:space="preserve"> ‘‘</w:t>
      </w:r>
      <w:r w:rsidRPr="0096631F">
        <w:rPr>
          <w:i/>
          <w:color w:val="365F91" w:themeColor="accent1" w:themeShade="BF"/>
        </w:rPr>
        <w:t>If there is no match of the antecedent sequence_expr, then evaluation of the</w:t>
      </w:r>
      <w:r w:rsidRPr="0096631F">
        <w:rPr>
          <w:i/>
          <w:color w:val="365F91" w:themeColor="accent1" w:themeShade="BF"/>
        </w:rPr>
        <w:t xml:space="preserve"> </w:t>
      </w:r>
      <w:r w:rsidRPr="0096631F">
        <w:rPr>
          <w:i/>
          <w:color w:val="365F91" w:themeColor="accent1" w:themeShade="BF"/>
        </w:rPr>
        <w:t>implication succeeds vacuously and returns true</w:t>
      </w:r>
      <w:r w:rsidRPr="004F1285">
        <w:rPr>
          <w:color w:val="365F91" w:themeColor="accent1" w:themeShade="BF"/>
        </w:rPr>
        <w:t>’</w:t>
      </w:r>
      <w:r>
        <w:rPr>
          <w:color w:val="365F91" w:themeColor="accent1" w:themeShade="BF"/>
        </w:rPr>
        <w:t xml:space="preserve">’. </w:t>
      </w:r>
    </w:p>
    <w:p w14:paraId="0692996A" w14:textId="033DF118" w:rsidR="0072391E" w:rsidRPr="004F1285" w:rsidRDefault="004F1285" w:rsidP="0096631F">
      <w:pPr>
        <w:pStyle w:val="MAIN"/>
        <w:ind w:left="1080" w:firstLine="360"/>
      </w:pPr>
      <w:r>
        <w:rPr>
          <w:color w:val="365F91" w:themeColor="accent1" w:themeShade="BF"/>
        </w:rPr>
        <w:t xml:space="preserve">Hence, whenever we see </w:t>
      </w:r>
      <w:r w:rsidRPr="004F1285">
        <w:rPr>
          <w:i/>
          <w:color w:val="365F91" w:themeColor="accent1" w:themeShade="BF"/>
        </w:rPr>
        <w:t>req</w:t>
      </w:r>
      <w:r>
        <w:rPr>
          <w:color w:val="365F91" w:themeColor="accent1" w:themeShade="BF"/>
        </w:rPr>
        <w:t xml:space="preserve"> LOW</w:t>
      </w:r>
      <w:r w:rsidRPr="004F1285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>we</w:t>
      </w:r>
      <w:r w:rsidRPr="004F1285">
        <w:rPr>
          <w:color w:val="365F91" w:themeColor="accent1" w:themeShade="BF"/>
        </w:rPr>
        <w:t xml:space="preserve"> get a vacuous pass which triggers the PASS action block</w:t>
      </w:r>
      <w:r w:rsidR="00AA7227">
        <w:rPr>
          <w:color w:val="365F91" w:themeColor="accent1" w:themeShade="BF"/>
        </w:rPr>
        <w:t>,</w:t>
      </w:r>
      <w:r w:rsidRPr="004F1285">
        <w:rPr>
          <w:color w:val="365F91" w:themeColor="accent1" w:themeShade="BF"/>
        </w:rPr>
        <w:t xml:space="preserve"> and we get the</w:t>
      </w:r>
      <w:r>
        <w:rPr>
          <w:color w:val="365F91" w:themeColor="accent1" w:themeShade="BF"/>
        </w:rPr>
        <w:t xml:space="preserve"> </w:t>
      </w:r>
      <w:r w:rsidRPr="004F1285">
        <w:rPr>
          <w:color w:val="365F91" w:themeColor="accent1" w:themeShade="BF"/>
        </w:rPr>
        <w:t>PASS display</w:t>
      </w:r>
      <w:r>
        <w:rPr>
          <w:color w:val="365F91" w:themeColor="accent1" w:themeShade="BF"/>
        </w:rPr>
        <w:t xml:space="preserve"> as a result</w:t>
      </w:r>
      <w:r w:rsidRPr="004F1285">
        <w:rPr>
          <w:color w:val="365F91" w:themeColor="accent1" w:themeShade="BF"/>
        </w:rPr>
        <w:t>.</w:t>
      </w:r>
    </w:p>
    <w:p w14:paraId="0C23B54B" w14:textId="77777777" w:rsidR="000B5233" w:rsidRDefault="000B5233" w:rsidP="000B5233">
      <w:pPr>
        <w:pStyle w:val="MAIN"/>
        <w:numPr>
          <w:ilvl w:val="0"/>
          <w:numId w:val="11"/>
        </w:numPr>
      </w:pPr>
      <w:r>
        <w:t>Q: WHY IS THERE A PASS -and- A FAIL AT TIME 130 ?</w:t>
      </w:r>
    </w:p>
    <w:p w14:paraId="33093D83" w14:textId="77777777" w:rsidR="00E5099F" w:rsidRPr="00E5099F" w:rsidRDefault="00E5099F" w:rsidP="00E5099F">
      <w:pPr>
        <w:pStyle w:val="MAIN"/>
        <w:numPr>
          <w:ilvl w:val="0"/>
          <w:numId w:val="23"/>
        </w:numPr>
      </w:pPr>
      <w:r>
        <w:rPr>
          <w:color w:val="365F91" w:themeColor="accent1" w:themeShade="BF"/>
        </w:rPr>
        <w:t>There is a</w:t>
      </w:r>
      <w:r w:rsidR="00641D61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vacuous </w:t>
      </w:r>
      <w:r w:rsidR="00641D61">
        <w:rPr>
          <w:color w:val="365F91" w:themeColor="accent1" w:themeShade="BF"/>
        </w:rPr>
        <w:t>PASS</w:t>
      </w:r>
      <w:r>
        <w:rPr>
          <w:color w:val="365F91" w:themeColor="accent1" w:themeShade="BF"/>
        </w:rPr>
        <w:t xml:space="preserve"> at time 130 </w:t>
      </w:r>
      <w:r w:rsidR="00042537">
        <w:rPr>
          <w:color w:val="365F91" w:themeColor="accent1" w:themeShade="BF"/>
        </w:rPr>
        <w:t xml:space="preserve">when </w:t>
      </w:r>
      <w:r w:rsidR="00042537" w:rsidRPr="00AA7227">
        <w:rPr>
          <w:i/>
          <w:color w:val="365F91" w:themeColor="accent1" w:themeShade="BF"/>
        </w:rPr>
        <w:t>req</w:t>
      </w:r>
      <w:r w:rsidR="00042537">
        <w:rPr>
          <w:color w:val="365F91" w:themeColor="accent1" w:themeShade="BF"/>
        </w:rPr>
        <w:t xml:space="preserve"> is </w:t>
      </w:r>
      <w:r w:rsidR="00641D61">
        <w:rPr>
          <w:color w:val="365F91" w:themeColor="accent1" w:themeShade="BF"/>
        </w:rPr>
        <w:t>LOW</w:t>
      </w:r>
      <w:r w:rsidR="00042537">
        <w:rPr>
          <w:color w:val="365F91" w:themeColor="accent1" w:themeShade="BF"/>
        </w:rPr>
        <w:t xml:space="preserve"> because of the reasons </w:t>
      </w:r>
      <w:r w:rsidR="00AA7227">
        <w:rPr>
          <w:color w:val="365F91" w:themeColor="accent1" w:themeShade="BF"/>
        </w:rPr>
        <w:t>discussed</w:t>
      </w:r>
      <w:r w:rsidR="00042537">
        <w:rPr>
          <w:color w:val="365F91" w:themeColor="accent1" w:themeShade="BF"/>
        </w:rPr>
        <w:t xml:space="preserve"> above</w:t>
      </w:r>
      <w:r>
        <w:rPr>
          <w:color w:val="365F91" w:themeColor="accent1" w:themeShade="BF"/>
        </w:rPr>
        <w:t xml:space="preserve">. </w:t>
      </w:r>
    </w:p>
    <w:p w14:paraId="1684530A" w14:textId="3EDC8703" w:rsidR="00042537" w:rsidRDefault="00E5099F" w:rsidP="00E5099F">
      <w:pPr>
        <w:pStyle w:val="MAIN"/>
        <w:numPr>
          <w:ilvl w:val="0"/>
          <w:numId w:val="23"/>
        </w:numPr>
      </w:pPr>
      <w:r>
        <w:rPr>
          <w:color w:val="365F91" w:themeColor="accent1" w:themeShade="BF"/>
        </w:rPr>
        <w:t>There is a FAIL at time 130</w:t>
      </w:r>
      <w:r w:rsidR="00641D61">
        <w:rPr>
          <w:color w:val="365F91" w:themeColor="accent1" w:themeShade="BF"/>
        </w:rPr>
        <w:t xml:space="preserve"> </w:t>
      </w:r>
      <w:r w:rsidR="00042537">
        <w:rPr>
          <w:color w:val="365F91" w:themeColor="accent1" w:themeShade="BF"/>
        </w:rPr>
        <w:t xml:space="preserve">because </w:t>
      </w:r>
      <w:r w:rsidR="00042537" w:rsidRPr="00AA7227">
        <w:rPr>
          <w:i/>
          <w:color w:val="365F91" w:themeColor="accent1" w:themeShade="BF"/>
          <w:u w:val="single"/>
        </w:rPr>
        <w:t>gnt</w:t>
      </w:r>
      <w:r w:rsidR="00F93CFC">
        <w:rPr>
          <w:color w:val="365F91" w:themeColor="accent1" w:themeShade="BF"/>
        </w:rPr>
        <w:t>=LOW</w:t>
      </w:r>
      <w:r w:rsidR="00042537">
        <w:rPr>
          <w:color w:val="365F91" w:themeColor="accent1" w:themeShade="BF"/>
        </w:rPr>
        <w:t xml:space="preserve"> two clock cycles after </w:t>
      </w:r>
      <w:r w:rsidR="00641D61">
        <w:rPr>
          <w:color w:val="365F91" w:themeColor="accent1" w:themeShade="BF"/>
        </w:rPr>
        <w:t xml:space="preserve">the antecedent </w:t>
      </w:r>
      <w:r w:rsidR="00042537" w:rsidRPr="00E5224E">
        <w:rPr>
          <w:i/>
          <w:color w:val="365F91" w:themeColor="accent1" w:themeShade="BF"/>
        </w:rPr>
        <w:t>req</w:t>
      </w:r>
      <w:r w:rsidR="00042537">
        <w:rPr>
          <w:color w:val="365F91" w:themeColor="accent1" w:themeShade="BF"/>
        </w:rPr>
        <w:t xml:space="preserve"> was </w:t>
      </w:r>
      <w:r w:rsidR="00641D61">
        <w:rPr>
          <w:color w:val="365F91" w:themeColor="accent1" w:themeShade="BF"/>
        </w:rPr>
        <w:t>asserted to HIGH</w:t>
      </w:r>
      <w:r w:rsidR="00F93CFC">
        <w:rPr>
          <w:color w:val="365F91" w:themeColor="accent1" w:themeShade="BF"/>
        </w:rPr>
        <w:t xml:space="preserve"> (time 90)</w:t>
      </w:r>
      <w:r w:rsidR="00042537">
        <w:rPr>
          <w:color w:val="365F91" w:themeColor="accent1" w:themeShade="BF"/>
        </w:rPr>
        <w:t>.</w:t>
      </w:r>
    </w:p>
    <w:p w14:paraId="2B116949" w14:textId="08ADA8FC" w:rsidR="00AE2DBE" w:rsidRDefault="000B5233" w:rsidP="009F573A">
      <w:pPr>
        <w:pStyle w:val="MAIN"/>
        <w:numPr>
          <w:ilvl w:val="0"/>
          <w:numId w:val="20"/>
        </w:numPr>
      </w:pPr>
      <w:r>
        <w:t>Perform task 5 (implication_novac) in the instructions. Do you get the expected</w:t>
      </w:r>
      <w:r w:rsidR="00AE2DBE">
        <w:t xml:space="preserve"> </w:t>
      </w:r>
      <w:r>
        <w:t>result?</w:t>
      </w:r>
    </w:p>
    <w:p w14:paraId="09388805" w14:textId="1DB7558B" w:rsidR="009F573A" w:rsidRDefault="009F573A" w:rsidP="009F573A">
      <w:pPr>
        <w:pStyle w:val="MAIN"/>
        <w:spacing w:after="0"/>
        <w:ind w:left="644"/>
        <w:rPr>
          <w:color w:val="365F91" w:themeColor="accent1" w:themeShade="BF"/>
        </w:rPr>
      </w:pPr>
      <w:r>
        <w:rPr>
          <w:color w:val="365F91" w:themeColor="accent1" w:themeShade="BF"/>
        </w:rPr>
        <w:t>The following code snippet</w:t>
      </w:r>
      <w:r w:rsidR="003F0646">
        <w:rPr>
          <w:color w:val="365F91" w:themeColor="accent1" w:themeShade="BF"/>
        </w:rPr>
        <w:t>s represents the properties</w:t>
      </w:r>
      <w:r>
        <w:rPr>
          <w:color w:val="365F91" w:themeColor="accent1" w:themeShade="BF"/>
        </w:rPr>
        <w:t xml:space="preserve"> (</w:t>
      </w:r>
      <w:r w:rsidRPr="009F573A">
        <w:rPr>
          <w:i/>
          <w:color w:val="365F91" w:themeColor="accent1" w:themeShade="BF"/>
        </w:rPr>
        <w:t>pr1</w:t>
      </w:r>
      <w:r w:rsidR="003F0646">
        <w:rPr>
          <w:i/>
          <w:color w:val="365F91" w:themeColor="accent1" w:themeShade="BF"/>
        </w:rPr>
        <w:t xml:space="preserve"> </w:t>
      </w:r>
      <w:r w:rsidR="003F0646">
        <w:rPr>
          <w:color w:val="365F91" w:themeColor="accent1" w:themeShade="BF"/>
        </w:rPr>
        <w:t xml:space="preserve">and </w:t>
      </w:r>
      <w:r w:rsidR="003F0646">
        <w:rPr>
          <w:i/>
          <w:color w:val="365F91" w:themeColor="accent1" w:themeShade="BF"/>
        </w:rPr>
        <w:t xml:space="preserve">pr2 </w:t>
      </w:r>
      <w:r w:rsidR="003F0646">
        <w:rPr>
          <w:color w:val="365F91" w:themeColor="accent1" w:themeShade="BF"/>
        </w:rPr>
        <w:t>respectively</w:t>
      </w:r>
      <w:r>
        <w:rPr>
          <w:color w:val="365F91" w:themeColor="accent1" w:themeShade="BF"/>
        </w:rPr>
        <w:t xml:space="preserve">) </w:t>
      </w:r>
      <w:r>
        <w:rPr>
          <w:color w:val="365F91" w:themeColor="accent1" w:themeShade="BF"/>
        </w:rPr>
        <w:t xml:space="preserve"> used in d</w:t>
      </w:r>
      <w:r>
        <w:rPr>
          <w:color w:val="365F91" w:themeColor="accent1" w:themeShade="BF"/>
        </w:rPr>
        <w:t>):</w:t>
      </w:r>
    </w:p>
    <w:p w14:paraId="6CE0D739" w14:textId="4E7D48D2" w:rsidR="009F573A" w:rsidRDefault="009F573A" w:rsidP="003F0646">
      <w:pPr>
        <w:pStyle w:val="MAIN"/>
        <w:spacing w:after="0"/>
        <w:ind w:left="644"/>
      </w:pPr>
      <w:r>
        <w:rPr>
          <w:noProof/>
          <w:lang w:val="nb-NO" w:eastAsia="nb-NO"/>
        </w:rPr>
        <w:drawing>
          <wp:inline distT="0" distB="0" distL="0" distR="0" wp14:anchorId="169DE39A" wp14:editId="54803405">
            <wp:extent cx="2894274" cy="166577"/>
            <wp:effectExtent l="133350" t="76200" r="97155" b="13843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0168" cy="1761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3F0646" w:rsidRPr="003F0646">
        <w:rPr>
          <w:noProof/>
          <w:lang w:val="nb-NO" w:eastAsia="nb-NO"/>
        </w:rPr>
        <w:t xml:space="preserve"> </w:t>
      </w:r>
      <w:r w:rsidR="003F0646">
        <w:rPr>
          <w:noProof/>
          <w:lang w:val="nb-NO" w:eastAsia="nb-NO"/>
        </w:rPr>
        <w:drawing>
          <wp:inline distT="0" distB="0" distL="0" distR="0" wp14:anchorId="6EB46421" wp14:editId="74D98CEC">
            <wp:extent cx="2893695" cy="153920"/>
            <wp:effectExtent l="133350" t="76200" r="20955" b="132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5919" cy="17371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698146B" w14:textId="29C823E5" w:rsidR="00AE2DBE" w:rsidRDefault="00AE2DBE" w:rsidP="003F0646">
      <w:pPr>
        <w:pStyle w:val="MAIN"/>
        <w:spacing w:after="0"/>
        <w:ind w:left="1080"/>
      </w:pPr>
      <w:r>
        <w:rPr>
          <w:color w:val="365F91" w:themeColor="accent1" w:themeShade="BF"/>
        </w:rPr>
        <w:t>When running the simulator we get the expected result (no vacuous PASS/FAILS). This is because of the following lines in the property definition</w:t>
      </w:r>
      <w:r w:rsidR="003F0646">
        <w:rPr>
          <w:color w:val="365F91" w:themeColor="accent1" w:themeShade="BF"/>
        </w:rPr>
        <w:t>s</w:t>
      </w:r>
      <w:r>
        <w:rPr>
          <w:color w:val="365F91" w:themeColor="accent1" w:themeShade="BF"/>
        </w:rPr>
        <w:t>:</w:t>
      </w:r>
    </w:p>
    <w:p w14:paraId="0E29A0F6" w14:textId="6C9C4688" w:rsidR="00AE2DBE" w:rsidRDefault="00AE2DBE" w:rsidP="00AE2DBE">
      <w:pPr>
        <w:pStyle w:val="MAIN"/>
        <w:ind w:left="1080"/>
      </w:pPr>
      <w:r>
        <w:rPr>
          <w:noProof/>
          <w:lang w:val="nb-NO" w:eastAsia="nb-NO"/>
        </w:rPr>
        <w:drawing>
          <wp:inline distT="0" distB="0" distL="0" distR="0" wp14:anchorId="738C1C2E" wp14:editId="27228776">
            <wp:extent cx="4614087" cy="165100"/>
            <wp:effectExtent l="133350" t="76200" r="91440" b="1397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29679" cy="2300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3F0646" w:rsidRPr="003F0646">
        <w:rPr>
          <w:noProof/>
          <w:lang w:eastAsia="nb-NO"/>
        </w:rPr>
        <w:t xml:space="preserve"> </w:t>
      </w:r>
      <w:r w:rsidR="003F0646">
        <w:rPr>
          <w:noProof/>
          <w:lang w:val="nb-NO" w:eastAsia="nb-NO"/>
        </w:rPr>
        <w:drawing>
          <wp:inline distT="0" distB="0" distL="0" distR="0" wp14:anchorId="24C669C4" wp14:editId="371E8B06">
            <wp:extent cx="4613910" cy="139026"/>
            <wp:effectExtent l="133350" t="76200" r="0" b="12827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4723" cy="1456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20DF4C3" w14:textId="77777777" w:rsidR="003F0646" w:rsidRDefault="003F0646" w:rsidP="003F0646">
      <w:pPr>
        <w:pStyle w:val="MAIN"/>
        <w:ind w:left="1080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>Here it is used a cover statement as well as an “else” statement for the action block of the assertion.</w:t>
      </w:r>
      <w:r w:rsidRPr="003F0646">
        <w:rPr>
          <w:color w:val="365F91" w:themeColor="accent1" w:themeShade="BF"/>
        </w:rPr>
        <w:t xml:space="preserve"> What </w:t>
      </w:r>
      <w:r>
        <w:rPr>
          <w:color w:val="365F91" w:themeColor="accent1" w:themeShade="BF"/>
        </w:rPr>
        <w:t>this does is that it asks:</w:t>
      </w:r>
      <w:r w:rsidRPr="003F0646">
        <w:rPr>
          <w:color w:val="365F91" w:themeColor="accent1" w:themeShade="BF"/>
        </w:rPr>
        <w:t xml:space="preserve"> ‘‘did</w:t>
      </w:r>
      <w:r>
        <w:rPr>
          <w:color w:val="365F91" w:themeColor="accent1" w:themeShade="BF"/>
        </w:rPr>
        <w:t xml:space="preserve"> </w:t>
      </w:r>
      <w:r w:rsidRPr="003F0646">
        <w:rPr>
          <w:color w:val="365F91" w:themeColor="accent1" w:themeShade="BF"/>
        </w:rPr>
        <w:t>you exercise this condition’’ or ‘‘did you cover thi</w:t>
      </w:r>
      <w:r>
        <w:rPr>
          <w:color w:val="365F91" w:themeColor="accent1" w:themeShade="BF"/>
        </w:rPr>
        <w:t>s property’’. So; if an</w:t>
      </w:r>
      <w:r w:rsidRPr="003F0646">
        <w:rPr>
          <w:color w:val="365F91" w:themeColor="accent1" w:themeShade="BF"/>
        </w:rPr>
        <w:t xml:space="preserve"> assertion never fires,</w:t>
      </w:r>
      <w:r>
        <w:rPr>
          <w:color w:val="365F91" w:themeColor="accent1" w:themeShade="BF"/>
        </w:rPr>
        <w:t xml:space="preserve"> it can be bacuse:</w:t>
      </w:r>
    </w:p>
    <w:p w14:paraId="51FC3B8B" w14:textId="77777777" w:rsidR="003F0646" w:rsidRPr="003F0646" w:rsidRDefault="003F0646" w:rsidP="003F0646">
      <w:pPr>
        <w:pStyle w:val="MAIN"/>
        <w:numPr>
          <w:ilvl w:val="1"/>
          <w:numId w:val="24"/>
        </w:numPr>
        <w:spacing w:after="0"/>
      </w:pPr>
      <w:r>
        <w:rPr>
          <w:color w:val="365F91" w:themeColor="accent1" w:themeShade="BF"/>
        </w:rPr>
        <w:t>you don’t have any bug</w:t>
      </w:r>
    </w:p>
    <w:p w14:paraId="004A6DB1" w14:textId="77777777" w:rsidR="003F0646" w:rsidRPr="003F0646" w:rsidRDefault="003F0646" w:rsidP="003F0646">
      <w:pPr>
        <w:pStyle w:val="MAIN"/>
        <w:numPr>
          <w:ilvl w:val="1"/>
          <w:numId w:val="24"/>
        </w:numPr>
      </w:pPr>
      <w:r w:rsidRPr="003F0646">
        <w:rPr>
          <w:color w:val="365F91" w:themeColor="accent1" w:themeShade="BF"/>
        </w:rPr>
        <w:t>you never exercised the condition</w:t>
      </w:r>
      <w:r>
        <w:rPr>
          <w:color w:val="365F91" w:themeColor="accent1" w:themeShade="BF"/>
        </w:rPr>
        <w:t xml:space="preserve"> in the first place</w:t>
      </w:r>
    </w:p>
    <w:p w14:paraId="481847DA" w14:textId="10334075" w:rsidR="000D14D3" w:rsidRDefault="003F0646" w:rsidP="003F0646">
      <w:pPr>
        <w:pStyle w:val="MAIN"/>
        <w:ind w:left="1201"/>
      </w:pPr>
      <w:r>
        <w:rPr>
          <w:color w:val="365F91" w:themeColor="accent1" w:themeShade="BF"/>
        </w:rPr>
        <w:t xml:space="preserve">Regarding the cover statement: If the </w:t>
      </w:r>
      <w:r w:rsidRPr="003F0646">
        <w:rPr>
          <w:color w:val="365F91" w:themeColor="accent1" w:themeShade="BF"/>
        </w:rPr>
        <w:t>condition gets exercised but does not fail</w:t>
      </w:r>
      <w:r>
        <w:rPr>
          <w:color w:val="365F91" w:themeColor="accent1" w:themeShade="BF"/>
        </w:rPr>
        <w:t>, we</w:t>
      </w:r>
      <w:r w:rsidRPr="003F0646">
        <w:rPr>
          <w:color w:val="365F91" w:themeColor="accent1" w:themeShade="BF"/>
        </w:rPr>
        <w:t xml:space="preserve"> get that indication through the </w:t>
      </w:r>
      <w:r w:rsidRPr="003F0646">
        <w:rPr>
          <w:color w:val="365F91" w:themeColor="accent1" w:themeShade="BF"/>
        </w:rPr>
        <w:t>PASS</w:t>
      </w:r>
      <w:r w:rsidRPr="003F0646">
        <w:rPr>
          <w:color w:val="365F91" w:themeColor="accent1" w:themeShade="BF"/>
        </w:rPr>
        <w:t xml:space="preserve"> action block </w:t>
      </w:r>
      <w:r>
        <w:rPr>
          <w:color w:val="365F91" w:themeColor="accent1" w:themeShade="BF"/>
        </w:rPr>
        <w:t xml:space="preserve">we wrote </w:t>
      </w:r>
      <w:r w:rsidRPr="003F0646">
        <w:rPr>
          <w:color w:val="365F91" w:themeColor="accent1" w:themeShade="BF"/>
        </w:rPr>
        <w:t>with the cover</w:t>
      </w:r>
      <w:r>
        <w:rPr>
          <w:color w:val="365F91" w:themeColor="accent1" w:themeShade="BF"/>
        </w:rPr>
        <w:t xml:space="preserve"> </w:t>
      </w:r>
      <w:r w:rsidRPr="003F0646">
        <w:rPr>
          <w:color w:val="365F91" w:themeColor="accent1" w:themeShade="BF"/>
        </w:rPr>
        <w:t>statement.</w:t>
      </w:r>
      <w:r w:rsidR="000D14D3">
        <w:br w:type="page"/>
      </w:r>
    </w:p>
    <w:p w14:paraId="01C250C1" w14:textId="2AADC1DF" w:rsidR="009C759D" w:rsidRDefault="00967865" w:rsidP="005F21DC">
      <w:pPr>
        <w:pStyle w:val="Heading1"/>
      </w:pPr>
      <w:bookmarkStart w:id="2" w:name="_Toc335906509"/>
      <w:bookmarkStart w:id="3" w:name="_Toc410005395"/>
      <w:r>
        <w:lastRenderedPageBreak/>
        <w:t>Lab 2</w:t>
      </w:r>
      <w:bookmarkEnd w:id="3"/>
    </w:p>
    <w:bookmarkEnd w:id="2"/>
    <w:p w14:paraId="1B0E4C9D" w14:textId="77777777" w:rsidR="006518DD" w:rsidRDefault="00967865" w:rsidP="00887D0A">
      <w:pPr>
        <w:pStyle w:val="MAIN"/>
        <w:numPr>
          <w:ilvl w:val="0"/>
          <w:numId w:val="21"/>
        </w:numPr>
        <w:rPr>
          <w:noProof/>
          <w:lang w:eastAsia="nb-NO"/>
        </w:rPr>
      </w:pPr>
      <w:r>
        <w:t>Perform task 2 (overlap) in the instructions. Answer the following questions for</w:t>
      </w:r>
      <w:r>
        <w:t xml:space="preserve"> </w:t>
      </w:r>
      <w:r>
        <w:t>the overlap case:</w:t>
      </w:r>
      <w:r w:rsidR="00C26618" w:rsidRPr="00C26618">
        <w:rPr>
          <w:noProof/>
          <w:lang w:eastAsia="nb-NO"/>
        </w:rPr>
        <w:t xml:space="preserve"> </w:t>
      </w:r>
    </w:p>
    <w:p w14:paraId="603499EC" w14:textId="439FCBD4" w:rsidR="00D26996" w:rsidRPr="00D26996" w:rsidRDefault="00D26996" w:rsidP="006518DD">
      <w:pPr>
        <w:pStyle w:val="MAIN"/>
        <w:ind w:left="644"/>
        <w:rPr>
          <w:noProof/>
          <w:lang w:eastAsia="nb-NO"/>
        </w:rPr>
      </w:pPr>
      <w:r w:rsidRPr="006518DD">
        <w:rPr>
          <w:color w:val="365F91" w:themeColor="accent1" w:themeShade="BF"/>
        </w:rPr>
        <w:t>The code snippet below</w:t>
      </w:r>
      <w:r w:rsidR="00BF0C78">
        <w:rPr>
          <w:color w:val="365F91" w:themeColor="accent1" w:themeShade="BF"/>
        </w:rPr>
        <w:t xml:space="preserve"> illustrates</w:t>
      </w:r>
      <w:r w:rsidRPr="006518DD">
        <w:rPr>
          <w:color w:val="365F91" w:themeColor="accent1" w:themeShade="BF"/>
        </w:rPr>
        <w:t xml:space="preserve"> the</w:t>
      </w:r>
      <w:r w:rsidR="00513E9F">
        <w:rPr>
          <w:color w:val="365F91" w:themeColor="accent1" w:themeShade="BF"/>
        </w:rPr>
        <w:t xml:space="preserve"> property </w:t>
      </w:r>
      <w:r w:rsidR="00513E9F" w:rsidRPr="00513E9F">
        <w:rPr>
          <w:i/>
          <w:color w:val="365F91" w:themeColor="accent1" w:themeShade="BF"/>
        </w:rPr>
        <w:t>pr1</w:t>
      </w:r>
      <w:r w:rsidR="00513E9F">
        <w:rPr>
          <w:color w:val="365F91" w:themeColor="accent1" w:themeShade="BF"/>
        </w:rPr>
        <w:t xml:space="preserve"> with its </w:t>
      </w:r>
      <w:r w:rsidRPr="006518DD">
        <w:rPr>
          <w:color w:val="365F91" w:themeColor="accent1" w:themeShade="BF"/>
        </w:rPr>
        <w:t xml:space="preserve">sequence </w:t>
      </w:r>
      <w:r w:rsidRPr="006518DD">
        <w:rPr>
          <w:i/>
          <w:color w:val="365F91" w:themeColor="accent1" w:themeShade="BF"/>
        </w:rPr>
        <w:t>sr1</w:t>
      </w:r>
      <w:r w:rsidRPr="006518DD">
        <w:rPr>
          <w:color w:val="365F91" w:themeColor="accent1" w:themeShade="BF"/>
        </w:rPr>
        <w:t>. Th</w:t>
      </w:r>
      <w:r w:rsidR="00BF0C78">
        <w:rPr>
          <w:color w:val="365F91" w:themeColor="accent1" w:themeShade="BF"/>
        </w:rPr>
        <w:t>e</w:t>
      </w:r>
      <w:r w:rsidRPr="006518DD">
        <w:rPr>
          <w:color w:val="365F91" w:themeColor="accent1" w:themeShade="BF"/>
        </w:rPr>
        <w:t xml:space="preserve"> </w:t>
      </w:r>
      <w:r w:rsidR="00BF0C78">
        <w:rPr>
          <w:color w:val="365F91" w:themeColor="accent1" w:themeShade="BF"/>
        </w:rPr>
        <w:t xml:space="preserve">property is utilized by </w:t>
      </w:r>
      <w:r w:rsidRPr="006518DD">
        <w:rPr>
          <w:color w:val="365F91" w:themeColor="accent1" w:themeShade="BF"/>
        </w:rPr>
        <w:t>the cover</w:t>
      </w:r>
      <w:r w:rsidR="001732FB" w:rsidRPr="006518DD">
        <w:rPr>
          <w:color w:val="365F91" w:themeColor="accent1" w:themeShade="BF"/>
        </w:rPr>
        <w:t xml:space="preserve"> (</w:t>
      </w:r>
      <w:r w:rsidR="001732FB" w:rsidRPr="006518DD">
        <w:rPr>
          <w:i/>
          <w:color w:val="365F91" w:themeColor="accent1" w:themeShade="BF"/>
        </w:rPr>
        <w:t>creqGnt</w:t>
      </w:r>
      <w:r w:rsidR="001732FB" w:rsidRPr="006518DD">
        <w:rPr>
          <w:color w:val="365F91" w:themeColor="accent1" w:themeShade="BF"/>
        </w:rPr>
        <w:t>)</w:t>
      </w:r>
      <w:r w:rsidRPr="006518DD">
        <w:rPr>
          <w:color w:val="365F91" w:themeColor="accent1" w:themeShade="BF"/>
        </w:rPr>
        <w:t xml:space="preserve"> and</w:t>
      </w:r>
      <w:r w:rsidR="006E24C3" w:rsidRPr="006518DD">
        <w:rPr>
          <w:color w:val="365F91" w:themeColor="accent1" w:themeShade="BF"/>
        </w:rPr>
        <w:t xml:space="preserve"> assert</w:t>
      </w:r>
      <w:r w:rsidR="001732FB" w:rsidRPr="006518DD">
        <w:rPr>
          <w:color w:val="365F91" w:themeColor="accent1" w:themeShade="BF"/>
        </w:rPr>
        <w:t xml:space="preserve"> (</w:t>
      </w:r>
      <w:r w:rsidR="001732FB" w:rsidRPr="006518DD">
        <w:rPr>
          <w:i/>
          <w:color w:val="365F91" w:themeColor="accent1" w:themeShade="BF"/>
        </w:rPr>
        <w:t>reqGnt</w:t>
      </w:r>
      <w:r w:rsidR="001732FB" w:rsidRPr="006518DD">
        <w:rPr>
          <w:color w:val="365F91" w:themeColor="accent1" w:themeShade="BF"/>
        </w:rPr>
        <w:t>)</w:t>
      </w:r>
      <w:r w:rsidR="006E24C3" w:rsidRPr="006518DD">
        <w:rPr>
          <w:color w:val="365F91" w:themeColor="accent1" w:themeShade="BF"/>
        </w:rPr>
        <w:t xml:space="preserve"> </w:t>
      </w:r>
      <w:r w:rsidR="00BF0C78">
        <w:rPr>
          <w:color w:val="365F91" w:themeColor="accent1" w:themeShade="BF"/>
        </w:rPr>
        <w:t xml:space="preserve">statements in </w:t>
      </w:r>
      <w:r w:rsidRPr="006518DD">
        <w:rPr>
          <w:color w:val="365F91" w:themeColor="accent1" w:themeShade="BF"/>
        </w:rPr>
        <w:t>a).</w:t>
      </w:r>
    </w:p>
    <w:p w14:paraId="05E6A62A" w14:textId="5D01D0FE" w:rsidR="00967865" w:rsidRDefault="00C26618" w:rsidP="00D26996">
      <w:pPr>
        <w:pStyle w:val="MAIN"/>
        <w:ind w:left="644"/>
      </w:pPr>
      <w:r>
        <w:rPr>
          <w:noProof/>
          <w:lang w:val="nb-NO" w:eastAsia="nb-NO"/>
        </w:rPr>
        <w:drawing>
          <wp:inline distT="0" distB="0" distL="0" distR="0" wp14:anchorId="1F8E1356" wp14:editId="38DCD3B4">
            <wp:extent cx="3625850" cy="180598"/>
            <wp:effectExtent l="133350" t="76200" r="12700" b="1244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4642" cy="19398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C814FF4" w14:textId="77777777" w:rsidR="00967865" w:rsidRDefault="00967865" w:rsidP="00967865">
      <w:pPr>
        <w:pStyle w:val="MAIN"/>
        <w:numPr>
          <w:ilvl w:val="0"/>
          <w:numId w:val="11"/>
        </w:numPr>
      </w:pPr>
      <w:r>
        <w:t>Q: WHY DOES THE PROPERTY FAIL at 30?</w:t>
      </w:r>
    </w:p>
    <w:p w14:paraId="2E443807" w14:textId="0CDC9782" w:rsidR="00967865" w:rsidRDefault="001732FB" w:rsidP="00967865">
      <w:pPr>
        <w:pStyle w:val="MAIN"/>
        <w:ind w:left="1080"/>
      </w:pPr>
      <w:r>
        <w:rPr>
          <w:color w:val="365F91" w:themeColor="accent1" w:themeShade="BF"/>
        </w:rPr>
        <w:t xml:space="preserve">The assert property </w:t>
      </w:r>
      <w:r w:rsidR="00697D01">
        <w:rPr>
          <w:color w:val="365F91" w:themeColor="accent1" w:themeShade="BF"/>
        </w:rPr>
        <w:t>FAILS</w:t>
      </w:r>
      <w:r w:rsidR="009F2C16">
        <w:rPr>
          <w:color w:val="365F91" w:themeColor="accent1" w:themeShade="BF"/>
        </w:rPr>
        <w:t xml:space="preserve"> at time 30</w:t>
      </w:r>
      <w:r w:rsidR="00C26618">
        <w:rPr>
          <w:color w:val="365F91" w:themeColor="accent1" w:themeShade="BF"/>
        </w:rPr>
        <w:t xml:space="preserve"> because </w:t>
      </w:r>
      <w:r w:rsidR="00C26618" w:rsidRPr="00C40C24">
        <w:rPr>
          <w:i/>
          <w:color w:val="365F91" w:themeColor="accent1" w:themeShade="BF"/>
        </w:rPr>
        <w:t>cstart</w:t>
      </w:r>
      <w:r w:rsidR="00C26618">
        <w:rPr>
          <w:color w:val="365F91" w:themeColor="accent1" w:themeShade="BF"/>
        </w:rPr>
        <w:t xml:space="preserve"> is </w:t>
      </w:r>
      <w:r w:rsidR="00B60D78">
        <w:rPr>
          <w:color w:val="365F91" w:themeColor="accent1" w:themeShade="BF"/>
        </w:rPr>
        <w:t>HIGH</w:t>
      </w:r>
      <w:r w:rsidR="00C26618">
        <w:rPr>
          <w:color w:val="365F91" w:themeColor="accent1" w:themeShade="BF"/>
        </w:rPr>
        <w:t xml:space="preserve"> while </w:t>
      </w:r>
      <w:r w:rsidR="00C26618" w:rsidRPr="00C40C24">
        <w:rPr>
          <w:i/>
          <w:color w:val="365F91" w:themeColor="accent1" w:themeShade="BF"/>
        </w:rPr>
        <w:t>req</w:t>
      </w:r>
      <w:r w:rsidR="00C26618">
        <w:rPr>
          <w:color w:val="365F91" w:themeColor="accent1" w:themeShade="BF"/>
        </w:rPr>
        <w:t xml:space="preserve"> is </w:t>
      </w:r>
      <w:r w:rsidR="00B60D78">
        <w:rPr>
          <w:color w:val="365F91" w:themeColor="accent1" w:themeShade="BF"/>
        </w:rPr>
        <w:t>LOW</w:t>
      </w:r>
      <w:r w:rsidR="00C26618">
        <w:rPr>
          <w:color w:val="365F91" w:themeColor="accent1" w:themeShade="BF"/>
        </w:rPr>
        <w:t xml:space="preserve">. </w:t>
      </w:r>
      <w:r w:rsidR="00C40C24">
        <w:rPr>
          <w:color w:val="365F91" w:themeColor="accent1" w:themeShade="BF"/>
        </w:rPr>
        <w:t xml:space="preserve">As defined by the sequence </w:t>
      </w:r>
      <w:r w:rsidR="00C40C24" w:rsidRPr="00C40C24">
        <w:rPr>
          <w:i/>
          <w:color w:val="365F91" w:themeColor="accent1" w:themeShade="BF"/>
        </w:rPr>
        <w:t>sr</w:t>
      </w:r>
      <w:r w:rsidR="00C26618" w:rsidRPr="00C40C24">
        <w:rPr>
          <w:i/>
          <w:color w:val="365F91" w:themeColor="accent1" w:themeShade="BF"/>
        </w:rPr>
        <w:t>1</w:t>
      </w:r>
      <w:r w:rsidR="00B60D78" w:rsidRPr="00B60D78">
        <w:rPr>
          <w:color w:val="365F91" w:themeColor="accent1" w:themeShade="BF"/>
        </w:rPr>
        <w:t>:</w:t>
      </w:r>
      <w:r w:rsidR="00C26618">
        <w:rPr>
          <w:color w:val="365F91" w:themeColor="accent1" w:themeShade="BF"/>
        </w:rPr>
        <w:t xml:space="preserve"> </w:t>
      </w:r>
      <w:r w:rsidR="00C26618" w:rsidRPr="00B60D78">
        <w:rPr>
          <w:i/>
          <w:color w:val="365F91" w:themeColor="accent1" w:themeShade="BF"/>
        </w:rPr>
        <w:t>req</w:t>
      </w:r>
      <w:r w:rsidR="00C26618">
        <w:rPr>
          <w:color w:val="365F91" w:themeColor="accent1" w:themeShade="BF"/>
        </w:rPr>
        <w:t xml:space="preserve"> needs to be </w:t>
      </w:r>
      <w:r w:rsidR="00697D01">
        <w:rPr>
          <w:color w:val="365F91" w:themeColor="accent1" w:themeShade="BF"/>
        </w:rPr>
        <w:t xml:space="preserve">HIGH </w:t>
      </w:r>
      <w:r w:rsidR="00C26618">
        <w:rPr>
          <w:color w:val="365F91" w:themeColor="accent1" w:themeShade="BF"/>
        </w:rPr>
        <w:t xml:space="preserve">when </w:t>
      </w:r>
      <w:r w:rsidR="00C26618" w:rsidRPr="00C40C24">
        <w:rPr>
          <w:i/>
          <w:color w:val="365F91" w:themeColor="accent1" w:themeShade="BF"/>
        </w:rPr>
        <w:t>cstart</w:t>
      </w:r>
      <w:r w:rsidR="00C40C24">
        <w:rPr>
          <w:color w:val="365F91" w:themeColor="accent1" w:themeShade="BF"/>
        </w:rPr>
        <w:t xml:space="preserve"> is asserted </w:t>
      </w:r>
      <w:r w:rsidR="00697D01">
        <w:rPr>
          <w:color w:val="365F91" w:themeColor="accent1" w:themeShade="BF"/>
        </w:rPr>
        <w:t>HIGH @</w:t>
      </w:r>
      <w:r w:rsidR="00C26618">
        <w:rPr>
          <w:color w:val="365F91" w:themeColor="accent1" w:themeShade="BF"/>
        </w:rPr>
        <w:t xml:space="preserve"> positive clock edge.</w:t>
      </w:r>
    </w:p>
    <w:p w14:paraId="07E53469" w14:textId="77777777" w:rsidR="00967865" w:rsidRDefault="00967865" w:rsidP="00C40C24">
      <w:pPr>
        <w:pStyle w:val="MAIN"/>
        <w:numPr>
          <w:ilvl w:val="0"/>
          <w:numId w:val="11"/>
        </w:numPr>
      </w:pPr>
      <w:r>
        <w:t>Q: WHY DOES THE PROPERTY PASS at 90?</w:t>
      </w:r>
    </w:p>
    <w:p w14:paraId="3861E6ED" w14:textId="05933E67" w:rsidR="00417DF3" w:rsidRPr="00417DF3" w:rsidRDefault="00417DF3" w:rsidP="00417DF3">
      <w:pPr>
        <w:pStyle w:val="MAIN"/>
        <w:ind w:left="1080"/>
      </w:pPr>
      <w:r>
        <w:rPr>
          <w:color w:val="365F91" w:themeColor="accent1" w:themeShade="BF"/>
        </w:rPr>
        <w:t xml:space="preserve">The cover property passes because the requirements set by </w:t>
      </w:r>
      <w:r>
        <w:rPr>
          <w:i/>
          <w:color w:val="365F91" w:themeColor="accent1" w:themeShade="BF"/>
        </w:rPr>
        <w:t>sr1</w:t>
      </w:r>
      <w:r>
        <w:rPr>
          <w:color w:val="365F91" w:themeColor="accent1" w:themeShade="BF"/>
        </w:rPr>
        <w:t xml:space="preserve"> is fulfilled. That is; </w:t>
      </w:r>
      <w:r>
        <w:rPr>
          <w:i/>
          <w:color w:val="365F91" w:themeColor="accent1" w:themeShade="BF"/>
        </w:rPr>
        <w:t>cstart</w:t>
      </w:r>
      <w:r>
        <w:rPr>
          <w:color w:val="365F91" w:themeColor="accent1" w:themeShade="BF"/>
        </w:rPr>
        <w:t xml:space="preserve"> and </w:t>
      </w:r>
      <w:r w:rsidRPr="00417DF3">
        <w:rPr>
          <w:i/>
          <w:color w:val="365F91" w:themeColor="accent1" w:themeShade="BF"/>
        </w:rPr>
        <w:t>req</w:t>
      </w:r>
      <w:r>
        <w:rPr>
          <w:color w:val="365F91" w:themeColor="accent1" w:themeShade="BF"/>
        </w:rPr>
        <w:t xml:space="preserve"> is set HIGH two clock pulses before (time</w:t>
      </w:r>
      <w:r w:rsidR="009F2C16">
        <w:rPr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50) </w:t>
      </w:r>
      <w:r w:rsidRPr="00417DF3">
        <w:rPr>
          <w:i/>
          <w:color w:val="365F91" w:themeColor="accent1" w:themeShade="BF"/>
        </w:rPr>
        <w:t>gnt</w:t>
      </w:r>
      <w:r>
        <w:rPr>
          <w:color w:val="365F91" w:themeColor="accent1" w:themeShade="BF"/>
        </w:rPr>
        <w:t xml:space="preserve"> goes HIGH.</w:t>
      </w:r>
    </w:p>
    <w:p w14:paraId="7F1861DA" w14:textId="77777777" w:rsidR="00967865" w:rsidRDefault="00967865" w:rsidP="00D26996">
      <w:pPr>
        <w:pStyle w:val="MAIN"/>
        <w:numPr>
          <w:ilvl w:val="0"/>
          <w:numId w:val="11"/>
        </w:numPr>
      </w:pPr>
      <w:r>
        <w:t>Q: WHY DOES THE PROPERTY PASS at 150?</w:t>
      </w:r>
    </w:p>
    <w:p w14:paraId="29D096A6" w14:textId="7521C79D" w:rsidR="00264A49" w:rsidRPr="00761A2A" w:rsidRDefault="00761A2A" w:rsidP="00264A49">
      <w:pPr>
        <w:pStyle w:val="MAIN"/>
        <w:ind w:left="1080"/>
      </w:pPr>
      <w:r>
        <w:rPr>
          <w:color w:val="365F91" w:themeColor="accent1" w:themeShade="BF"/>
        </w:rPr>
        <w:t xml:space="preserve">The cover property passes because the definitions in </w:t>
      </w:r>
      <w:r>
        <w:rPr>
          <w:i/>
          <w:color w:val="365F91" w:themeColor="accent1" w:themeShade="BF"/>
        </w:rPr>
        <w:t>sr1</w:t>
      </w:r>
      <w:r>
        <w:rPr>
          <w:color w:val="365F91" w:themeColor="accent1" w:themeShade="BF"/>
        </w:rPr>
        <w:t xml:space="preserve"> is met: </w:t>
      </w:r>
      <w:r w:rsidRPr="00761A2A">
        <w:rPr>
          <w:i/>
          <w:color w:val="365F91" w:themeColor="accent1" w:themeShade="BF"/>
        </w:rPr>
        <w:t>gnt</w:t>
      </w:r>
      <w:r>
        <w:rPr>
          <w:color w:val="365F91" w:themeColor="accent1" w:themeShade="BF"/>
        </w:rPr>
        <w:t xml:space="preserve"> goes HIGH two clock pulses after </w:t>
      </w:r>
      <w:r w:rsidRPr="00761A2A">
        <w:rPr>
          <w:i/>
          <w:color w:val="365F91" w:themeColor="accent1" w:themeShade="BF"/>
        </w:rPr>
        <w:t>cstart</w:t>
      </w:r>
      <w:r>
        <w:rPr>
          <w:color w:val="365F91" w:themeColor="accent1" w:themeShade="BF"/>
        </w:rPr>
        <w:t xml:space="preserve"> and </w:t>
      </w:r>
      <w:r w:rsidRPr="00761A2A">
        <w:rPr>
          <w:i/>
          <w:color w:val="365F91" w:themeColor="accent1" w:themeShade="BF"/>
        </w:rPr>
        <w:t>req</w:t>
      </w:r>
      <w:r>
        <w:rPr>
          <w:color w:val="365F91" w:themeColor="accent1" w:themeShade="BF"/>
        </w:rPr>
        <w:t xml:space="preserve"> was assertet HIGH (time 110).</w:t>
      </w:r>
    </w:p>
    <w:p w14:paraId="656EF3DC" w14:textId="77777777" w:rsidR="00967865" w:rsidRDefault="00967865" w:rsidP="00C056DA">
      <w:pPr>
        <w:pStyle w:val="MAIN"/>
        <w:numPr>
          <w:ilvl w:val="0"/>
          <w:numId w:val="11"/>
        </w:numPr>
      </w:pPr>
      <w:r>
        <w:t>Q: WHY DOES THE PROPERTY FAIL at 170?</w:t>
      </w:r>
    </w:p>
    <w:p w14:paraId="4173DB53" w14:textId="77777777" w:rsidR="009F2C16" w:rsidRDefault="00761A2A" w:rsidP="009F2C16">
      <w:pPr>
        <w:pStyle w:val="MAIN"/>
        <w:spacing w:after="0"/>
        <w:ind w:left="108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The assert property fails </w:t>
      </w:r>
      <w:r w:rsidR="009F2C16">
        <w:rPr>
          <w:color w:val="365F91" w:themeColor="accent1" w:themeShade="BF"/>
        </w:rPr>
        <w:t xml:space="preserve">at time 170 </w:t>
      </w:r>
      <w:r>
        <w:rPr>
          <w:color w:val="365F91" w:themeColor="accent1" w:themeShade="BF"/>
        </w:rPr>
        <w:t xml:space="preserve">since </w:t>
      </w:r>
      <w:r w:rsidRPr="007B50F9">
        <w:rPr>
          <w:i/>
          <w:color w:val="365F91" w:themeColor="accent1" w:themeShade="BF"/>
        </w:rPr>
        <w:t>req</w:t>
      </w:r>
      <w:r>
        <w:rPr>
          <w:i/>
          <w:color w:val="365F91" w:themeColor="accent1" w:themeShade="BF"/>
        </w:rPr>
        <w:t xml:space="preserve"> </w:t>
      </w:r>
      <w:r>
        <w:rPr>
          <w:color w:val="365F91" w:themeColor="accent1" w:themeShade="BF"/>
        </w:rPr>
        <w:t xml:space="preserve">is asserted HIGH when </w:t>
      </w:r>
      <w:r w:rsidRPr="007B50F9">
        <w:rPr>
          <w:i/>
          <w:color w:val="365F91" w:themeColor="accent1" w:themeShade="BF"/>
        </w:rPr>
        <w:t>cstart</w:t>
      </w:r>
      <w:r>
        <w:rPr>
          <w:color w:val="365F91" w:themeColor="accent1" w:themeShade="BF"/>
        </w:rPr>
        <w:t xml:space="preserve"> is LOW.</w:t>
      </w:r>
      <w:r w:rsidR="0097735B">
        <w:rPr>
          <w:color w:val="365F91" w:themeColor="accent1" w:themeShade="BF"/>
        </w:rPr>
        <w:t xml:space="preserve"> </w:t>
      </w:r>
    </w:p>
    <w:p w14:paraId="138262D9" w14:textId="40A5DDBE" w:rsidR="00761A2A" w:rsidRPr="0097735B" w:rsidRDefault="0097735B" w:rsidP="00761A2A">
      <w:pPr>
        <w:pStyle w:val="MAIN"/>
        <w:ind w:left="1080"/>
      </w:pPr>
      <w:r>
        <w:rPr>
          <w:color w:val="365F91" w:themeColor="accent1" w:themeShade="BF"/>
        </w:rPr>
        <w:t xml:space="preserve">Also, two clock cycles ago (time 130) </w:t>
      </w:r>
      <w:r w:rsidRPr="0097735B">
        <w:rPr>
          <w:i/>
          <w:color w:val="365F91" w:themeColor="accent1" w:themeShade="BF"/>
        </w:rPr>
        <w:t>cstart</w:t>
      </w:r>
      <w:r>
        <w:rPr>
          <w:color w:val="365F91" w:themeColor="accent1" w:themeShade="BF"/>
        </w:rPr>
        <w:t xml:space="preserve"> and </w:t>
      </w:r>
      <w:r w:rsidRPr="0097735B">
        <w:rPr>
          <w:i/>
          <w:color w:val="365F91" w:themeColor="accent1" w:themeShade="BF"/>
        </w:rPr>
        <w:t>req</w:t>
      </w:r>
      <w:r>
        <w:rPr>
          <w:color w:val="365F91" w:themeColor="accent1" w:themeShade="BF"/>
        </w:rPr>
        <w:t xml:space="preserve"> was </w:t>
      </w:r>
      <w:r w:rsidR="00C26A3E">
        <w:rPr>
          <w:color w:val="365F91" w:themeColor="accent1" w:themeShade="BF"/>
        </w:rPr>
        <w:t xml:space="preserve">sampled </w:t>
      </w:r>
      <w:r>
        <w:rPr>
          <w:color w:val="365F91" w:themeColor="accent1" w:themeShade="BF"/>
        </w:rPr>
        <w:t>HIGH at the positive edge of clock. Because the antecedent (</w:t>
      </w:r>
      <w:r w:rsidRPr="009F2C16">
        <w:rPr>
          <w:i/>
          <w:color w:val="365F91" w:themeColor="accent1" w:themeShade="BF"/>
        </w:rPr>
        <w:t>cstart</w:t>
      </w:r>
      <w:r>
        <w:rPr>
          <w:color w:val="365F91" w:themeColor="accent1" w:themeShade="BF"/>
        </w:rPr>
        <w:t>) is held high over several clock pulses (tim</w:t>
      </w:r>
      <w:r w:rsidR="009F2C16">
        <w:rPr>
          <w:color w:val="365F91" w:themeColor="accent1" w:themeShade="BF"/>
        </w:rPr>
        <w:t>e</w:t>
      </w:r>
      <w:r>
        <w:rPr>
          <w:color w:val="365F91" w:themeColor="accent1" w:themeShade="BF"/>
        </w:rPr>
        <w:t xml:space="preserve"> 110 through 150) the consequent will always be </w:t>
      </w:r>
      <w:r w:rsidR="00C26A3E">
        <w:rPr>
          <w:color w:val="365F91" w:themeColor="accent1" w:themeShade="BF"/>
        </w:rPr>
        <w:t>re</w:t>
      </w:r>
      <w:r>
        <w:rPr>
          <w:color w:val="365F91" w:themeColor="accent1" w:themeShade="BF"/>
        </w:rPr>
        <w:t>evaluated</w:t>
      </w:r>
      <w:r w:rsidR="00C26A3E">
        <w:rPr>
          <w:color w:val="365F91" w:themeColor="accent1" w:themeShade="BF"/>
        </w:rPr>
        <w:t xml:space="preserve"> </w:t>
      </w:r>
      <w:r w:rsidR="009F2C16">
        <w:rPr>
          <w:color w:val="365F91" w:themeColor="accent1" w:themeShade="BF"/>
        </w:rPr>
        <w:t>at</w:t>
      </w:r>
      <w:r w:rsidR="00C26A3E">
        <w:rPr>
          <w:color w:val="365F91" w:themeColor="accent1" w:themeShade="BF"/>
        </w:rPr>
        <w:t xml:space="preserve"> each clock pulse</w:t>
      </w:r>
      <w:r>
        <w:rPr>
          <w:color w:val="365F91" w:themeColor="accent1" w:themeShade="BF"/>
        </w:rPr>
        <w:t>; we must ask our self i</w:t>
      </w:r>
      <w:r w:rsidR="00C26A3E">
        <w:rPr>
          <w:color w:val="365F91" w:themeColor="accent1" w:themeShade="BF"/>
        </w:rPr>
        <w:t>f</w:t>
      </w:r>
      <w:r>
        <w:rPr>
          <w:color w:val="365F91" w:themeColor="accent1" w:themeShade="BF"/>
        </w:rPr>
        <w:t xml:space="preserve"> this is something we really want?</w:t>
      </w:r>
      <w:r w:rsidR="00C26A3E">
        <w:rPr>
          <w:color w:val="365F91" w:themeColor="accent1" w:themeShade="BF"/>
        </w:rPr>
        <w:t xml:space="preserve"> Maybe it would be more sensible to evaluate the antecedent with a $rose(…) or $fell(…) statement.</w:t>
      </w:r>
    </w:p>
    <w:p w14:paraId="6D6A41B1" w14:textId="452B97FA" w:rsidR="00967865" w:rsidRDefault="00967865" w:rsidP="00C23035">
      <w:pPr>
        <w:pStyle w:val="MAIN"/>
        <w:numPr>
          <w:ilvl w:val="0"/>
          <w:numId w:val="11"/>
        </w:numPr>
      </w:pPr>
      <w:r>
        <w:t>Q: WH</w:t>
      </w:r>
      <w:r>
        <w:t>Y DOES THE PROPERTY FAIL at 190?</w:t>
      </w:r>
    </w:p>
    <w:p w14:paraId="74456B54" w14:textId="7910941C" w:rsidR="00C23035" w:rsidRPr="00307F8A" w:rsidRDefault="00C23035" w:rsidP="00C23035">
      <w:pPr>
        <w:pStyle w:val="MAIN"/>
        <w:ind w:left="1080"/>
      </w:pPr>
      <w:r>
        <w:rPr>
          <w:color w:val="365F91" w:themeColor="accent1" w:themeShade="BF"/>
        </w:rPr>
        <w:t>The assert property</w:t>
      </w:r>
      <w:r w:rsidR="00307F8A">
        <w:rPr>
          <w:color w:val="365F91" w:themeColor="accent1" w:themeShade="BF"/>
        </w:rPr>
        <w:t xml:space="preserve"> fails because</w:t>
      </w:r>
      <w:r w:rsidR="00307F8A">
        <w:rPr>
          <w:i/>
          <w:color w:val="365F91" w:themeColor="accent1" w:themeShade="BF"/>
        </w:rPr>
        <w:t xml:space="preserve"> gnt </w:t>
      </w:r>
      <w:r w:rsidR="00307F8A">
        <w:rPr>
          <w:color w:val="365F91" w:themeColor="accent1" w:themeShade="BF"/>
        </w:rPr>
        <w:t>remains unchanged even though the antecedent was HIGH t</w:t>
      </w:r>
      <w:r w:rsidR="009F2C16">
        <w:rPr>
          <w:color w:val="365F91" w:themeColor="accent1" w:themeShade="BF"/>
        </w:rPr>
        <w:t>w</w:t>
      </w:r>
      <w:r w:rsidR="00307F8A">
        <w:rPr>
          <w:color w:val="365F91" w:themeColor="accent1" w:themeShade="BF"/>
        </w:rPr>
        <w:t>o clock pulses ago (time 150). This issue was also discussed above…</w:t>
      </w:r>
    </w:p>
    <w:p w14:paraId="287E3D85" w14:textId="77777777" w:rsidR="00C23035" w:rsidRDefault="00C23035" w:rsidP="00967865">
      <w:pPr>
        <w:pStyle w:val="MAIN"/>
      </w:pPr>
    </w:p>
    <w:p w14:paraId="387891AD" w14:textId="77777777" w:rsidR="00606A10" w:rsidRDefault="001B65CF" w:rsidP="001B65CF">
      <w:pPr>
        <w:pStyle w:val="MAIN"/>
        <w:numPr>
          <w:ilvl w:val="0"/>
          <w:numId w:val="21"/>
        </w:numPr>
        <w:spacing w:line="276" w:lineRule="auto"/>
      </w:pPr>
      <w:r w:rsidRPr="001B65CF">
        <w:t>Perform task 3 (non_overlap) in the instructions. Answer the following questions for the non_overlap case:</w:t>
      </w:r>
    </w:p>
    <w:p w14:paraId="24FB2C38" w14:textId="38F13E03" w:rsidR="009F2C16" w:rsidRDefault="009F2C16" w:rsidP="009F2C16">
      <w:pPr>
        <w:pStyle w:val="MAIN"/>
        <w:spacing w:after="0"/>
        <w:ind w:left="644"/>
      </w:pPr>
      <w:r>
        <w:rPr>
          <w:color w:val="365F91" w:themeColor="accent1" w:themeShade="BF"/>
        </w:rPr>
        <w:t>The following code snippet represents the property (</w:t>
      </w:r>
      <w:r w:rsidRPr="009F573A">
        <w:rPr>
          <w:i/>
          <w:color w:val="365F91" w:themeColor="accent1" w:themeShade="BF"/>
        </w:rPr>
        <w:t>pr1</w:t>
      </w:r>
      <w:r>
        <w:rPr>
          <w:color w:val="365F91" w:themeColor="accent1" w:themeShade="BF"/>
        </w:rPr>
        <w:t xml:space="preserve">) used in </w:t>
      </w:r>
      <w:r>
        <w:rPr>
          <w:color w:val="365F91" w:themeColor="accent1" w:themeShade="BF"/>
        </w:rPr>
        <w:t>b</w:t>
      </w:r>
      <w:r>
        <w:rPr>
          <w:color w:val="365F91" w:themeColor="accent1" w:themeShade="BF"/>
        </w:rPr>
        <w:t>):</w:t>
      </w:r>
    </w:p>
    <w:p w14:paraId="7BF5B575" w14:textId="04796E25" w:rsidR="00967865" w:rsidRDefault="00606A10" w:rsidP="00606A10">
      <w:pPr>
        <w:pStyle w:val="MAIN"/>
        <w:spacing w:line="276" w:lineRule="auto"/>
        <w:ind w:left="644"/>
      </w:pPr>
      <w:r>
        <w:t xml:space="preserve"> </w:t>
      </w:r>
      <w:r>
        <w:rPr>
          <w:noProof/>
          <w:lang w:val="nb-NO" w:eastAsia="nb-NO"/>
        </w:rPr>
        <w:drawing>
          <wp:inline distT="0" distB="0" distL="0" distR="0" wp14:anchorId="6345034D" wp14:editId="44985E78">
            <wp:extent cx="3395207" cy="168787"/>
            <wp:effectExtent l="133350" t="76200" r="15240" b="136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0993" cy="17404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C3F3674" w14:textId="77777777" w:rsidR="00967865" w:rsidRDefault="00967865" w:rsidP="001B65CF">
      <w:pPr>
        <w:pStyle w:val="MAIN"/>
        <w:numPr>
          <w:ilvl w:val="0"/>
          <w:numId w:val="11"/>
        </w:numPr>
      </w:pPr>
      <w:r>
        <w:t>Q: WHY DOES THE PROPERTY FAIL at 70?</w:t>
      </w:r>
    </w:p>
    <w:p w14:paraId="41ED1725" w14:textId="4D9AA318" w:rsidR="001B65CF" w:rsidRDefault="00834485" w:rsidP="00AA7227">
      <w:pPr>
        <w:pStyle w:val="MAIN"/>
        <w:ind w:left="1080"/>
      </w:pPr>
      <w:r>
        <w:rPr>
          <w:color w:val="365F91" w:themeColor="accent1" w:themeShade="BF"/>
        </w:rPr>
        <w:t xml:space="preserve">The antecedent, </w:t>
      </w:r>
      <w:r w:rsidR="00E66D3B" w:rsidRPr="00E66D3B">
        <w:rPr>
          <w:i/>
          <w:color w:val="365F91" w:themeColor="accent1" w:themeShade="BF"/>
        </w:rPr>
        <w:t>c</w:t>
      </w:r>
      <w:r w:rsidR="00606A10" w:rsidRPr="00E66D3B">
        <w:rPr>
          <w:i/>
          <w:color w:val="365F91" w:themeColor="accent1" w:themeShade="BF"/>
        </w:rPr>
        <w:t>start</w:t>
      </w:r>
      <w:r>
        <w:rPr>
          <w:color w:val="365F91" w:themeColor="accent1" w:themeShade="BF"/>
        </w:rPr>
        <w:t>,</w:t>
      </w:r>
      <w:r w:rsidR="00606A10">
        <w:rPr>
          <w:color w:val="365F91" w:themeColor="accent1" w:themeShade="BF"/>
        </w:rPr>
        <w:t xml:space="preserve"> is</w:t>
      </w:r>
      <w:r>
        <w:rPr>
          <w:color w:val="365F91" w:themeColor="accent1" w:themeShade="BF"/>
        </w:rPr>
        <w:t xml:space="preserve"> asserted </w:t>
      </w:r>
      <w:r w:rsidR="007E3408">
        <w:rPr>
          <w:color w:val="365F91" w:themeColor="accent1" w:themeShade="BF"/>
        </w:rPr>
        <w:t>HIGH</w:t>
      </w:r>
      <w:r>
        <w:rPr>
          <w:color w:val="365F91" w:themeColor="accent1" w:themeShade="BF"/>
        </w:rPr>
        <w:t xml:space="preserve"> at 50 and the consequent is evaluated. </w:t>
      </w:r>
      <w:r w:rsidR="00606A10" w:rsidRPr="00E66D3B">
        <w:rPr>
          <w:i/>
          <w:color w:val="365F91" w:themeColor="accent1" w:themeShade="BF"/>
        </w:rPr>
        <w:t>req</w:t>
      </w:r>
      <w:r w:rsidR="00606A10">
        <w:rPr>
          <w:color w:val="365F91" w:themeColor="accent1" w:themeShade="BF"/>
        </w:rPr>
        <w:t xml:space="preserve"> is false at the subsequent rising clock edge(70)</w:t>
      </w:r>
      <w:r>
        <w:rPr>
          <w:color w:val="365F91" w:themeColor="accent1" w:themeShade="BF"/>
        </w:rPr>
        <w:t xml:space="preserve"> and the assertion is fired.</w:t>
      </w:r>
    </w:p>
    <w:p w14:paraId="4018B7D0" w14:textId="77777777" w:rsidR="00967865" w:rsidRDefault="00967865" w:rsidP="00606A10">
      <w:pPr>
        <w:pStyle w:val="MAIN"/>
        <w:numPr>
          <w:ilvl w:val="0"/>
          <w:numId w:val="11"/>
        </w:numPr>
      </w:pPr>
      <w:r>
        <w:t>Q: WHY DOES THE PROPERTY PASS at 90?</w:t>
      </w:r>
    </w:p>
    <w:p w14:paraId="19E85402" w14:textId="5304A5BD" w:rsidR="00606A10" w:rsidRDefault="00E66D3B" w:rsidP="00606A10">
      <w:pPr>
        <w:pStyle w:val="MAIN"/>
        <w:ind w:left="1080"/>
      </w:pPr>
      <w:r w:rsidRPr="00E66D3B">
        <w:rPr>
          <w:i/>
          <w:color w:val="365F91" w:themeColor="accent1" w:themeShade="BF"/>
        </w:rPr>
        <w:t>c</w:t>
      </w:r>
      <w:r w:rsidR="00606A10" w:rsidRPr="00E66D3B">
        <w:rPr>
          <w:i/>
          <w:color w:val="365F91" w:themeColor="accent1" w:themeShade="BF"/>
        </w:rPr>
        <w:t>start</w:t>
      </w:r>
      <w:r w:rsidR="00606A10">
        <w:rPr>
          <w:color w:val="365F91" w:themeColor="accent1" w:themeShade="BF"/>
        </w:rPr>
        <w:t xml:space="preserve"> </w:t>
      </w:r>
      <w:r w:rsidR="00606A10">
        <w:rPr>
          <w:color w:val="365F91" w:themeColor="accent1" w:themeShade="BF"/>
        </w:rPr>
        <w:t>is</w:t>
      </w:r>
      <w:r w:rsidR="00834485">
        <w:rPr>
          <w:color w:val="365F91" w:themeColor="accent1" w:themeShade="BF"/>
        </w:rPr>
        <w:t xml:space="preserve"> asserted </w:t>
      </w:r>
      <w:r w:rsidR="007E3408">
        <w:rPr>
          <w:color w:val="365F91" w:themeColor="accent1" w:themeShade="BF"/>
        </w:rPr>
        <w:t>HIGH</w:t>
      </w:r>
      <w:r w:rsidR="00834485">
        <w:rPr>
          <w:color w:val="365F91" w:themeColor="accent1" w:themeShade="BF"/>
        </w:rPr>
        <w:t xml:space="preserve"> </w:t>
      </w:r>
      <w:r w:rsidR="00606A10">
        <w:rPr>
          <w:color w:val="365F91" w:themeColor="accent1" w:themeShade="BF"/>
        </w:rPr>
        <w:t>at 30</w:t>
      </w:r>
      <w:r w:rsidR="00834485">
        <w:rPr>
          <w:color w:val="365F91" w:themeColor="accent1" w:themeShade="BF"/>
        </w:rPr>
        <w:t xml:space="preserve"> and </w:t>
      </w:r>
      <w:r w:rsidR="00606A10">
        <w:rPr>
          <w:color w:val="365F91" w:themeColor="accent1" w:themeShade="BF"/>
        </w:rPr>
        <w:t>the consequent is evaluated.</w:t>
      </w:r>
      <w:r w:rsidR="00834485">
        <w:rPr>
          <w:color w:val="365F91" w:themeColor="accent1" w:themeShade="BF"/>
        </w:rPr>
        <w:t xml:space="preserve"> The cover property passes at </w:t>
      </w:r>
      <w:r>
        <w:rPr>
          <w:color w:val="365F91" w:themeColor="accent1" w:themeShade="BF"/>
        </w:rPr>
        <w:t xml:space="preserve">time </w:t>
      </w:r>
      <w:r w:rsidR="00834485">
        <w:rPr>
          <w:color w:val="365F91" w:themeColor="accent1" w:themeShade="BF"/>
        </w:rPr>
        <w:t>90 as</w:t>
      </w:r>
      <w:r w:rsidR="00606A10">
        <w:rPr>
          <w:color w:val="365F91" w:themeColor="accent1" w:themeShade="BF"/>
        </w:rPr>
        <w:t xml:space="preserve"> </w:t>
      </w:r>
      <w:r w:rsidR="00606A10" w:rsidRPr="00E66D3B">
        <w:rPr>
          <w:i/>
          <w:color w:val="365F91" w:themeColor="accent1" w:themeShade="BF"/>
        </w:rPr>
        <w:t>req</w:t>
      </w:r>
      <w:r w:rsidR="00606A10">
        <w:rPr>
          <w:color w:val="365F91" w:themeColor="accent1" w:themeShade="BF"/>
        </w:rPr>
        <w:t xml:space="preserve"> </w:t>
      </w:r>
      <w:r w:rsidR="007265AD">
        <w:rPr>
          <w:color w:val="365F91" w:themeColor="accent1" w:themeShade="BF"/>
        </w:rPr>
        <w:t xml:space="preserve">and </w:t>
      </w:r>
      <w:r w:rsidR="007265AD" w:rsidRPr="00E66D3B">
        <w:rPr>
          <w:i/>
          <w:color w:val="365F91" w:themeColor="accent1" w:themeShade="BF"/>
        </w:rPr>
        <w:t>gnt</w:t>
      </w:r>
      <w:r w:rsidR="007265AD">
        <w:rPr>
          <w:color w:val="365F91" w:themeColor="accent1" w:themeShade="BF"/>
        </w:rPr>
        <w:t xml:space="preserve"> are</w:t>
      </w:r>
      <w:r w:rsidR="00606A10">
        <w:rPr>
          <w:color w:val="365F91" w:themeColor="accent1" w:themeShade="BF"/>
        </w:rPr>
        <w:t xml:space="preserve"> true at 50 and 90 respectively as specified in the property </w:t>
      </w:r>
      <w:r w:rsidR="00606A10" w:rsidRPr="00E66D3B">
        <w:rPr>
          <w:i/>
          <w:color w:val="365F91" w:themeColor="accent1" w:themeShade="BF"/>
        </w:rPr>
        <w:t>pr1</w:t>
      </w:r>
      <w:r w:rsidR="00834485">
        <w:rPr>
          <w:color w:val="365F91" w:themeColor="accent1" w:themeShade="BF"/>
        </w:rPr>
        <w:t>.</w:t>
      </w:r>
    </w:p>
    <w:p w14:paraId="0F507ED5" w14:textId="77777777" w:rsidR="00967865" w:rsidRDefault="00967865" w:rsidP="00834485">
      <w:pPr>
        <w:pStyle w:val="MAIN"/>
        <w:numPr>
          <w:ilvl w:val="0"/>
          <w:numId w:val="11"/>
        </w:numPr>
      </w:pPr>
      <w:r>
        <w:t>Q: WHY DOES THE PROPERTY FAIL at 170?</w:t>
      </w:r>
    </w:p>
    <w:p w14:paraId="7D97A417" w14:textId="12A71BC1" w:rsidR="00834485" w:rsidRDefault="00E66D3B" w:rsidP="005D3567">
      <w:pPr>
        <w:pStyle w:val="MAIN"/>
        <w:ind w:left="1080"/>
      </w:pPr>
      <w:r w:rsidRPr="00E66D3B">
        <w:rPr>
          <w:i/>
          <w:color w:val="365F91" w:themeColor="accent1" w:themeShade="BF"/>
        </w:rPr>
        <w:t>c</w:t>
      </w:r>
      <w:r w:rsidR="00834485" w:rsidRPr="00E66D3B">
        <w:rPr>
          <w:i/>
          <w:color w:val="365F91" w:themeColor="accent1" w:themeShade="BF"/>
        </w:rPr>
        <w:t>start</w:t>
      </w:r>
      <w:r w:rsidR="00834485">
        <w:rPr>
          <w:color w:val="365F91" w:themeColor="accent1" w:themeShade="BF"/>
        </w:rPr>
        <w:t xml:space="preserve"> is asserted </w:t>
      </w:r>
      <w:r w:rsidR="007E3408">
        <w:rPr>
          <w:color w:val="365F91" w:themeColor="accent1" w:themeShade="BF"/>
        </w:rPr>
        <w:t>HIGH</w:t>
      </w:r>
      <w:r w:rsidR="00834485">
        <w:rPr>
          <w:color w:val="365F91" w:themeColor="accent1" w:themeShade="BF"/>
        </w:rPr>
        <w:t xml:space="preserve"> </w:t>
      </w:r>
      <w:r w:rsidR="00834485">
        <w:rPr>
          <w:color w:val="365F91" w:themeColor="accent1" w:themeShade="BF"/>
        </w:rPr>
        <w:t xml:space="preserve">at </w:t>
      </w:r>
      <w:r>
        <w:rPr>
          <w:color w:val="365F91" w:themeColor="accent1" w:themeShade="BF"/>
        </w:rPr>
        <w:t xml:space="preserve">time </w:t>
      </w:r>
      <w:r w:rsidR="00834485">
        <w:rPr>
          <w:color w:val="365F91" w:themeColor="accent1" w:themeShade="BF"/>
        </w:rPr>
        <w:t>110</w:t>
      </w:r>
      <w:r w:rsidR="00834485">
        <w:rPr>
          <w:color w:val="365F91" w:themeColor="accent1" w:themeShade="BF"/>
        </w:rPr>
        <w:t xml:space="preserve"> and the consequent is evaluated.</w:t>
      </w:r>
      <w:r w:rsidR="00834485">
        <w:rPr>
          <w:color w:val="365F91" w:themeColor="accent1" w:themeShade="BF"/>
        </w:rPr>
        <w:t xml:space="preserve"> The assertion</w:t>
      </w:r>
      <w:r w:rsidR="00834485">
        <w:rPr>
          <w:color w:val="365F91" w:themeColor="accent1" w:themeShade="BF"/>
        </w:rPr>
        <w:t xml:space="preserve"> property</w:t>
      </w:r>
      <w:r w:rsidR="00834485">
        <w:rPr>
          <w:color w:val="365F91" w:themeColor="accent1" w:themeShade="BF"/>
        </w:rPr>
        <w:t xml:space="preserve"> fails at 170</w:t>
      </w:r>
      <w:r w:rsidR="00834485">
        <w:rPr>
          <w:color w:val="365F91" w:themeColor="accent1" w:themeShade="BF"/>
        </w:rPr>
        <w:t xml:space="preserve"> as </w:t>
      </w:r>
      <w:r w:rsidR="00834485" w:rsidRPr="00E66D3B">
        <w:rPr>
          <w:i/>
          <w:color w:val="365F91" w:themeColor="accent1" w:themeShade="BF"/>
        </w:rPr>
        <w:t>req</w:t>
      </w:r>
      <w:r w:rsidR="00834485">
        <w:rPr>
          <w:color w:val="365F91" w:themeColor="accent1" w:themeShade="BF"/>
        </w:rPr>
        <w:t xml:space="preserve"> is true </w:t>
      </w:r>
      <w:r w:rsidR="005D3567">
        <w:rPr>
          <w:color w:val="365F91" w:themeColor="accent1" w:themeShade="BF"/>
        </w:rPr>
        <w:t>at 130</w:t>
      </w:r>
      <w:r w:rsidR="00834485">
        <w:rPr>
          <w:color w:val="365F91" w:themeColor="accent1" w:themeShade="BF"/>
        </w:rPr>
        <w:t xml:space="preserve"> </w:t>
      </w:r>
      <w:r w:rsidR="005D3567">
        <w:rPr>
          <w:color w:val="365F91" w:themeColor="accent1" w:themeShade="BF"/>
        </w:rPr>
        <w:t xml:space="preserve">but </w:t>
      </w:r>
      <w:r w:rsidR="005D3567" w:rsidRPr="00E66D3B">
        <w:rPr>
          <w:i/>
          <w:color w:val="365F91" w:themeColor="accent1" w:themeShade="BF"/>
        </w:rPr>
        <w:t>gnt</w:t>
      </w:r>
      <w:r w:rsidR="005D3567">
        <w:rPr>
          <w:color w:val="365F91" w:themeColor="accent1" w:themeShade="BF"/>
        </w:rPr>
        <w:t xml:space="preserve"> is false</w:t>
      </w:r>
      <w:r w:rsidR="00834485">
        <w:rPr>
          <w:color w:val="365F91" w:themeColor="accent1" w:themeShade="BF"/>
        </w:rPr>
        <w:t xml:space="preserve"> a</w:t>
      </w:r>
      <w:r w:rsidR="005D3567">
        <w:rPr>
          <w:color w:val="365F91" w:themeColor="accent1" w:themeShade="BF"/>
        </w:rPr>
        <w:t>t 170.</w:t>
      </w:r>
    </w:p>
    <w:p w14:paraId="1E1E63CF" w14:textId="77777777" w:rsidR="00967865" w:rsidRDefault="00967865" w:rsidP="005D3567">
      <w:pPr>
        <w:pStyle w:val="MAIN"/>
        <w:numPr>
          <w:ilvl w:val="0"/>
          <w:numId w:val="11"/>
        </w:numPr>
      </w:pPr>
      <w:r>
        <w:t>Q: WHY DOES THE PROPERTY FAIL at 190?</w:t>
      </w:r>
    </w:p>
    <w:p w14:paraId="7D07E03F" w14:textId="62DE53B4" w:rsidR="005D3567" w:rsidRDefault="007E3408" w:rsidP="005D3567">
      <w:pPr>
        <w:pStyle w:val="MAIN"/>
        <w:ind w:left="1080"/>
      </w:pPr>
      <w:r w:rsidRPr="007E3408">
        <w:rPr>
          <w:i/>
          <w:color w:val="365F91" w:themeColor="accent1" w:themeShade="BF"/>
        </w:rPr>
        <w:t>c</w:t>
      </w:r>
      <w:r w:rsidR="005D3567" w:rsidRPr="007E3408">
        <w:rPr>
          <w:i/>
          <w:color w:val="365F91" w:themeColor="accent1" w:themeShade="BF"/>
        </w:rPr>
        <w:t>start</w:t>
      </w:r>
      <w:r w:rsidR="005D3567">
        <w:rPr>
          <w:color w:val="365F91" w:themeColor="accent1" w:themeShade="BF"/>
        </w:rPr>
        <w:t xml:space="preserve"> is asserted</w:t>
      </w:r>
      <w:r>
        <w:rPr>
          <w:color w:val="365F91" w:themeColor="accent1" w:themeShade="BF"/>
        </w:rPr>
        <w:t xml:space="preserve"> HIGH </w:t>
      </w:r>
      <w:r w:rsidR="005D3567">
        <w:rPr>
          <w:color w:val="365F91" w:themeColor="accent1" w:themeShade="BF"/>
        </w:rPr>
        <w:t>at 130</w:t>
      </w:r>
      <w:r w:rsidR="005D3567">
        <w:rPr>
          <w:color w:val="365F91" w:themeColor="accent1" w:themeShade="BF"/>
        </w:rPr>
        <w:t xml:space="preserve"> and the consequent is evaluated. The assertion property fails</w:t>
      </w:r>
      <w:r w:rsidR="005D3567">
        <w:rPr>
          <w:color w:val="365F91" w:themeColor="accent1" w:themeShade="BF"/>
        </w:rPr>
        <w:t xml:space="preserve"> at 190</w:t>
      </w:r>
      <w:r w:rsidR="005D3567">
        <w:rPr>
          <w:color w:val="365F91" w:themeColor="accent1" w:themeShade="BF"/>
        </w:rPr>
        <w:t xml:space="preserve"> as </w:t>
      </w:r>
      <w:r w:rsidR="005D3567" w:rsidRPr="007E3408">
        <w:rPr>
          <w:i/>
          <w:color w:val="365F91" w:themeColor="accent1" w:themeShade="BF"/>
        </w:rPr>
        <w:t>req</w:t>
      </w:r>
      <w:r w:rsidR="005D3567">
        <w:rPr>
          <w:color w:val="365F91" w:themeColor="accent1" w:themeShade="BF"/>
        </w:rPr>
        <w:t xml:space="preserve"> is true </w:t>
      </w:r>
      <w:r w:rsidR="005D3567">
        <w:rPr>
          <w:color w:val="365F91" w:themeColor="accent1" w:themeShade="BF"/>
        </w:rPr>
        <w:t>at 150</w:t>
      </w:r>
      <w:r w:rsidR="005D3567">
        <w:rPr>
          <w:color w:val="365F91" w:themeColor="accent1" w:themeShade="BF"/>
        </w:rPr>
        <w:t xml:space="preserve"> but </w:t>
      </w:r>
      <w:r w:rsidR="005D3567" w:rsidRPr="007E3408">
        <w:rPr>
          <w:i/>
          <w:color w:val="365F91" w:themeColor="accent1" w:themeShade="BF"/>
        </w:rPr>
        <w:t>gnt</w:t>
      </w:r>
      <w:r w:rsidR="005D3567">
        <w:rPr>
          <w:color w:val="365F91" w:themeColor="accent1" w:themeShade="BF"/>
        </w:rPr>
        <w:t xml:space="preserve"> is false a</w:t>
      </w:r>
      <w:r w:rsidR="005D3567">
        <w:rPr>
          <w:color w:val="365F91" w:themeColor="accent1" w:themeShade="BF"/>
        </w:rPr>
        <w:t>t 190</w:t>
      </w:r>
      <w:r w:rsidR="005D3567">
        <w:rPr>
          <w:color w:val="365F91" w:themeColor="accent1" w:themeShade="BF"/>
        </w:rPr>
        <w:t>.</w:t>
      </w:r>
    </w:p>
    <w:p w14:paraId="6195A6C4" w14:textId="0EE7B90B" w:rsidR="00967865" w:rsidRDefault="00967865" w:rsidP="005D3567">
      <w:pPr>
        <w:pStyle w:val="MAIN"/>
        <w:numPr>
          <w:ilvl w:val="0"/>
          <w:numId w:val="11"/>
        </w:numPr>
      </w:pPr>
      <w:r>
        <w:t>Q: WHY DOES THE PROPERTY PASS at 210?</w:t>
      </w:r>
    </w:p>
    <w:p w14:paraId="0E2E8C8B" w14:textId="16726881" w:rsidR="004617A5" w:rsidRPr="00CD40E1" w:rsidRDefault="007E3408" w:rsidP="00003767">
      <w:pPr>
        <w:pStyle w:val="MAIN"/>
        <w:ind w:left="1080"/>
        <w:rPr>
          <w:color w:val="365F91" w:themeColor="accent1" w:themeShade="BF"/>
        </w:rPr>
      </w:pPr>
      <w:r>
        <w:rPr>
          <w:i/>
          <w:color w:val="365F91" w:themeColor="accent1" w:themeShade="BF"/>
        </w:rPr>
        <w:t>c</w:t>
      </w:r>
      <w:r w:rsidR="005D3567" w:rsidRPr="007E3408">
        <w:rPr>
          <w:i/>
          <w:color w:val="365F91" w:themeColor="accent1" w:themeShade="BF"/>
        </w:rPr>
        <w:t xml:space="preserve">start </w:t>
      </w:r>
      <w:r w:rsidR="005D3567">
        <w:rPr>
          <w:color w:val="365F91" w:themeColor="accent1" w:themeShade="BF"/>
        </w:rPr>
        <w:t xml:space="preserve">is asserted </w:t>
      </w:r>
      <w:r>
        <w:rPr>
          <w:color w:val="365F91" w:themeColor="accent1" w:themeShade="BF"/>
        </w:rPr>
        <w:t>HIGH</w:t>
      </w:r>
      <w:r w:rsidR="005D3567">
        <w:rPr>
          <w:color w:val="365F91" w:themeColor="accent1" w:themeShade="BF"/>
        </w:rPr>
        <w:t xml:space="preserve"> at 30 and the consequent is evaluated. The cover property passes at 90 as</w:t>
      </w:r>
      <w:r w:rsidR="005D3567" w:rsidRPr="007E3408">
        <w:rPr>
          <w:i/>
          <w:color w:val="365F91" w:themeColor="accent1" w:themeShade="BF"/>
        </w:rPr>
        <w:t xml:space="preserve"> req </w:t>
      </w:r>
      <w:r w:rsidR="005D3567">
        <w:rPr>
          <w:color w:val="365F91" w:themeColor="accent1" w:themeShade="BF"/>
        </w:rPr>
        <w:t xml:space="preserve">and </w:t>
      </w:r>
      <w:r w:rsidR="005D3567" w:rsidRPr="007E3408">
        <w:rPr>
          <w:i/>
          <w:color w:val="365F91" w:themeColor="accent1" w:themeShade="BF"/>
        </w:rPr>
        <w:t xml:space="preserve">gnt </w:t>
      </w:r>
      <w:r w:rsidR="005D3567">
        <w:rPr>
          <w:color w:val="365F91" w:themeColor="accent1" w:themeShade="BF"/>
        </w:rPr>
        <w:t xml:space="preserve">are true at 50 and 90 respectively as specified in the property </w:t>
      </w:r>
      <w:r w:rsidR="005D3567" w:rsidRPr="004256EF">
        <w:rPr>
          <w:i/>
          <w:color w:val="365F91" w:themeColor="accent1" w:themeShade="BF"/>
        </w:rPr>
        <w:t>pr</w:t>
      </w:r>
      <w:bookmarkStart w:id="4" w:name="_GoBack"/>
      <w:bookmarkEnd w:id="4"/>
      <w:r w:rsidR="005D3567" w:rsidRPr="004256EF">
        <w:rPr>
          <w:i/>
          <w:color w:val="365F91" w:themeColor="accent1" w:themeShade="BF"/>
        </w:rPr>
        <w:t>1</w:t>
      </w:r>
      <w:r w:rsidR="005D3567">
        <w:rPr>
          <w:color w:val="365F91" w:themeColor="accent1" w:themeShade="BF"/>
        </w:rPr>
        <w:t>.</w:t>
      </w:r>
    </w:p>
    <w:sectPr w:rsidR="004617A5" w:rsidRPr="00CD40E1" w:rsidSect="00CD40E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7205A" w14:textId="77777777" w:rsidR="006F4A59" w:rsidRDefault="006F4A59" w:rsidP="00AE3D8D">
      <w:pPr>
        <w:spacing w:after="0"/>
      </w:pPr>
      <w:r>
        <w:separator/>
      </w:r>
    </w:p>
  </w:endnote>
  <w:endnote w:type="continuationSeparator" w:id="0">
    <w:p w14:paraId="24D1D361" w14:textId="77777777" w:rsidR="006F4A59" w:rsidRDefault="006F4A59" w:rsidP="00AE3D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0B5233" w:rsidRPr="00025CC2" w14:paraId="388CFE27" w14:textId="77777777" w:rsidTr="002329D0">
      <w:tc>
        <w:tcPr>
          <w:tcW w:w="3816" w:type="pct"/>
          <w:vAlign w:val="center"/>
        </w:tcPr>
        <w:p w14:paraId="34622A9A" w14:textId="6489360A" w:rsidR="000B5233" w:rsidRDefault="000B5233" w:rsidP="002329D0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>Document number                                                    B.Hope / S. Grindheim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4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35092406" w14:textId="53BB61AC" w:rsidR="000B5233" w:rsidRPr="00D477D7" w:rsidRDefault="000B5233" w:rsidP="002329D0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312176069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Pr="005C2883">
                <w:rPr>
                  <w:color w:val="A6A6A6" w:themeColor="background1" w:themeShade="A6"/>
                  <w:sz w:val="16"/>
                  <w:szCs w:val="16"/>
                </w:rPr>
                <w:t>TFE4171-Ex01-0</w:t>
              </w:r>
            </w:sdtContent>
          </w:sdt>
        </w:p>
      </w:tc>
      <w:tc>
        <w:tcPr>
          <w:tcW w:w="1184" w:type="pct"/>
          <w:vAlign w:val="center"/>
        </w:tcPr>
        <w:p w14:paraId="3AB7CF00" w14:textId="77777777" w:rsidR="000B5233" w:rsidRPr="00025CC2" w:rsidRDefault="000B5233" w:rsidP="002329D0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CD40E1">
            <w:rPr>
              <w:rStyle w:val="PageNumber"/>
              <w:noProof/>
              <w:sz w:val="20"/>
              <w:szCs w:val="20"/>
            </w:rPr>
            <w:t>i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CD40E1">
            <w:rPr>
              <w:rStyle w:val="PageNumber"/>
              <w:noProof/>
              <w:sz w:val="20"/>
              <w:szCs w:val="20"/>
            </w:rPr>
            <w:t>11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3FEFF21" w14:textId="77777777" w:rsidR="000B5233" w:rsidRDefault="000B52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dotted" w:sz="8" w:space="0" w:color="auto"/>
      </w:tblBorders>
      <w:tblLook w:val="0000" w:firstRow="0" w:lastRow="0" w:firstColumn="0" w:lastColumn="0" w:noHBand="0" w:noVBand="0"/>
    </w:tblPr>
    <w:tblGrid>
      <w:gridCol w:w="6889"/>
      <w:gridCol w:w="2138"/>
    </w:tblGrid>
    <w:tr w:rsidR="000B5233" w:rsidRPr="00025CC2" w14:paraId="25B7A822" w14:textId="77777777" w:rsidTr="000C378C">
      <w:tc>
        <w:tcPr>
          <w:tcW w:w="3816" w:type="pct"/>
          <w:vAlign w:val="center"/>
        </w:tcPr>
        <w:p w14:paraId="13D99EC9" w14:textId="0AC24EF2" w:rsidR="000B5233" w:rsidRDefault="000B5233" w:rsidP="00232C31">
          <w:pPr>
            <w:pStyle w:val="Footer"/>
            <w:tabs>
              <w:tab w:val="left" w:pos="1985"/>
              <w:tab w:val="left" w:pos="3684"/>
            </w:tabs>
            <w:rPr>
              <w:color w:val="A6A6A6" w:themeColor="background1" w:themeShade="A6"/>
              <w:sz w:val="16"/>
              <w:szCs w:val="16"/>
            </w:rPr>
          </w:pPr>
          <w:r>
            <w:rPr>
              <w:color w:val="A6A6A6" w:themeColor="background1" w:themeShade="A6"/>
              <w:sz w:val="16"/>
              <w:szCs w:val="16"/>
            </w:rPr>
            <w:t>Document number                                                     B.Hope / S. Grindheim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© 201</w:t>
          </w:r>
          <w:r>
            <w:rPr>
              <w:color w:val="A6A6A6" w:themeColor="background1" w:themeShade="A6"/>
              <w:sz w:val="16"/>
              <w:szCs w:val="16"/>
            </w:rPr>
            <w:t>4</w:t>
          </w:r>
          <w:r w:rsidRPr="00711D85">
            <w:rPr>
              <w:color w:val="A6A6A6" w:themeColor="background1" w:themeShade="A6"/>
              <w:sz w:val="16"/>
              <w:szCs w:val="16"/>
            </w:rPr>
            <w:t xml:space="preserve"> Bergen, NORWAY</w:t>
          </w:r>
        </w:p>
        <w:p w14:paraId="1EAD2E88" w14:textId="26CBB444" w:rsidR="000B5233" w:rsidRPr="00D477D7" w:rsidRDefault="000B5233" w:rsidP="00232C31">
          <w:pPr>
            <w:pStyle w:val="Footer"/>
            <w:rPr>
              <w:i/>
              <w:sz w:val="20"/>
              <w:szCs w:val="20"/>
            </w:rPr>
          </w:pPr>
          <w:sdt>
            <w:sdtPr>
              <w:rPr>
                <w:color w:val="A6A6A6" w:themeColor="background1" w:themeShade="A6"/>
                <w:sz w:val="16"/>
                <w:szCs w:val="16"/>
              </w:rPr>
              <w:alias w:val="Abstract"/>
              <w:tag w:val=""/>
              <w:id w:val="-1764986933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Pr="005C2883">
                <w:rPr>
                  <w:color w:val="A6A6A6" w:themeColor="background1" w:themeShade="A6"/>
                  <w:sz w:val="16"/>
                  <w:szCs w:val="16"/>
                </w:rPr>
                <w:t>TFE4171-Ex01-0</w:t>
              </w:r>
            </w:sdtContent>
          </w:sdt>
        </w:p>
      </w:tc>
      <w:tc>
        <w:tcPr>
          <w:tcW w:w="1184" w:type="pct"/>
          <w:vAlign w:val="center"/>
        </w:tcPr>
        <w:p w14:paraId="74DEE302" w14:textId="77777777" w:rsidR="000B5233" w:rsidRPr="00025CC2" w:rsidRDefault="000B5233" w:rsidP="00037892">
          <w:pPr>
            <w:pStyle w:val="Footer"/>
            <w:jc w:val="center"/>
            <w:rPr>
              <w:sz w:val="20"/>
              <w:szCs w:val="20"/>
            </w:rPr>
          </w:pPr>
          <w:r w:rsidRPr="00025CC2">
            <w:rPr>
              <w:sz w:val="20"/>
              <w:szCs w:val="20"/>
            </w:rPr>
            <w:t xml:space="preserve">- Page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PAGE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4256EF">
            <w:rPr>
              <w:rStyle w:val="PageNumber"/>
              <w:noProof/>
              <w:sz w:val="20"/>
              <w:szCs w:val="20"/>
            </w:rPr>
            <w:t>6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of </w:t>
          </w:r>
          <w:r w:rsidRPr="00025CC2">
            <w:rPr>
              <w:rStyle w:val="PageNumber"/>
              <w:sz w:val="20"/>
              <w:szCs w:val="20"/>
            </w:rPr>
            <w:fldChar w:fldCharType="begin"/>
          </w:r>
          <w:r w:rsidRPr="00025CC2">
            <w:rPr>
              <w:rStyle w:val="PageNumber"/>
              <w:sz w:val="20"/>
              <w:szCs w:val="20"/>
            </w:rPr>
            <w:instrText xml:space="preserve"> NUMPAGES </w:instrText>
          </w:r>
          <w:r w:rsidRPr="00025CC2">
            <w:rPr>
              <w:rStyle w:val="PageNumber"/>
              <w:sz w:val="20"/>
              <w:szCs w:val="20"/>
            </w:rPr>
            <w:fldChar w:fldCharType="separate"/>
          </w:r>
          <w:r w:rsidR="004256EF">
            <w:rPr>
              <w:rStyle w:val="PageNumber"/>
              <w:noProof/>
              <w:sz w:val="20"/>
              <w:szCs w:val="20"/>
            </w:rPr>
            <w:t>9</w:t>
          </w:r>
          <w:r w:rsidRPr="00025CC2">
            <w:rPr>
              <w:rStyle w:val="PageNumber"/>
              <w:sz w:val="20"/>
              <w:szCs w:val="20"/>
            </w:rPr>
            <w:fldChar w:fldCharType="end"/>
          </w:r>
          <w:r w:rsidRPr="00025CC2">
            <w:rPr>
              <w:rStyle w:val="PageNumber"/>
              <w:sz w:val="20"/>
              <w:szCs w:val="20"/>
            </w:rPr>
            <w:t xml:space="preserve"> -</w:t>
          </w:r>
        </w:p>
      </w:tc>
    </w:tr>
  </w:tbl>
  <w:p w14:paraId="11B9E31E" w14:textId="77777777" w:rsidR="000B5233" w:rsidRDefault="000B5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77C627" w14:textId="77777777" w:rsidR="006F4A59" w:rsidRDefault="006F4A59" w:rsidP="00AE3D8D">
      <w:pPr>
        <w:spacing w:after="0"/>
      </w:pPr>
      <w:r>
        <w:separator/>
      </w:r>
    </w:p>
  </w:footnote>
  <w:footnote w:type="continuationSeparator" w:id="0">
    <w:p w14:paraId="4017777D" w14:textId="77777777" w:rsidR="006F4A59" w:rsidRDefault="006F4A59" w:rsidP="00AE3D8D">
      <w:pPr>
        <w:spacing w:after="0"/>
      </w:pPr>
      <w:r>
        <w:continuationSeparator/>
      </w:r>
    </w:p>
  </w:footnote>
  <w:footnote w:id="1">
    <w:p w14:paraId="64B43F69" w14:textId="7281B743" w:rsidR="00E5224E" w:rsidRPr="00E5224E" w:rsidRDefault="00E5224E">
      <w:pPr>
        <w:pStyle w:val="FootnoteText"/>
        <w:rPr>
          <w:b/>
          <w:lang w:val="nb-NO"/>
        </w:rPr>
      </w:pPr>
      <w:r>
        <w:rPr>
          <w:rStyle w:val="FootnoteReference"/>
        </w:rPr>
        <w:footnoteRef/>
      </w:r>
      <w:r>
        <w:t xml:space="preserve"> </w:t>
      </w:r>
      <w:r>
        <w:rPr>
          <w:b/>
          <w:lang w:val="nb-NO"/>
        </w:rPr>
        <w:t>L</w:t>
      </w:r>
      <w:r w:rsidRPr="00E5224E">
        <w:rPr>
          <w:lang w:val="nb-NO"/>
        </w:rPr>
        <w:t>anguage</w:t>
      </w:r>
      <w:r>
        <w:rPr>
          <w:lang w:val="nb-NO"/>
        </w:rPr>
        <w:t xml:space="preserve"> </w:t>
      </w:r>
      <w:r>
        <w:rPr>
          <w:b/>
          <w:lang w:val="nb-NO"/>
        </w:rPr>
        <w:t>R</w:t>
      </w:r>
      <w:r w:rsidRPr="00E5224E">
        <w:rPr>
          <w:lang w:val="nb-NO"/>
        </w:rPr>
        <w:t>eference</w:t>
      </w:r>
      <w:r>
        <w:rPr>
          <w:lang w:val="nb-NO"/>
        </w:rPr>
        <w:t xml:space="preserve"> </w:t>
      </w:r>
      <w:r>
        <w:rPr>
          <w:b/>
          <w:lang w:val="nb-NO"/>
        </w:rPr>
        <w:t>M</w:t>
      </w:r>
      <w:r w:rsidRPr="00E5224E">
        <w:rPr>
          <w:lang w:val="nb-NO"/>
        </w:rPr>
        <w:t>anual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BC6108" w14:textId="7469E9C9" w:rsidR="000B5233" w:rsidRDefault="000B52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E5CA8" w14:textId="1E3AC439" w:rsidR="000B5233" w:rsidRDefault="000B523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3E9FE" w14:textId="2343A050" w:rsidR="000B5233" w:rsidRDefault="000B523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BE0C0F" w14:textId="7860927F" w:rsidR="000B5233" w:rsidRDefault="000B523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2" w:space="0" w:color="auto"/>
      </w:tblBorders>
      <w:tblLayout w:type="fixed"/>
      <w:tblLook w:val="01E0" w:firstRow="1" w:lastRow="1" w:firstColumn="1" w:lastColumn="1" w:noHBand="0" w:noVBand="0"/>
    </w:tblPr>
    <w:tblGrid>
      <w:gridCol w:w="5228"/>
      <w:gridCol w:w="3799"/>
    </w:tblGrid>
    <w:tr w:rsidR="000B5233" w14:paraId="0FD7DAF9" w14:textId="77777777" w:rsidTr="004B2131">
      <w:trPr>
        <w:cantSplit/>
        <w:trHeight w:val="275"/>
      </w:trPr>
      <w:sdt>
        <w:sdtPr>
          <w:rPr>
            <w:rFonts w:ascii="Arial" w:hAnsi="Arial" w:cs="Arial"/>
            <w:caps/>
            <w:noProof/>
            <w:sz w:val="16"/>
            <w:szCs w:val="16"/>
          </w:rPr>
          <w:alias w:val="Title"/>
          <w:tag w:val=""/>
          <w:id w:val="136501855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5000" w:type="pct"/>
              <w:gridSpan w:val="2"/>
              <w:vAlign w:val="center"/>
            </w:tcPr>
            <w:p w14:paraId="30358263" w14:textId="3812226F" w:rsidR="000B5233" w:rsidRPr="00E66F15" w:rsidRDefault="000B5233" w:rsidP="004B2131">
              <w:pPr>
                <w:pStyle w:val="Header"/>
                <w:jc w:val="right"/>
                <w:rPr>
                  <w:rFonts w:ascii="Arial" w:hAnsi="Arial" w:cs="Arial"/>
                  <w:caps/>
                  <w:noProof/>
                  <w:sz w:val="16"/>
                  <w:szCs w:val="16"/>
                </w:rPr>
              </w:pPr>
              <w:r>
                <w:rPr>
                  <w:rFonts w:ascii="Arial" w:hAnsi="Arial" w:cs="Arial"/>
                  <w:caps/>
                  <w:noProof/>
                  <w:sz w:val="16"/>
                  <w:szCs w:val="16"/>
                  <w:lang w:val="nb-NO"/>
                </w:rPr>
                <w:t>Exercise I</w:t>
              </w:r>
            </w:p>
          </w:tc>
        </w:sdtContent>
      </w:sdt>
    </w:tr>
    <w:tr w:rsidR="000B5233" w:rsidRPr="00BE6F92" w14:paraId="23D1B47A" w14:textId="77777777" w:rsidTr="004B2131">
      <w:trPr>
        <w:cantSplit/>
        <w:trHeight w:val="296"/>
      </w:trPr>
      <w:tc>
        <w:tcPr>
          <w:tcW w:w="2896" w:type="pct"/>
          <w:vAlign w:val="center"/>
        </w:tcPr>
        <w:p w14:paraId="66F82F1D" w14:textId="15E297D0" w:rsidR="000B5233" w:rsidRPr="00E66F15" w:rsidRDefault="000B5233" w:rsidP="002D4198">
          <w:pPr>
            <w:pStyle w:val="TAG"/>
            <w:jc w:val="left"/>
            <w:rPr>
              <w:rFonts w:ascii="Arial Black" w:hAnsi="Arial Black"/>
              <w:color w:val="948A54" w:themeColor="background2" w:themeShade="80"/>
              <w:sz w:val="16"/>
              <w:szCs w:val="16"/>
            </w:rPr>
          </w:pPr>
          <w:sdt>
            <w:sdtPr>
              <w:rPr>
                <w:rFonts w:ascii="Arial Black" w:hAnsi="Arial Black"/>
                <w:color w:val="948A54" w:themeColor="background2" w:themeShade="80"/>
                <w:sz w:val="16"/>
                <w:szCs w:val="16"/>
              </w:rPr>
              <w:alias w:val="Subject"/>
              <w:tag w:val=""/>
              <w:id w:val="-35433996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rFonts w:ascii="Arial Black" w:hAnsi="Arial Black"/>
                  <w:color w:val="948A54" w:themeColor="background2" w:themeShade="80"/>
                  <w:sz w:val="16"/>
                  <w:szCs w:val="16"/>
                  <w:lang w:val="nb-NO"/>
                </w:rPr>
                <w:t xml:space="preserve">       TFE4171 – DDS 2</w:t>
              </w:r>
            </w:sdtContent>
          </w:sdt>
        </w:p>
      </w:tc>
      <w:tc>
        <w:tcPr>
          <w:tcW w:w="2104" w:type="pct"/>
          <w:vAlign w:val="center"/>
        </w:tcPr>
        <w:p w14:paraId="5A344F43" w14:textId="557A2C6C" w:rsidR="000B5233" w:rsidRPr="00E66F15" w:rsidRDefault="000B5233" w:rsidP="004B2131">
          <w:pPr>
            <w:pStyle w:val="Header"/>
            <w:jc w:val="right"/>
            <w:rPr>
              <w:rFonts w:ascii="Arial" w:hAnsi="Arial" w:cs="Arial"/>
              <w:sz w:val="18"/>
              <w:szCs w:val="18"/>
            </w:rPr>
          </w:pPr>
          <w:r w:rsidRPr="00E66F15">
            <w:rPr>
              <w:rFonts w:ascii="Arial" w:hAnsi="Arial" w:cs="Arial"/>
              <w:sz w:val="16"/>
              <w:szCs w:val="16"/>
            </w:rPr>
            <w:t>[Rev</w:t>
          </w:r>
          <w:r w:rsidRPr="00E66F15">
            <w:rPr>
              <w:rFonts w:ascii="Arial" w:hAnsi="Arial" w:cs="Arial"/>
            </w:rPr>
            <w:t xml:space="preserve"> </w:t>
          </w:r>
          <w:sdt>
            <w:sdtPr>
              <w:rPr>
                <w:rFonts w:ascii="Arial" w:hAnsi="Arial" w:cs="Arial"/>
                <w:sz w:val="16"/>
              </w:rPr>
              <w:alias w:val="Status"/>
              <w:tag w:val=""/>
              <w:id w:val="1271659435"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>
                <w:rPr>
                  <w:rFonts w:ascii="Arial" w:hAnsi="Arial" w:cs="Arial"/>
                  <w:sz w:val="16"/>
                  <w:lang w:val="nb-NO"/>
                </w:rPr>
                <w:t>draft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  <w:r w:rsidRPr="00022003">
            <w:rPr>
              <w:rFonts w:ascii="Arial" w:hAnsi="Arial" w:cs="Arial"/>
              <w:sz w:val="20"/>
              <w:szCs w:val="16"/>
            </w:rPr>
            <w:sym w:font="Wingdings" w:char="F077"/>
          </w:r>
          <w:r w:rsidRPr="00E66F15">
            <w:rPr>
              <w:rFonts w:ascii="Arial" w:hAnsi="Arial" w:cs="Arial"/>
              <w:sz w:val="16"/>
              <w:szCs w:val="16"/>
            </w:rPr>
            <w:t>[</w:t>
          </w:r>
          <w:sdt>
            <w:sdtPr>
              <w:rPr>
                <w:rFonts w:ascii="Arial" w:hAnsi="Arial" w:cs="Arial"/>
                <w:sz w:val="16"/>
              </w:rPr>
              <w:alias w:val="Publish Date"/>
              <w:tag w:val=""/>
              <w:id w:val="773528690"/>
              <w:dataBinding w:prefixMappings="xmlns:ns0='http://schemas.microsoft.com/office/2006/coverPageProps' " w:xpath="/ns0:CoverPageProperties[1]/ns0:PublishDate[1]" w:storeItemID="{55AF091B-3C7A-41E3-B477-F2FDAA23CFDA}"/>
              <w:date w:fullDate="2014-11-12T00:00:00Z">
                <w:dateFormat w:val="dd.MM.yyyy"/>
                <w:lid w:val="nb-NO"/>
                <w:storeMappedDataAs w:val="dateTime"/>
                <w:calendar w:val="gregorian"/>
              </w:date>
            </w:sdtPr>
            <w:sdtContent>
              <w:r>
                <w:rPr>
                  <w:rFonts w:ascii="Arial" w:hAnsi="Arial" w:cs="Arial"/>
                  <w:sz w:val="16"/>
                  <w:lang w:val="nb-NO"/>
                </w:rPr>
                <w:t>12.11.2014</w:t>
              </w:r>
            </w:sdtContent>
          </w:sdt>
          <w:r w:rsidRPr="00E66F15">
            <w:rPr>
              <w:rFonts w:ascii="Arial" w:hAnsi="Arial" w:cs="Arial"/>
              <w:sz w:val="16"/>
              <w:szCs w:val="16"/>
            </w:rPr>
            <w:t>]</w:t>
          </w:r>
        </w:p>
      </w:tc>
    </w:tr>
  </w:tbl>
  <w:p w14:paraId="3F057ED1" w14:textId="2BE1029B" w:rsidR="000B5233" w:rsidRDefault="000B5233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7C407" w14:textId="4F869074" w:rsidR="000B5233" w:rsidRDefault="000B52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95.8pt;height:95.8pt" o:bullet="t">
        <v:imagedata r:id="rId1" o:title="Get Info"/>
      </v:shape>
    </w:pict>
  </w:numPicBullet>
  <w:abstractNum w:abstractNumId="0">
    <w:nsid w:val="01653F29"/>
    <w:multiLevelType w:val="hybridMultilevel"/>
    <w:tmpl w:val="356C002E"/>
    <w:lvl w:ilvl="0" w:tplc="5D3EB1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2923E1"/>
    <w:multiLevelType w:val="hybridMultilevel"/>
    <w:tmpl w:val="DA6A9D70"/>
    <w:lvl w:ilvl="0" w:tplc="639A9ACE">
      <w:start w:val="1"/>
      <w:numFmt w:val="bullet"/>
      <w:pStyle w:val="Info"/>
      <w:lvlText w:val=""/>
      <w:lvlPicBulletId w:val="0"/>
      <w:lvlJc w:val="left"/>
      <w:pPr>
        <w:ind w:left="1637" w:hanging="360"/>
      </w:pPr>
      <w:rPr>
        <w:rFonts w:ascii="Symbol" w:hAnsi="Symbol" w:hint="default"/>
        <w:color w:val="auto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>
    <w:nsid w:val="05E979E3"/>
    <w:multiLevelType w:val="hybridMultilevel"/>
    <w:tmpl w:val="E3F03366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  <w:color w:val="C0000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CB2F17"/>
    <w:multiLevelType w:val="hybridMultilevel"/>
    <w:tmpl w:val="83E6865C"/>
    <w:lvl w:ilvl="0" w:tplc="A5F41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35B98"/>
    <w:multiLevelType w:val="hybridMultilevel"/>
    <w:tmpl w:val="097634BE"/>
    <w:lvl w:ilvl="0" w:tplc="A5F4109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2520" w:hanging="360"/>
      </w:pPr>
      <w:rPr>
        <w:rFonts w:ascii="Courier New" w:hAnsi="Courier New" w:hint="default"/>
        <w:color w:val="C0000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B993169"/>
    <w:multiLevelType w:val="hybridMultilevel"/>
    <w:tmpl w:val="3F82D2CC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54C2821"/>
    <w:multiLevelType w:val="hybridMultilevel"/>
    <w:tmpl w:val="6994F08A"/>
    <w:lvl w:ilvl="0" w:tplc="CC5EEAC6">
      <w:start w:val="1"/>
      <w:numFmt w:val="bullet"/>
      <w:lvlText w:val="-"/>
      <w:lvlJc w:val="left"/>
      <w:pPr>
        <w:ind w:left="1800" w:hanging="360"/>
      </w:pPr>
      <w:rPr>
        <w:rFonts w:ascii="Courier New" w:hAnsi="Courier New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B2D52C7"/>
    <w:multiLevelType w:val="hybridMultilevel"/>
    <w:tmpl w:val="D124C7F6"/>
    <w:lvl w:ilvl="0" w:tplc="02BC54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364" w:hanging="360"/>
      </w:pPr>
    </w:lvl>
    <w:lvl w:ilvl="2" w:tplc="0414001B" w:tentative="1">
      <w:start w:val="1"/>
      <w:numFmt w:val="lowerRoman"/>
      <w:lvlText w:val="%3."/>
      <w:lvlJc w:val="right"/>
      <w:pPr>
        <w:ind w:left="2084" w:hanging="180"/>
      </w:pPr>
    </w:lvl>
    <w:lvl w:ilvl="3" w:tplc="0414000F" w:tentative="1">
      <w:start w:val="1"/>
      <w:numFmt w:val="decimal"/>
      <w:lvlText w:val="%4."/>
      <w:lvlJc w:val="left"/>
      <w:pPr>
        <w:ind w:left="2804" w:hanging="360"/>
      </w:pPr>
    </w:lvl>
    <w:lvl w:ilvl="4" w:tplc="04140019" w:tentative="1">
      <w:start w:val="1"/>
      <w:numFmt w:val="lowerLetter"/>
      <w:lvlText w:val="%5."/>
      <w:lvlJc w:val="left"/>
      <w:pPr>
        <w:ind w:left="3524" w:hanging="360"/>
      </w:pPr>
    </w:lvl>
    <w:lvl w:ilvl="5" w:tplc="0414001B" w:tentative="1">
      <w:start w:val="1"/>
      <w:numFmt w:val="lowerRoman"/>
      <w:lvlText w:val="%6."/>
      <w:lvlJc w:val="right"/>
      <w:pPr>
        <w:ind w:left="4244" w:hanging="180"/>
      </w:pPr>
    </w:lvl>
    <w:lvl w:ilvl="6" w:tplc="0414000F" w:tentative="1">
      <w:start w:val="1"/>
      <w:numFmt w:val="decimal"/>
      <w:lvlText w:val="%7."/>
      <w:lvlJc w:val="left"/>
      <w:pPr>
        <w:ind w:left="4964" w:hanging="360"/>
      </w:pPr>
    </w:lvl>
    <w:lvl w:ilvl="7" w:tplc="04140019" w:tentative="1">
      <w:start w:val="1"/>
      <w:numFmt w:val="lowerLetter"/>
      <w:lvlText w:val="%8."/>
      <w:lvlJc w:val="left"/>
      <w:pPr>
        <w:ind w:left="5684" w:hanging="360"/>
      </w:pPr>
    </w:lvl>
    <w:lvl w:ilvl="8" w:tplc="0414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E26404D"/>
    <w:multiLevelType w:val="hybridMultilevel"/>
    <w:tmpl w:val="1B9CAAFA"/>
    <w:lvl w:ilvl="0" w:tplc="B352ED82">
      <w:start w:val="1"/>
      <w:numFmt w:val="bullet"/>
      <w:pStyle w:val="AppendixLevel1"/>
      <w:lvlText w:val=""/>
      <w:lvlJc w:val="left"/>
      <w:pPr>
        <w:ind w:left="644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1F43753B"/>
    <w:multiLevelType w:val="hybridMultilevel"/>
    <w:tmpl w:val="3806B95A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23C73512"/>
    <w:multiLevelType w:val="hybridMultilevel"/>
    <w:tmpl w:val="E3443636"/>
    <w:lvl w:ilvl="0" w:tplc="2C0E88C6">
      <w:start w:val="1"/>
      <w:numFmt w:val="upperLetter"/>
      <w:pStyle w:val="AppendixheadingLevel2"/>
      <w:lvlText w:val="Appendix %1"/>
      <w:lvlJc w:val="left"/>
      <w:pPr>
        <w:ind w:left="720" w:hanging="360"/>
      </w:pPr>
      <w:rPr>
        <w:rFonts w:hint="default"/>
        <w:caps w:val="0"/>
        <w:smallCaps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67E82"/>
    <w:multiLevelType w:val="hybridMultilevel"/>
    <w:tmpl w:val="08B6897A"/>
    <w:lvl w:ilvl="0" w:tplc="A5F4109E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24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35106B36"/>
    <w:multiLevelType w:val="hybridMultilevel"/>
    <w:tmpl w:val="6896BD38"/>
    <w:lvl w:ilvl="0" w:tplc="A5F4109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9B747E"/>
    <w:multiLevelType w:val="hybridMultilevel"/>
    <w:tmpl w:val="E1FC2CF6"/>
    <w:lvl w:ilvl="0" w:tplc="A5F4109E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  <w:color w:val="C00000"/>
      </w:rPr>
    </w:lvl>
    <w:lvl w:ilvl="1" w:tplc="CC5EEAC6">
      <w:start w:val="1"/>
      <w:numFmt w:val="bullet"/>
      <w:lvlText w:val="-"/>
      <w:lvlJc w:val="left"/>
      <w:pPr>
        <w:ind w:left="1780" w:hanging="360"/>
      </w:pPr>
      <w:rPr>
        <w:rFonts w:ascii="Courier New" w:hAnsi="Courier New" w:hint="default"/>
        <w:color w:val="C00000"/>
      </w:rPr>
    </w:lvl>
    <w:lvl w:ilvl="2" w:tplc="0414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>
    <w:nsid w:val="3D036F7A"/>
    <w:multiLevelType w:val="hybridMultilevel"/>
    <w:tmpl w:val="C6CC056C"/>
    <w:lvl w:ilvl="0" w:tplc="0414000F">
      <w:start w:val="1"/>
      <w:numFmt w:val="decimal"/>
      <w:lvlText w:val="%1."/>
      <w:lvlJc w:val="left"/>
      <w:pPr>
        <w:ind w:left="2210" w:hanging="360"/>
      </w:pPr>
    </w:lvl>
    <w:lvl w:ilvl="1" w:tplc="04140019" w:tentative="1">
      <w:start w:val="1"/>
      <w:numFmt w:val="lowerLetter"/>
      <w:lvlText w:val="%2."/>
      <w:lvlJc w:val="left"/>
      <w:pPr>
        <w:ind w:left="2930" w:hanging="360"/>
      </w:pPr>
    </w:lvl>
    <w:lvl w:ilvl="2" w:tplc="0414001B" w:tentative="1">
      <w:start w:val="1"/>
      <w:numFmt w:val="lowerRoman"/>
      <w:lvlText w:val="%3."/>
      <w:lvlJc w:val="right"/>
      <w:pPr>
        <w:ind w:left="3650" w:hanging="180"/>
      </w:pPr>
    </w:lvl>
    <w:lvl w:ilvl="3" w:tplc="0414000F" w:tentative="1">
      <w:start w:val="1"/>
      <w:numFmt w:val="decimal"/>
      <w:lvlText w:val="%4."/>
      <w:lvlJc w:val="left"/>
      <w:pPr>
        <w:ind w:left="4370" w:hanging="360"/>
      </w:pPr>
    </w:lvl>
    <w:lvl w:ilvl="4" w:tplc="04140019" w:tentative="1">
      <w:start w:val="1"/>
      <w:numFmt w:val="lowerLetter"/>
      <w:lvlText w:val="%5."/>
      <w:lvlJc w:val="left"/>
      <w:pPr>
        <w:ind w:left="5090" w:hanging="360"/>
      </w:pPr>
    </w:lvl>
    <w:lvl w:ilvl="5" w:tplc="0414001B" w:tentative="1">
      <w:start w:val="1"/>
      <w:numFmt w:val="lowerRoman"/>
      <w:lvlText w:val="%6."/>
      <w:lvlJc w:val="right"/>
      <w:pPr>
        <w:ind w:left="5810" w:hanging="180"/>
      </w:pPr>
    </w:lvl>
    <w:lvl w:ilvl="6" w:tplc="0414000F" w:tentative="1">
      <w:start w:val="1"/>
      <w:numFmt w:val="decimal"/>
      <w:lvlText w:val="%7."/>
      <w:lvlJc w:val="left"/>
      <w:pPr>
        <w:ind w:left="6530" w:hanging="360"/>
      </w:pPr>
    </w:lvl>
    <w:lvl w:ilvl="7" w:tplc="04140019" w:tentative="1">
      <w:start w:val="1"/>
      <w:numFmt w:val="lowerLetter"/>
      <w:lvlText w:val="%8."/>
      <w:lvlJc w:val="left"/>
      <w:pPr>
        <w:ind w:left="7250" w:hanging="360"/>
      </w:pPr>
    </w:lvl>
    <w:lvl w:ilvl="8" w:tplc="0414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5">
    <w:nsid w:val="3E9D5533"/>
    <w:multiLevelType w:val="hybridMultilevel"/>
    <w:tmpl w:val="76AC3E10"/>
    <w:lvl w:ilvl="0" w:tplc="0414000F">
      <w:start w:val="1"/>
      <w:numFmt w:val="decimal"/>
      <w:lvlText w:val="%1."/>
      <w:lvlJc w:val="left"/>
      <w:pPr>
        <w:ind w:left="1800" w:hanging="360"/>
      </w:pPr>
    </w:lvl>
    <w:lvl w:ilvl="1" w:tplc="5FACD5E6">
      <w:start w:val="1"/>
      <w:numFmt w:val="decimal"/>
      <w:lvlText w:val="(%2)"/>
      <w:lvlJc w:val="left"/>
      <w:pPr>
        <w:ind w:left="2520" w:hanging="360"/>
      </w:pPr>
      <w:rPr>
        <w:rFonts w:hint="default"/>
        <w:color w:val="4F81BD" w:themeColor="accent1"/>
      </w:r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7B114F0"/>
    <w:multiLevelType w:val="hybridMultilevel"/>
    <w:tmpl w:val="FB8CCF52"/>
    <w:lvl w:ilvl="0" w:tplc="A5F410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6F14B0"/>
    <w:multiLevelType w:val="multilevel"/>
    <w:tmpl w:val="3550BBFA"/>
    <w:numStyleLink w:val="Headings"/>
  </w:abstractNum>
  <w:abstractNum w:abstractNumId="18">
    <w:nsid w:val="4F483F6C"/>
    <w:multiLevelType w:val="hybridMultilevel"/>
    <w:tmpl w:val="50C05E7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A4C80"/>
    <w:multiLevelType w:val="hybridMultilevel"/>
    <w:tmpl w:val="983814FE"/>
    <w:lvl w:ilvl="0" w:tplc="A5F4109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00000"/>
      </w:rPr>
    </w:lvl>
    <w:lvl w:ilvl="1" w:tplc="067C2CF4">
      <w:numFmt w:val="bullet"/>
      <w:lvlText w:val="•"/>
      <w:lvlJc w:val="left"/>
      <w:pPr>
        <w:ind w:left="1875" w:hanging="435"/>
      </w:pPr>
      <w:rPr>
        <w:rFonts w:ascii="Calibri" w:eastAsiaTheme="minorHAnsi" w:hAnsi="Calibri" w:cstheme="minorHAnsi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8023D1"/>
    <w:multiLevelType w:val="hybridMultilevel"/>
    <w:tmpl w:val="6C56B344"/>
    <w:lvl w:ilvl="0" w:tplc="DE4A4C7E">
      <w:start w:val="1"/>
      <w:numFmt w:val="bullet"/>
      <w:pStyle w:val="Style1"/>
      <w:lvlText w:val="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2D4189"/>
    <w:multiLevelType w:val="hybridMultilevel"/>
    <w:tmpl w:val="5A4EB5B6"/>
    <w:lvl w:ilvl="0" w:tplc="0414000F">
      <w:start w:val="1"/>
      <w:numFmt w:val="decimal"/>
      <w:lvlText w:val="%1."/>
      <w:lvlJc w:val="left"/>
      <w:pPr>
        <w:ind w:left="1800" w:hanging="360"/>
      </w:pPr>
    </w:lvl>
    <w:lvl w:ilvl="1" w:tplc="0414000F">
      <w:start w:val="1"/>
      <w:numFmt w:val="decimal"/>
      <w:lvlText w:val="%2."/>
      <w:lvlJc w:val="left"/>
      <w:pPr>
        <w:ind w:left="2520" w:hanging="360"/>
      </w:pPr>
    </w:lvl>
    <w:lvl w:ilvl="2" w:tplc="0414001B" w:tentative="1">
      <w:start w:val="1"/>
      <w:numFmt w:val="lowerRoman"/>
      <w:lvlText w:val="%3."/>
      <w:lvlJc w:val="right"/>
      <w:pPr>
        <w:ind w:left="3240" w:hanging="180"/>
      </w:pPr>
    </w:lvl>
    <w:lvl w:ilvl="3" w:tplc="0414000F" w:tentative="1">
      <w:start w:val="1"/>
      <w:numFmt w:val="decimal"/>
      <w:lvlText w:val="%4."/>
      <w:lvlJc w:val="left"/>
      <w:pPr>
        <w:ind w:left="3960" w:hanging="360"/>
      </w:pPr>
    </w:lvl>
    <w:lvl w:ilvl="4" w:tplc="04140019" w:tentative="1">
      <w:start w:val="1"/>
      <w:numFmt w:val="lowerLetter"/>
      <w:lvlText w:val="%5."/>
      <w:lvlJc w:val="left"/>
      <w:pPr>
        <w:ind w:left="4680" w:hanging="360"/>
      </w:pPr>
    </w:lvl>
    <w:lvl w:ilvl="5" w:tplc="0414001B" w:tentative="1">
      <w:start w:val="1"/>
      <w:numFmt w:val="lowerRoman"/>
      <w:lvlText w:val="%6."/>
      <w:lvlJc w:val="right"/>
      <w:pPr>
        <w:ind w:left="5400" w:hanging="180"/>
      </w:pPr>
    </w:lvl>
    <w:lvl w:ilvl="6" w:tplc="0414000F" w:tentative="1">
      <w:start w:val="1"/>
      <w:numFmt w:val="decimal"/>
      <w:lvlText w:val="%7."/>
      <w:lvlJc w:val="left"/>
      <w:pPr>
        <w:ind w:left="6120" w:hanging="360"/>
      </w:pPr>
    </w:lvl>
    <w:lvl w:ilvl="7" w:tplc="04140019" w:tentative="1">
      <w:start w:val="1"/>
      <w:numFmt w:val="lowerLetter"/>
      <w:lvlText w:val="%8."/>
      <w:lvlJc w:val="left"/>
      <w:pPr>
        <w:ind w:left="6840" w:hanging="360"/>
      </w:pPr>
    </w:lvl>
    <w:lvl w:ilvl="8" w:tplc="041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7C7B4FD3"/>
    <w:multiLevelType w:val="multilevel"/>
    <w:tmpl w:val="3550BBFA"/>
    <w:styleLink w:val="Headings"/>
    <w:lvl w:ilvl="0">
      <w:start w:val="1"/>
      <w:numFmt w:val="decimal"/>
      <w:pStyle w:val="Heading1"/>
      <w:lvlText w:val="Section %1"/>
      <w:lvlJc w:val="left"/>
      <w:pPr>
        <w:ind w:left="0" w:firstLine="0"/>
      </w:pPr>
      <w:rPr>
        <w:rFonts w:asciiTheme="minorHAnsi" w:hAnsiTheme="minorHAnsi" w:hint="default"/>
        <w:b/>
        <w:caps/>
        <w:smallCaps w:val="0"/>
        <w:color w:val="777777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center"/>
      <w:pPr>
        <w:ind w:left="0" w:firstLine="0"/>
      </w:pPr>
      <w:rPr>
        <w:rFonts w:hint="default"/>
        <w:i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0"/>
  </w:num>
  <w:num w:numId="2">
    <w:abstractNumId w:val="1"/>
  </w:num>
  <w:num w:numId="3">
    <w:abstractNumId w:val="2"/>
  </w:num>
  <w:num w:numId="4">
    <w:abstractNumId w:val="22"/>
  </w:num>
  <w:num w:numId="5">
    <w:abstractNumId w:val="17"/>
    <w:lvlOverride w:ilvl="0">
      <w:lvl w:ilvl="0">
        <w:start w:val="1"/>
        <w:numFmt w:val="decimal"/>
        <w:pStyle w:val="Heading1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7"/>
    <w:lvlOverride w:ilvl="0">
      <w:startOverride w:val="1"/>
      <w:lvl w:ilvl="0">
        <w:start w:val="1"/>
        <w:numFmt w:val="decimal"/>
        <w:pStyle w:val="Heading1"/>
        <w:lvlText w:val="Section %1"/>
        <w:lvlJc w:val="left"/>
        <w:pPr>
          <w:ind w:left="0" w:firstLine="0"/>
        </w:pPr>
        <w:rPr>
          <w:rFonts w:asciiTheme="minorHAnsi" w:hAnsiTheme="minorHAnsi" w:hint="default"/>
          <w:b/>
          <w:caps/>
          <w:smallCaps w:val="0"/>
          <w:color w:val="777777"/>
          <w:sz w:val="24"/>
          <w:szCs w:val="2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center"/>
        <w:pPr>
          <w:ind w:left="0" w:firstLine="0"/>
        </w:pPr>
        <w:rPr>
          <w:rFonts w:hint="default"/>
          <w:i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0"/>
  </w:num>
  <w:num w:numId="8">
    <w:abstractNumId w:val="8"/>
  </w:num>
  <w:num w:numId="9">
    <w:abstractNumId w:val="4"/>
  </w:num>
  <w:num w:numId="10">
    <w:abstractNumId w:val="3"/>
  </w:num>
  <w:num w:numId="11">
    <w:abstractNumId w:val="19"/>
  </w:num>
  <w:num w:numId="12">
    <w:abstractNumId w:val="12"/>
  </w:num>
  <w:num w:numId="13">
    <w:abstractNumId w:val="13"/>
  </w:num>
  <w:num w:numId="14">
    <w:abstractNumId w:val="6"/>
  </w:num>
  <w:num w:numId="15">
    <w:abstractNumId w:val="18"/>
  </w:num>
  <w:num w:numId="16">
    <w:abstractNumId w:val="9"/>
  </w:num>
  <w:num w:numId="17">
    <w:abstractNumId w:val="11"/>
  </w:num>
  <w:num w:numId="18">
    <w:abstractNumId w:val="16"/>
  </w:num>
  <w:num w:numId="19">
    <w:abstractNumId w:val="5"/>
  </w:num>
  <w:num w:numId="20">
    <w:abstractNumId w:val="0"/>
  </w:num>
  <w:num w:numId="21">
    <w:abstractNumId w:val="7"/>
  </w:num>
  <w:num w:numId="22">
    <w:abstractNumId w:val="14"/>
  </w:num>
  <w:num w:numId="23">
    <w:abstractNumId w:val="15"/>
  </w:num>
  <w:num w:numId="24">
    <w:abstractNumId w:val="2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10"/>
    <w:rsid w:val="00001085"/>
    <w:rsid w:val="000014BF"/>
    <w:rsid w:val="00002CFF"/>
    <w:rsid w:val="00003767"/>
    <w:rsid w:val="00006150"/>
    <w:rsid w:val="000104E8"/>
    <w:rsid w:val="000122C5"/>
    <w:rsid w:val="00013947"/>
    <w:rsid w:val="0002121A"/>
    <w:rsid w:val="00021AAF"/>
    <w:rsid w:val="00021B38"/>
    <w:rsid w:val="00022003"/>
    <w:rsid w:val="00023AD9"/>
    <w:rsid w:val="000241A9"/>
    <w:rsid w:val="00027183"/>
    <w:rsid w:val="00027555"/>
    <w:rsid w:val="00027F41"/>
    <w:rsid w:val="00030F74"/>
    <w:rsid w:val="00037892"/>
    <w:rsid w:val="000409DD"/>
    <w:rsid w:val="00042537"/>
    <w:rsid w:val="00042567"/>
    <w:rsid w:val="00044737"/>
    <w:rsid w:val="0005076E"/>
    <w:rsid w:val="00051AA0"/>
    <w:rsid w:val="0005296E"/>
    <w:rsid w:val="00055EAA"/>
    <w:rsid w:val="00060F8A"/>
    <w:rsid w:val="0006313C"/>
    <w:rsid w:val="00063BCC"/>
    <w:rsid w:val="00065FFD"/>
    <w:rsid w:val="000673C1"/>
    <w:rsid w:val="0006746A"/>
    <w:rsid w:val="0006768D"/>
    <w:rsid w:val="000708EB"/>
    <w:rsid w:val="00071C38"/>
    <w:rsid w:val="000748DE"/>
    <w:rsid w:val="00075E89"/>
    <w:rsid w:val="00077172"/>
    <w:rsid w:val="00082B05"/>
    <w:rsid w:val="00083175"/>
    <w:rsid w:val="00083FB1"/>
    <w:rsid w:val="0008406F"/>
    <w:rsid w:val="00085B7B"/>
    <w:rsid w:val="00086C57"/>
    <w:rsid w:val="00086E78"/>
    <w:rsid w:val="0009093F"/>
    <w:rsid w:val="00090CF9"/>
    <w:rsid w:val="00091134"/>
    <w:rsid w:val="00091485"/>
    <w:rsid w:val="000969CE"/>
    <w:rsid w:val="00097BD6"/>
    <w:rsid w:val="00097E02"/>
    <w:rsid w:val="000A130B"/>
    <w:rsid w:val="000A16E8"/>
    <w:rsid w:val="000A31A0"/>
    <w:rsid w:val="000A7207"/>
    <w:rsid w:val="000B094E"/>
    <w:rsid w:val="000B1141"/>
    <w:rsid w:val="000B1C41"/>
    <w:rsid w:val="000B5233"/>
    <w:rsid w:val="000B71EB"/>
    <w:rsid w:val="000C2FE7"/>
    <w:rsid w:val="000C378C"/>
    <w:rsid w:val="000D14D3"/>
    <w:rsid w:val="000D1DFA"/>
    <w:rsid w:val="000D64B3"/>
    <w:rsid w:val="000E0CAF"/>
    <w:rsid w:val="000E1124"/>
    <w:rsid w:val="000E1B46"/>
    <w:rsid w:val="000E3023"/>
    <w:rsid w:val="000E5DF8"/>
    <w:rsid w:val="000E6814"/>
    <w:rsid w:val="000F146C"/>
    <w:rsid w:val="000F3419"/>
    <w:rsid w:val="000F35CC"/>
    <w:rsid w:val="000F534F"/>
    <w:rsid w:val="000F5EF2"/>
    <w:rsid w:val="000F5F9F"/>
    <w:rsid w:val="00106530"/>
    <w:rsid w:val="0011190B"/>
    <w:rsid w:val="0011639F"/>
    <w:rsid w:val="0011790B"/>
    <w:rsid w:val="00123632"/>
    <w:rsid w:val="00124D20"/>
    <w:rsid w:val="00126709"/>
    <w:rsid w:val="00133AB9"/>
    <w:rsid w:val="00134291"/>
    <w:rsid w:val="00134925"/>
    <w:rsid w:val="001375DB"/>
    <w:rsid w:val="00140064"/>
    <w:rsid w:val="001458D5"/>
    <w:rsid w:val="001464EC"/>
    <w:rsid w:val="00152FC7"/>
    <w:rsid w:val="00155076"/>
    <w:rsid w:val="00156D15"/>
    <w:rsid w:val="00157712"/>
    <w:rsid w:val="001623A5"/>
    <w:rsid w:val="001637C3"/>
    <w:rsid w:val="00164B98"/>
    <w:rsid w:val="001732FB"/>
    <w:rsid w:val="00177E69"/>
    <w:rsid w:val="00182F7A"/>
    <w:rsid w:val="00184AED"/>
    <w:rsid w:val="00190537"/>
    <w:rsid w:val="00191B52"/>
    <w:rsid w:val="00193BFC"/>
    <w:rsid w:val="00196458"/>
    <w:rsid w:val="00196C56"/>
    <w:rsid w:val="00196E2C"/>
    <w:rsid w:val="001A33A2"/>
    <w:rsid w:val="001A43A4"/>
    <w:rsid w:val="001A45F3"/>
    <w:rsid w:val="001A5813"/>
    <w:rsid w:val="001B1B74"/>
    <w:rsid w:val="001B25AB"/>
    <w:rsid w:val="001B65CF"/>
    <w:rsid w:val="001B7D74"/>
    <w:rsid w:val="001C32D4"/>
    <w:rsid w:val="001C352D"/>
    <w:rsid w:val="001C60B2"/>
    <w:rsid w:val="001C6C31"/>
    <w:rsid w:val="001C7A93"/>
    <w:rsid w:val="001D0476"/>
    <w:rsid w:val="001D0BA8"/>
    <w:rsid w:val="001D1798"/>
    <w:rsid w:val="001D308C"/>
    <w:rsid w:val="001D46B6"/>
    <w:rsid w:val="001D6DAE"/>
    <w:rsid w:val="001D7098"/>
    <w:rsid w:val="001E1022"/>
    <w:rsid w:val="001E5CDD"/>
    <w:rsid w:val="001F0400"/>
    <w:rsid w:val="001F0A88"/>
    <w:rsid w:val="001F192B"/>
    <w:rsid w:val="001F538A"/>
    <w:rsid w:val="001F580D"/>
    <w:rsid w:val="001F6045"/>
    <w:rsid w:val="001F6670"/>
    <w:rsid w:val="001F6A67"/>
    <w:rsid w:val="00203747"/>
    <w:rsid w:val="00207D5B"/>
    <w:rsid w:val="00207DEE"/>
    <w:rsid w:val="00210250"/>
    <w:rsid w:val="00211654"/>
    <w:rsid w:val="002144BB"/>
    <w:rsid w:val="002165E1"/>
    <w:rsid w:val="00217399"/>
    <w:rsid w:val="0022101A"/>
    <w:rsid w:val="002214F1"/>
    <w:rsid w:val="00224203"/>
    <w:rsid w:val="00224CC3"/>
    <w:rsid w:val="002306DD"/>
    <w:rsid w:val="002329D0"/>
    <w:rsid w:val="00232C31"/>
    <w:rsid w:val="002374C5"/>
    <w:rsid w:val="00237B11"/>
    <w:rsid w:val="0024035A"/>
    <w:rsid w:val="00244134"/>
    <w:rsid w:val="0024430C"/>
    <w:rsid w:val="0024502B"/>
    <w:rsid w:val="002475F7"/>
    <w:rsid w:val="00250EE5"/>
    <w:rsid w:val="00251DC2"/>
    <w:rsid w:val="00255372"/>
    <w:rsid w:val="0025736C"/>
    <w:rsid w:val="00262487"/>
    <w:rsid w:val="002635E4"/>
    <w:rsid w:val="00264A49"/>
    <w:rsid w:val="00264E3F"/>
    <w:rsid w:val="00264F1F"/>
    <w:rsid w:val="00265643"/>
    <w:rsid w:val="002657BC"/>
    <w:rsid w:val="002710D5"/>
    <w:rsid w:val="0027362C"/>
    <w:rsid w:val="00282F23"/>
    <w:rsid w:val="002841F8"/>
    <w:rsid w:val="002846B7"/>
    <w:rsid w:val="00284FD8"/>
    <w:rsid w:val="00285E70"/>
    <w:rsid w:val="002869ED"/>
    <w:rsid w:val="00291120"/>
    <w:rsid w:val="002963EA"/>
    <w:rsid w:val="002A19A6"/>
    <w:rsid w:val="002A1D17"/>
    <w:rsid w:val="002A27C1"/>
    <w:rsid w:val="002A496E"/>
    <w:rsid w:val="002A7568"/>
    <w:rsid w:val="002B0B29"/>
    <w:rsid w:val="002B0E5C"/>
    <w:rsid w:val="002B215B"/>
    <w:rsid w:val="002B293C"/>
    <w:rsid w:val="002B338C"/>
    <w:rsid w:val="002B4732"/>
    <w:rsid w:val="002B49AA"/>
    <w:rsid w:val="002C28F6"/>
    <w:rsid w:val="002C290A"/>
    <w:rsid w:val="002C442E"/>
    <w:rsid w:val="002C6131"/>
    <w:rsid w:val="002C6F66"/>
    <w:rsid w:val="002D02A6"/>
    <w:rsid w:val="002D0AF6"/>
    <w:rsid w:val="002D2205"/>
    <w:rsid w:val="002D4198"/>
    <w:rsid w:val="002D42FA"/>
    <w:rsid w:val="002D4491"/>
    <w:rsid w:val="002D4B14"/>
    <w:rsid w:val="002D555A"/>
    <w:rsid w:val="002D5FD2"/>
    <w:rsid w:val="002D66BD"/>
    <w:rsid w:val="002E06EC"/>
    <w:rsid w:val="002E7BC5"/>
    <w:rsid w:val="002F0304"/>
    <w:rsid w:val="002F1A06"/>
    <w:rsid w:val="002F23C7"/>
    <w:rsid w:val="002F279C"/>
    <w:rsid w:val="002F3C5F"/>
    <w:rsid w:val="002F532B"/>
    <w:rsid w:val="002F6236"/>
    <w:rsid w:val="00300F6B"/>
    <w:rsid w:val="00301DC6"/>
    <w:rsid w:val="00307F72"/>
    <w:rsid w:val="00307F8A"/>
    <w:rsid w:val="00311ED7"/>
    <w:rsid w:val="0031341D"/>
    <w:rsid w:val="003151E6"/>
    <w:rsid w:val="00316677"/>
    <w:rsid w:val="003325A9"/>
    <w:rsid w:val="0033343B"/>
    <w:rsid w:val="0033420F"/>
    <w:rsid w:val="003354CD"/>
    <w:rsid w:val="0033776A"/>
    <w:rsid w:val="00344ACA"/>
    <w:rsid w:val="0034679F"/>
    <w:rsid w:val="00354AC1"/>
    <w:rsid w:val="003570D8"/>
    <w:rsid w:val="00361503"/>
    <w:rsid w:val="003628E9"/>
    <w:rsid w:val="00363444"/>
    <w:rsid w:val="003636DF"/>
    <w:rsid w:val="0036396E"/>
    <w:rsid w:val="00363A25"/>
    <w:rsid w:val="003720EF"/>
    <w:rsid w:val="00374420"/>
    <w:rsid w:val="00375C82"/>
    <w:rsid w:val="00376FD3"/>
    <w:rsid w:val="00381DB0"/>
    <w:rsid w:val="0038220F"/>
    <w:rsid w:val="003879DC"/>
    <w:rsid w:val="0039033B"/>
    <w:rsid w:val="003A0615"/>
    <w:rsid w:val="003A353A"/>
    <w:rsid w:val="003A3558"/>
    <w:rsid w:val="003A4EC7"/>
    <w:rsid w:val="003A7B5B"/>
    <w:rsid w:val="003B040C"/>
    <w:rsid w:val="003B0700"/>
    <w:rsid w:val="003B5871"/>
    <w:rsid w:val="003B5F47"/>
    <w:rsid w:val="003B6E78"/>
    <w:rsid w:val="003C1A22"/>
    <w:rsid w:val="003C20AB"/>
    <w:rsid w:val="003C2934"/>
    <w:rsid w:val="003D5E1E"/>
    <w:rsid w:val="003E6522"/>
    <w:rsid w:val="003E79FA"/>
    <w:rsid w:val="003F03EA"/>
    <w:rsid w:val="003F0646"/>
    <w:rsid w:val="003F0EB1"/>
    <w:rsid w:val="003F543D"/>
    <w:rsid w:val="003F6106"/>
    <w:rsid w:val="003F6B71"/>
    <w:rsid w:val="00404056"/>
    <w:rsid w:val="00405DBE"/>
    <w:rsid w:val="00413A67"/>
    <w:rsid w:val="00415581"/>
    <w:rsid w:val="0041582C"/>
    <w:rsid w:val="004167EF"/>
    <w:rsid w:val="00417DF3"/>
    <w:rsid w:val="00420227"/>
    <w:rsid w:val="00422F2D"/>
    <w:rsid w:val="00424CD4"/>
    <w:rsid w:val="004256EF"/>
    <w:rsid w:val="00431D82"/>
    <w:rsid w:val="004335DE"/>
    <w:rsid w:val="00436B2D"/>
    <w:rsid w:val="0044136D"/>
    <w:rsid w:val="00442C99"/>
    <w:rsid w:val="00443DA4"/>
    <w:rsid w:val="00444943"/>
    <w:rsid w:val="0045117E"/>
    <w:rsid w:val="0045195B"/>
    <w:rsid w:val="00456213"/>
    <w:rsid w:val="00460622"/>
    <w:rsid w:val="00460F2B"/>
    <w:rsid w:val="004617A5"/>
    <w:rsid w:val="00465827"/>
    <w:rsid w:val="00465FB8"/>
    <w:rsid w:val="00470464"/>
    <w:rsid w:val="004734B0"/>
    <w:rsid w:val="0047732E"/>
    <w:rsid w:val="00477415"/>
    <w:rsid w:val="00484141"/>
    <w:rsid w:val="00485400"/>
    <w:rsid w:val="004854FA"/>
    <w:rsid w:val="00490F88"/>
    <w:rsid w:val="0049515E"/>
    <w:rsid w:val="00495A57"/>
    <w:rsid w:val="004968C5"/>
    <w:rsid w:val="00497303"/>
    <w:rsid w:val="004A1CEC"/>
    <w:rsid w:val="004A298A"/>
    <w:rsid w:val="004A2A4E"/>
    <w:rsid w:val="004A32F3"/>
    <w:rsid w:val="004B2131"/>
    <w:rsid w:val="004B6CA3"/>
    <w:rsid w:val="004C6010"/>
    <w:rsid w:val="004D390A"/>
    <w:rsid w:val="004D432E"/>
    <w:rsid w:val="004D68A6"/>
    <w:rsid w:val="004D7832"/>
    <w:rsid w:val="004E3E9C"/>
    <w:rsid w:val="004F075D"/>
    <w:rsid w:val="004F0D29"/>
    <w:rsid w:val="004F1285"/>
    <w:rsid w:val="004F12A5"/>
    <w:rsid w:val="004F3118"/>
    <w:rsid w:val="004F36E2"/>
    <w:rsid w:val="004F685B"/>
    <w:rsid w:val="004F68B1"/>
    <w:rsid w:val="004F7E8D"/>
    <w:rsid w:val="00502918"/>
    <w:rsid w:val="005057CD"/>
    <w:rsid w:val="005061AE"/>
    <w:rsid w:val="005069B9"/>
    <w:rsid w:val="00506E0D"/>
    <w:rsid w:val="00512A56"/>
    <w:rsid w:val="0051343A"/>
    <w:rsid w:val="00513623"/>
    <w:rsid w:val="00513DDB"/>
    <w:rsid w:val="00513E9F"/>
    <w:rsid w:val="00521C02"/>
    <w:rsid w:val="0052290F"/>
    <w:rsid w:val="0052530B"/>
    <w:rsid w:val="00527AFA"/>
    <w:rsid w:val="00532B41"/>
    <w:rsid w:val="005349EF"/>
    <w:rsid w:val="00535610"/>
    <w:rsid w:val="00536A88"/>
    <w:rsid w:val="00537CF6"/>
    <w:rsid w:val="0054244D"/>
    <w:rsid w:val="005436D5"/>
    <w:rsid w:val="0054420B"/>
    <w:rsid w:val="0054576A"/>
    <w:rsid w:val="0054627A"/>
    <w:rsid w:val="00547824"/>
    <w:rsid w:val="005520B1"/>
    <w:rsid w:val="00552EB7"/>
    <w:rsid w:val="00557A50"/>
    <w:rsid w:val="00560028"/>
    <w:rsid w:val="00561237"/>
    <w:rsid w:val="00561448"/>
    <w:rsid w:val="00565387"/>
    <w:rsid w:val="00572D87"/>
    <w:rsid w:val="005812D2"/>
    <w:rsid w:val="005814A1"/>
    <w:rsid w:val="005820C6"/>
    <w:rsid w:val="0058333D"/>
    <w:rsid w:val="00583483"/>
    <w:rsid w:val="00583693"/>
    <w:rsid w:val="0058390F"/>
    <w:rsid w:val="00585202"/>
    <w:rsid w:val="00585397"/>
    <w:rsid w:val="00586950"/>
    <w:rsid w:val="00591860"/>
    <w:rsid w:val="00593ED0"/>
    <w:rsid w:val="00594176"/>
    <w:rsid w:val="00594687"/>
    <w:rsid w:val="005A25B7"/>
    <w:rsid w:val="005A53A3"/>
    <w:rsid w:val="005A574D"/>
    <w:rsid w:val="005A6364"/>
    <w:rsid w:val="005A6B0B"/>
    <w:rsid w:val="005B378F"/>
    <w:rsid w:val="005B393D"/>
    <w:rsid w:val="005C010F"/>
    <w:rsid w:val="005C10CA"/>
    <w:rsid w:val="005C17F0"/>
    <w:rsid w:val="005C2883"/>
    <w:rsid w:val="005C5E64"/>
    <w:rsid w:val="005C7AB8"/>
    <w:rsid w:val="005D0958"/>
    <w:rsid w:val="005D272C"/>
    <w:rsid w:val="005D3567"/>
    <w:rsid w:val="005D4306"/>
    <w:rsid w:val="005D4344"/>
    <w:rsid w:val="005D646F"/>
    <w:rsid w:val="005D77C8"/>
    <w:rsid w:val="005E0AE4"/>
    <w:rsid w:val="005E45EE"/>
    <w:rsid w:val="005E556B"/>
    <w:rsid w:val="005E6216"/>
    <w:rsid w:val="005E6373"/>
    <w:rsid w:val="005F0966"/>
    <w:rsid w:val="005F0F5C"/>
    <w:rsid w:val="005F2076"/>
    <w:rsid w:val="005F21DC"/>
    <w:rsid w:val="005F2DAE"/>
    <w:rsid w:val="006001AE"/>
    <w:rsid w:val="006034A2"/>
    <w:rsid w:val="006069B6"/>
    <w:rsid w:val="00606A10"/>
    <w:rsid w:val="00607C22"/>
    <w:rsid w:val="00607F42"/>
    <w:rsid w:val="00611CE0"/>
    <w:rsid w:val="00613C7F"/>
    <w:rsid w:val="00614064"/>
    <w:rsid w:val="006162BE"/>
    <w:rsid w:val="00616C5C"/>
    <w:rsid w:val="006222B7"/>
    <w:rsid w:val="006232C7"/>
    <w:rsid w:val="00625439"/>
    <w:rsid w:val="0063240D"/>
    <w:rsid w:val="006350FB"/>
    <w:rsid w:val="00635CF9"/>
    <w:rsid w:val="006365CE"/>
    <w:rsid w:val="006366E7"/>
    <w:rsid w:val="0064136A"/>
    <w:rsid w:val="00641D61"/>
    <w:rsid w:val="0064263F"/>
    <w:rsid w:val="00642F30"/>
    <w:rsid w:val="006435F9"/>
    <w:rsid w:val="00645E1D"/>
    <w:rsid w:val="0064619A"/>
    <w:rsid w:val="00647DFE"/>
    <w:rsid w:val="00650B31"/>
    <w:rsid w:val="006518DD"/>
    <w:rsid w:val="006568D6"/>
    <w:rsid w:val="006626EF"/>
    <w:rsid w:val="00663187"/>
    <w:rsid w:val="006654E1"/>
    <w:rsid w:val="00666B32"/>
    <w:rsid w:val="00675A0E"/>
    <w:rsid w:val="00675DB5"/>
    <w:rsid w:val="006808BD"/>
    <w:rsid w:val="00680E38"/>
    <w:rsid w:val="00681AA4"/>
    <w:rsid w:val="00681BEA"/>
    <w:rsid w:val="00684253"/>
    <w:rsid w:val="00684FA8"/>
    <w:rsid w:val="00685670"/>
    <w:rsid w:val="006912C6"/>
    <w:rsid w:val="00692DDE"/>
    <w:rsid w:val="006938C5"/>
    <w:rsid w:val="00696247"/>
    <w:rsid w:val="006970C0"/>
    <w:rsid w:val="00697D01"/>
    <w:rsid w:val="006A012E"/>
    <w:rsid w:val="006A2830"/>
    <w:rsid w:val="006A5F60"/>
    <w:rsid w:val="006B4EB5"/>
    <w:rsid w:val="006B750B"/>
    <w:rsid w:val="006C20EA"/>
    <w:rsid w:val="006C2634"/>
    <w:rsid w:val="006C4BA3"/>
    <w:rsid w:val="006C6371"/>
    <w:rsid w:val="006C77AD"/>
    <w:rsid w:val="006D13E3"/>
    <w:rsid w:val="006D2D14"/>
    <w:rsid w:val="006D4A76"/>
    <w:rsid w:val="006D54D4"/>
    <w:rsid w:val="006E24C3"/>
    <w:rsid w:val="006E3760"/>
    <w:rsid w:val="006E39BD"/>
    <w:rsid w:val="006E60EA"/>
    <w:rsid w:val="006F0801"/>
    <w:rsid w:val="006F1C3E"/>
    <w:rsid w:val="006F3D36"/>
    <w:rsid w:val="006F4A59"/>
    <w:rsid w:val="006F4FD6"/>
    <w:rsid w:val="006F5FB7"/>
    <w:rsid w:val="006F6A60"/>
    <w:rsid w:val="007012FA"/>
    <w:rsid w:val="00701774"/>
    <w:rsid w:val="00702C3D"/>
    <w:rsid w:val="00705EEE"/>
    <w:rsid w:val="00706A98"/>
    <w:rsid w:val="00707252"/>
    <w:rsid w:val="00711D85"/>
    <w:rsid w:val="00713265"/>
    <w:rsid w:val="00713736"/>
    <w:rsid w:val="0071661A"/>
    <w:rsid w:val="007172A7"/>
    <w:rsid w:val="007227DC"/>
    <w:rsid w:val="00722CC3"/>
    <w:rsid w:val="0072391E"/>
    <w:rsid w:val="007251E3"/>
    <w:rsid w:val="00725EEA"/>
    <w:rsid w:val="007265AD"/>
    <w:rsid w:val="007269C4"/>
    <w:rsid w:val="007279C1"/>
    <w:rsid w:val="007304C2"/>
    <w:rsid w:val="007308C8"/>
    <w:rsid w:val="00733F79"/>
    <w:rsid w:val="0073461A"/>
    <w:rsid w:val="0073615B"/>
    <w:rsid w:val="007374F4"/>
    <w:rsid w:val="0075186B"/>
    <w:rsid w:val="0075531D"/>
    <w:rsid w:val="0075646A"/>
    <w:rsid w:val="0075714B"/>
    <w:rsid w:val="0076063F"/>
    <w:rsid w:val="00761A2A"/>
    <w:rsid w:val="00763B05"/>
    <w:rsid w:val="00774AAA"/>
    <w:rsid w:val="00777AEC"/>
    <w:rsid w:val="00785CB5"/>
    <w:rsid w:val="00786974"/>
    <w:rsid w:val="00795CF8"/>
    <w:rsid w:val="00797690"/>
    <w:rsid w:val="007A0757"/>
    <w:rsid w:val="007A13CB"/>
    <w:rsid w:val="007A21E0"/>
    <w:rsid w:val="007A4FF3"/>
    <w:rsid w:val="007A6638"/>
    <w:rsid w:val="007A7C0E"/>
    <w:rsid w:val="007B0BCE"/>
    <w:rsid w:val="007B2431"/>
    <w:rsid w:val="007B50F9"/>
    <w:rsid w:val="007C24C2"/>
    <w:rsid w:val="007C2FBA"/>
    <w:rsid w:val="007C72D1"/>
    <w:rsid w:val="007C7386"/>
    <w:rsid w:val="007C7922"/>
    <w:rsid w:val="007C7EAD"/>
    <w:rsid w:val="007D0B13"/>
    <w:rsid w:val="007D3B60"/>
    <w:rsid w:val="007D42AB"/>
    <w:rsid w:val="007D4A5E"/>
    <w:rsid w:val="007D7764"/>
    <w:rsid w:val="007E3408"/>
    <w:rsid w:val="007E685C"/>
    <w:rsid w:val="007E7C83"/>
    <w:rsid w:val="007F02CE"/>
    <w:rsid w:val="007F2165"/>
    <w:rsid w:val="007F5129"/>
    <w:rsid w:val="007F5458"/>
    <w:rsid w:val="007F6234"/>
    <w:rsid w:val="007F6B8B"/>
    <w:rsid w:val="00802D9F"/>
    <w:rsid w:val="00803601"/>
    <w:rsid w:val="00811A93"/>
    <w:rsid w:val="0081274C"/>
    <w:rsid w:val="0081701F"/>
    <w:rsid w:val="0081757E"/>
    <w:rsid w:val="0082258A"/>
    <w:rsid w:val="0082303C"/>
    <w:rsid w:val="0082315E"/>
    <w:rsid w:val="008258D2"/>
    <w:rsid w:val="008276F5"/>
    <w:rsid w:val="00827788"/>
    <w:rsid w:val="0083194B"/>
    <w:rsid w:val="00834485"/>
    <w:rsid w:val="00835532"/>
    <w:rsid w:val="0084238D"/>
    <w:rsid w:val="00844337"/>
    <w:rsid w:val="0084476D"/>
    <w:rsid w:val="008451C6"/>
    <w:rsid w:val="00845336"/>
    <w:rsid w:val="00851F1F"/>
    <w:rsid w:val="00852379"/>
    <w:rsid w:val="00853598"/>
    <w:rsid w:val="0085573A"/>
    <w:rsid w:val="00866244"/>
    <w:rsid w:val="00870048"/>
    <w:rsid w:val="008741DA"/>
    <w:rsid w:val="00874422"/>
    <w:rsid w:val="00876E55"/>
    <w:rsid w:val="00881882"/>
    <w:rsid w:val="00881E66"/>
    <w:rsid w:val="00883E7A"/>
    <w:rsid w:val="00885286"/>
    <w:rsid w:val="00885A0A"/>
    <w:rsid w:val="008862FA"/>
    <w:rsid w:val="00886417"/>
    <w:rsid w:val="00887A29"/>
    <w:rsid w:val="00891C19"/>
    <w:rsid w:val="00892D0E"/>
    <w:rsid w:val="00893965"/>
    <w:rsid w:val="008954D3"/>
    <w:rsid w:val="008A276F"/>
    <w:rsid w:val="008A2A3C"/>
    <w:rsid w:val="008A6B5C"/>
    <w:rsid w:val="008B39F6"/>
    <w:rsid w:val="008C02E1"/>
    <w:rsid w:val="008C099A"/>
    <w:rsid w:val="008C1142"/>
    <w:rsid w:val="008C30FB"/>
    <w:rsid w:val="008C3F08"/>
    <w:rsid w:val="008C56A2"/>
    <w:rsid w:val="008C6DCF"/>
    <w:rsid w:val="008C7902"/>
    <w:rsid w:val="008D104C"/>
    <w:rsid w:val="008D516E"/>
    <w:rsid w:val="008D5B33"/>
    <w:rsid w:val="008D6E63"/>
    <w:rsid w:val="008D7168"/>
    <w:rsid w:val="008E45EE"/>
    <w:rsid w:val="008E5B97"/>
    <w:rsid w:val="008E685D"/>
    <w:rsid w:val="008E6CBE"/>
    <w:rsid w:val="008E7EB7"/>
    <w:rsid w:val="008F3249"/>
    <w:rsid w:val="008F48C2"/>
    <w:rsid w:val="008F4BF9"/>
    <w:rsid w:val="008F569B"/>
    <w:rsid w:val="0090017B"/>
    <w:rsid w:val="00902C66"/>
    <w:rsid w:val="0090497F"/>
    <w:rsid w:val="00912162"/>
    <w:rsid w:val="00914291"/>
    <w:rsid w:val="009175FD"/>
    <w:rsid w:val="009179D4"/>
    <w:rsid w:val="0092211A"/>
    <w:rsid w:val="0092674D"/>
    <w:rsid w:val="00930629"/>
    <w:rsid w:val="009323AD"/>
    <w:rsid w:val="00932457"/>
    <w:rsid w:val="00932FCA"/>
    <w:rsid w:val="0093409C"/>
    <w:rsid w:val="00936A0F"/>
    <w:rsid w:val="00941FE3"/>
    <w:rsid w:val="00942B6D"/>
    <w:rsid w:val="00952967"/>
    <w:rsid w:val="009563BF"/>
    <w:rsid w:val="009605CD"/>
    <w:rsid w:val="009624FD"/>
    <w:rsid w:val="00962833"/>
    <w:rsid w:val="00966182"/>
    <w:rsid w:val="0096631F"/>
    <w:rsid w:val="009670B3"/>
    <w:rsid w:val="00967865"/>
    <w:rsid w:val="009701AD"/>
    <w:rsid w:val="00976CE4"/>
    <w:rsid w:val="0097735B"/>
    <w:rsid w:val="0098119B"/>
    <w:rsid w:val="0099001C"/>
    <w:rsid w:val="009906B4"/>
    <w:rsid w:val="00993AB0"/>
    <w:rsid w:val="00994E30"/>
    <w:rsid w:val="0099527D"/>
    <w:rsid w:val="009A259E"/>
    <w:rsid w:val="009A2649"/>
    <w:rsid w:val="009B046B"/>
    <w:rsid w:val="009B0A48"/>
    <w:rsid w:val="009B1090"/>
    <w:rsid w:val="009B2538"/>
    <w:rsid w:val="009B3D89"/>
    <w:rsid w:val="009B6A46"/>
    <w:rsid w:val="009B788E"/>
    <w:rsid w:val="009C2A04"/>
    <w:rsid w:val="009C4F34"/>
    <w:rsid w:val="009C759D"/>
    <w:rsid w:val="009C7E60"/>
    <w:rsid w:val="009D00E7"/>
    <w:rsid w:val="009D07B8"/>
    <w:rsid w:val="009D1225"/>
    <w:rsid w:val="009D471F"/>
    <w:rsid w:val="009E205C"/>
    <w:rsid w:val="009E394F"/>
    <w:rsid w:val="009E564C"/>
    <w:rsid w:val="009E5CFB"/>
    <w:rsid w:val="009F2C16"/>
    <w:rsid w:val="009F3977"/>
    <w:rsid w:val="009F3B23"/>
    <w:rsid w:val="009F4239"/>
    <w:rsid w:val="009F4598"/>
    <w:rsid w:val="009F573A"/>
    <w:rsid w:val="009F7D22"/>
    <w:rsid w:val="009F7E4D"/>
    <w:rsid w:val="00A00A74"/>
    <w:rsid w:val="00A01BDC"/>
    <w:rsid w:val="00A01E27"/>
    <w:rsid w:val="00A0490D"/>
    <w:rsid w:val="00A06563"/>
    <w:rsid w:val="00A07D77"/>
    <w:rsid w:val="00A121C4"/>
    <w:rsid w:val="00A1400B"/>
    <w:rsid w:val="00A1584C"/>
    <w:rsid w:val="00A165D6"/>
    <w:rsid w:val="00A17D97"/>
    <w:rsid w:val="00A20686"/>
    <w:rsid w:val="00A2580A"/>
    <w:rsid w:val="00A269A6"/>
    <w:rsid w:val="00A3042F"/>
    <w:rsid w:val="00A43020"/>
    <w:rsid w:val="00A441E3"/>
    <w:rsid w:val="00A5026B"/>
    <w:rsid w:val="00A54869"/>
    <w:rsid w:val="00A56E42"/>
    <w:rsid w:val="00A615D9"/>
    <w:rsid w:val="00A62BCE"/>
    <w:rsid w:val="00A6373D"/>
    <w:rsid w:val="00A7326B"/>
    <w:rsid w:val="00A74AA8"/>
    <w:rsid w:val="00A80609"/>
    <w:rsid w:val="00A8539E"/>
    <w:rsid w:val="00A85C17"/>
    <w:rsid w:val="00A864D7"/>
    <w:rsid w:val="00A87262"/>
    <w:rsid w:val="00A90F42"/>
    <w:rsid w:val="00A91A06"/>
    <w:rsid w:val="00A91A9C"/>
    <w:rsid w:val="00A92EEB"/>
    <w:rsid w:val="00A9715F"/>
    <w:rsid w:val="00AA4799"/>
    <w:rsid w:val="00AA6D73"/>
    <w:rsid w:val="00AA7227"/>
    <w:rsid w:val="00AB1DE4"/>
    <w:rsid w:val="00AB2D83"/>
    <w:rsid w:val="00AB41FB"/>
    <w:rsid w:val="00AB4ECF"/>
    <w:rsid w:val="00AB6B5C"/>
    <w:rsid w:val="00AB6E6B"/>
    <w:rsid w:val="00AB6F80"/>
    <w:rsid w:val="00AB7F55"/>
    <w:rsid w:val="00AC0384"/>
    <w:rsid w:val="00AC3578"/>
    <w:rsid w:val="00AD3073"/>
    <w:rsid w:val="00AD5EC9"/>
    <w:rsid w:val="00AD6FD3"/>
    <w:rsid w:val="00AD7D09"/>
    <w:rsid w:val="00AE110E"/>
    <w:rsid w:val="00AE2DBE"/>
    <w:rsid w:val="00AE3107"/>
    <w:rsid w:val="00AE355B"/>
    <w:rsid w:val="00AE3D8D"/>
    <w:rsid w:val="00AE6042"/>
    <w:rsid w:val="00AE6CE7"/>
    <w:rsid w:val="00AF4BA8"/>
    <w:rsid w:val="00B07505"/>
    <w:rsid w:val="00B07DCE"/>
    <w:rsid w:val="00B10367"/>
    <w:rsid w:val="00B11DB0"/>
    <w:rsid w:val="00B14D50"/>
    <w:rsid w:val="00B22031"/>
    <w:rsid w:val="00B2257C"/>
    <w:rsid w:val="00B23448"/>
    <w:rsid w:val="00B248CA"/>
    <w:rsid w:val="00B25522"/>
    <w:rsid w:val="00B255FD"/>
    <w:rsid w:val="00B26FF7"/>
    <w:rsid w:val="00B333DF"/>
    <w:rsid w:val="00B3561E"/>
    <w:rsid w:val="00B37A1D"/>
    <w:rsid w:val="00B404EC"/>
    <w:rsid w:val="00B40F7A"/>
    <w:rsid w:val="00B421D2"/>
    <w:rsid w:val="00B43F22"/>
    <w:rsid w:val="00B44973"/>
    <w:rsid w:val="00B47046"/>
    <w:rsid w:val="00B47A0A"/>
    <w:rsid w:val="00B54251"/>
    <w:rsid w:val="00B54631"/>
    <w:rsid w:val="00B60D78"/>
    <w:rsid w:val="00B61069"/>
    <w:rsid w:val="00B611F3"/>
    <w:rsid w:val="00B64249"/>
    <w:rsid w:val="00B64944"/>
    <w:rsid w:val="00B66EAD"/>
    <w:rsid w:val="00B70110"/>
    <w:rsid w:val="00B71103"/>
    <w:rsid w:val="00B7216D"/>
    <w:rsid w:val="00B727C5"/>
    <w:rsid w:val="00B74BE7"/>
    <w:rsid w:val="00B75410"/>
    <w:rsid w:val="00B75A0A"/>
    <w:rsid w:val="00B7618A"/>
    <w:rsid w:val="00B77392"/>
    <w:rsid w:val="00B80D9D"/>
    <w:rsid w:val="00B86B7D"/>
    <w:rsid w:val="00B91C15"/>
    <w:rsid w:val="00B926C6"/>
    <w:rsid w:val="00B966C2"/>
    <w:rsid w:val="00B972C1"/>
    <w:rsid w:val="00BA2187"/>
    <w:rsid w:val="00BA2291"/>
    <w:rsid w:val="00BA3436"/>
    <w:rsid w:val="00BA427F"/>
    <w:rsid w:val="00BB2B40"/>
    <w:rsid w:val="00BB2BB6"/>
    <w:rsid w:val="00BC020A"/>
    <w:rsid w:val="00BC2266"/>
    <w:rsid w:val="00BC3D4A"/>
    <w:rsid w:val="00BC4A78"/>
    <w:rsid w:val="00BC6476"/>
    <w:rsid w:val="00BD0B90"/>
    <w:rsid w:val="00BD1C8D"/>
    <w:rsid w:val="00BD397F"/>
    <w:rsid w:val="00BD3E14"/>
    <w:rsid w:val="00BD5D00"/>
    <w:rsid w:val="00BD7551"/>
    <w:rsid w:val="00BD7BD1"/>
    <w:rsid w:val="00BE0FFD"/>
    <w:rsid w:val="00BE29DD"/>
    <w:rsid w:val="00BE44D5"/>
    <w:rsid w:val="00BE5C10"/>
    <w:rsid w:val="00BE6F92"/>
    <w:rsid w:val="00BF0C78"/>
    <w:rsid w:val="00BF0E4F"/>
    <w:rsid w:val="00BF1AE9"/>
    <w:rsid w:val="00BF3F1B"/>
    <w:rsid w:val="00BF4D0A"/>
    <w:rsid w:val="00C008A7"/>
    <w:rsid w:val="00C013C1"/>
    <w:rsid w:val="00C04FC1"/>
    <w:rsid w:val="00C056DA"/>
    <w:rsid w:val="00C0727A"/>
    <w:rsid w:val="00C07EDA"/>
    <w:rsid w:val="00C135D4"/>
    <w:rsid w:val="00C206E8"/>
    <w:rsid w:val="00C229B2"/>
    <w:rsid w:val="00C23035"/>
    <w:rsid w:val="00C240BC"/>
    <w:rsid w:val="00C254C5"/>
    <w:rsid w:val="00C26618"/>
    <w:rsid w:val="00C26A3E"/>
    <w:rsid w:val="00C26DF0"/>
    <w:rsid w:val="00C315CF"/>
    <w:rsid w:val="00C31A7B"/>
    <w:rsid w:val="00C3295F"/>
    <w:rsid w:val="00C334E1"/>
    <w:rsid w:val="00C342A2"/>
    <w:rsid w:val="00C367F6"/>
    <w:rsid w:val="00C36861"/>
    <w:rsid w:val="00C376E2"/>
    <w:rsid w:val="00C37B08"/>
    <w:rsid w:val="00C40C24"/>
    <w:rsid w:val="00C43E7C"/>
    <w:rsid w:val="00C5302B"/>
    <w:rsid w:val="00C530CF"/>
    <w:rsid w:val="00C5714C"/>
    <w:rsid w:val="00C608C6"/>
    <w:rsid w:val="00C61E7A"/>
    <w:rsid w:val="00C64610"/>
    <w:rsid w:val="00C66124"/>
    <w:rsid w:val="00C6655B"/>
    <w:rsid w:val="00C668F0"/>
    <w:rsid w:val="00C700DB"/>
    <w:rsid w:val="00C70B4A"/>
    <w:rsid w:val="00C72C06"/>
    <w:rsid w:val="00C741A0"/>
    <w:rsid w:val="00C819EF"/>
    <w:rsid w:val="00C82C2F"/>
    <w:rsid w:val="00C93F62"/>
    <w:rsid w:val="00C96BBE"/>
    <w:rsid w:val="00CA5087"/>
    <w:rsid w:val="00CB18E0"/>
    <w:rsid w:val="00CB253D"/>
    <w:rsid w:val="00CB2DE8"/>
    <w:rsid w:val="00CB308A"/>
    <w:rsid w:val="00CB39AF"/>
    <w:rsid w:val="00CB405A"/>
    <w:rsid w:val="00CB6D61"/>
    <w:rsid w:val="00CB73D4"/>
    <w:rsid w:val="00CC01DC"/>
    <w:rsid w:val="00CC1B91"/>
    <w:rsid w:val="00CC4D75"/>
    <w:rsid w:val="00CC5407"/>
    <w:rsid w:val="00CD3359"/>
    <w:rsid w:val="00CD40E1"/>
    <w:rsid w:val="00CD4783"/>
    <w:rsid w:val="00CE3582"/>
    <w:rsid w:val="00CE3F82"/>
    <w:rsid w:val="00CE5183"/>
    <w:rsid w:val="00CE5BA7"/>
    <w:rsid w:val="00CF505B"/>
    <w:rsid w:val="00D118D0"/>
    <w:rsid w:val="00D14F74"/>
    <w:rsid w:val="00D15CD3"/>
    <w:rsid w:val="00D1681E"/>
    <w:rsid w:val="00D16B5C"/>
    <w:rsid w:val="00D2164F"/>
    <w:rsid w:val="00D23BAE"/>
    <w:rsid w:val="00D2427E"/>
    <w:rsid w:val="00D26996"/>
    <w:rsid w:val="00D32B88"/>
    <w:rsid w:val="00D33141"/>
    <w:rsid w:val="00D348E2"/>
    <w:rsid w:val="00D34F59"/>
    <w:rsid w:val="00D36D7B"/>
    <w:rsid w:val="00D37364"/>
    <w:rsid w:val="00D379BB"/>
    <w:rsid w:val="00D40545"/>
    <w:rsid w:val="00D40B3C"/>
    <w:rsid w:val="00D40C22"/>
    <w:rsid w:val="00D41290"/>
    <w:rsid w:val="00D42506"/>
    <w:rsid w:val="00D42AD5"/>
    <w:rsid w:val="00D434FF"/>
    <w:rsid w:val="00D53D58"/>
    <w:rsid w:val="00D53E11"/>
    <w:rsid w:val="00D57548"/>
    <w:rsid w:val="00D60AF0"/>
    <w:rsid w:val="00D60D76"/>
    <w:rsid w:val="00D63069"/>
    <w:rsid w:val="00D65913"/>
    <w:rsid w:val="00D679B2"/>
    <w:rsid w:val="00D679E8"/>
    <w:rsid w:val="00D70345"/>
    <w:rsid w:val="00D7150D"/>
    <w:rsid w:val="00D71C05"/>
    <w:rsid w:val="00D72CA7"/>
    <w:rsid w:val="00D74367"/>
    <w:rsid w:val="00D75A7C"/>
    <w:rsid w:val="00D81B0A"/>
    <w:rsid w:val="00D83CB7"/>
    <w:rsid w:val="00D873A9"/>
    <w:rsid w:val="00D91F63"/>
    <w:rsid w:val="00D949AB"/>
    <w:rsid w:val="00D950AA"/>
    <w:rsid w:val="00D95969"/>
    <w:rsid w:val="00D970BB"/>
    <w:rsid w:val="00DA2A70"/>
    <w:rsid w:val="00DA2BC5"/>
    <w:rsid w:val="00DA4DBB"/>
    <w:rsid w:val="00DB07CA"/>
    <w:rsid w:val="00DB0D94"/>
    <w:rsid w:val="00DB18A1"/>
    <w:rsid w:val="00DB5A26"/>
    <w:rsid w:val="00DB7027"/>
    <w:rsid w:val="00DB7669"/>
    <w:rsid w:val="00DC2FF0"/>
    <w:rsid w:val="00DC4009"/>
    <w:rsid w:val="00DC570E"/>
    <w:rsid w:val="00DC7016"/>
    <w:rsid w:val="00DC7668"/>
    <w:rsid w:val="00DD75C4"/>
    <w:rsid w:val="00DD7A57"/>
    <w:rsid w:val="00DE1594"/>
    <w:rsid w:val="00DE4F9A"/>
    <w:rsid w:val="00DE7CCF"/>
    <w:rsid w:val="00DF056C"/>
    <w:rsid w:val="00DF08BD"/>
    <w:rsid w:val="00DF2025"/>
    <w:rsid w:val="00E00122"/>
    <w:rsid w:val="00E00A68"/>
    <w:rsid w:val="00E03239"/>
    <w:rsid w:val="00E034C4"/>
    <w:rsid w:val="00E03FAB"/>
    <w:rsid w:val="00E136EC"/>
    <w:rsid w:val="00E15AD7"/>
    <w:rsid w:val="00E161C0"/>
    <w:rsid w:val="00E16E67"/>
    <w:rsid w:val="00E22FFF"/>
    <w:rsid w:val="00E23C10"/>
    <w:rsid w:val="00E26671"/>
    <w:rsid w:val="00E278BB"/>
    <w:rsid w:val="00E31DD8"/>
    <w:rsid w:val="00E34593"/>
    <w:rsid w:val="00E360E8"/>
    <w:rsid w:val="00E41AB9"/>
    <w:rsid w:val="00E45859"/>
    <w:rsid w:val="00E467AD"/>
    <w:rsid w:val="00E46D1D"/>
    <w:rsid w:val="00E472DA"/>
    <w:rsid w:val="00E5099F"/>
    <w:rsid w:val="00E5224E"/>
    <w:rsid w:val="00E52409"/>
    <w:rsid w:val="00E5455C"/>
    <w:rsid w:val="00E56C31"/>
    <w:rsid w:val="00E60EDA"/>
    <w:rsid w:val="00E613D2"/>
    <w:rsid w:val="00E66D3B"/>
    <w:rsid w:val="00E66F1D"/>
    <w:rsid w:val="00E707B0"/>
    <w:rsid w:val="00E71D16"/>
    <w:rsid w:val="00E740E5"/>
    <w:rsid w:val="00E77DA9"/>
    <w:rsid w:val="00E85422"/>
    <w:rsid w:val="00E866E2"/>
    <w:rsid w:val="00E87654"/>
    <w:rsid w:val="00E96C44"/>
    <w:rsid w:val="00EA2220"/>
    <w:rsid w:val="00EA6D04"/>
    <w:rsid w:val="00EB06D1"/>
    <w:rsid w:val="00EB31C9"/>
    <w:rsid w:val="00EB5300"/>
    <w:rsid w:val="00EB58F8"/>
    <w:rsid w:val="00EB6F14"/>
    <w:rsid w:val="00EB700E"/>
    <w:rsid w:val="00EB7536"/>
    <w:rsid w:val="00EC0F90"/>
    <w:rsid w:val="00EC135D"/>
    <w:rsid w:val="00EC3C78"/>
    <w:rsid w:val="00EC5CA2"/>
    <w:rsid w:val="00EC76C9"/>
    <w:rsid w:val="00EC7A64"/>
    <w:rsid w:val="00ED193F"/>
    <w:rsid w:val="00ED2B36"/>
    <w:rsid w:val="00ED44DE"/>
    <w:rsid w:val="00ED4512"/>
    <w:rsid w:val="00EE21D5"/>
    <w:rsid w:val="00EE2CBB"/>
    <w:rsid w:val="00EE4369"/>
    <w:rsid w:val="00EF0B75"/>
    <w:rsid w:val="00EF58F2"/>
    <w:rsid w:val="00EF6F48"/>
    <w:rsid w:val="00F02414"/>
    <w:rsid w:val="00F03041"/>
    <w:rsid w:val="00F03BA9"/>
    <w:rsid w:val="00F03CF9"/>
    <w:rsid w:val="00F0418E"/>
    <w:rsid w:val="00F041C5"/>
    <w:rsid w:val="00F06940"/>
    <w:rsid w:val="00F1473F"/>
    <w:rsid w:val="00F2202E"/>
    <w:rsid w:val="00F23DAA"/>
    <w:rsid w:val="00F24651"/>
    <w:rsid w:val="00F25211"/>
    <w:rsid w:val="00F25761"/>
    <w:rsid w:val="00F26154"/>
    <w:rsid w:val="00F2643C"/>
    <w:rsid w:val="00F27120"/>
    <w:rsid w:val="00F34875"/>
    <w:rsid w:val="00F4039C"/>
    <w:rsid w:val="00F413C1"/>
    <w:rsid w:val="00F4488A"/>
    <w:rsid w:val="00F455D4"/>
    <w:rsid w:val="00F47910"/>
    <w:rsid w:val="00F5235C"/>
    <w:rsid w:val="00F54ECA"/>
    <w:rsid w:val="00F560DD"/>
    <w:rsid w:val="00F65C68"/>
    <w:rsid w:val="00F67B80"/>
    <w:rsid w:val="00F71FE7"/>
    <w:rsid w:val="00F72E57"/>
    <w:rsid w:val="00F745EA"/>
    <w:rsid w:val="00F7756C"/>
    <w:rsid w:val="00F80CEF"/>
    <w:rsid w:val="00F8171D"/>
    <w:rsid w:val="00F839A2"/>
    <w:rsid w:val="00F84748"/>
    <w:rsid w:val="00F84850"/>
    <w:rsid w:val="00F85661"/>
    <w:rsid w:val="00F85C47"/>
    <w:rsid w:val="00F914C6"/>
    <w:rsid w:val="00F923F9"/>
    <w:rsid w:val="00F9240E"/>
    <w:rsid w:val="00F93CFC"/>
    <w:rsid w:val="00FA0C79"/>
    <w:rsid w:val="00FA15EA"/>
    <w:rsid w:val="00FA299F"/>
    <w:rsid w:val="00FA52EA"/>
    <w:rsid w:val="00FA6728"/>
    <w:rsid w:val="00FB03D5"/>
    <w:rsid w:val="00FB1858"/>
    <w:rsid w:val="00FB40F7"/>
    <w:rsid w:val="00FC0F6B"/>
    <w:rsid w:val="00FC2AB2"/>
    <w:rsid w:val="00FC6462"/>
    <w:rsid w:val="00FD655B"/>
    <w:rsid w:val="00FD66AB"/>
    <w:rsid w:val="00FE0B2A"/>
    <w:rsid w:val="00FE15FF"/>
    <w:rsid w:val="00FE32B1"/>
    <w:rsid w:val="00FF22B2"/>
    <w:rsid w:val="00FF3276"/>
    <w:rsid w:val="00FF33D6"/>
    <w:rsid w:val="00FF4266"/>
    <w:rsid w:val="00FF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06BDF"/>
  <w15:docId w15:val="{47110958-B798-41D8-9DD5-CC57F4DC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D9F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B33"/>
    <w:pPr>
      <w:keepNext/>
      <w:keepLines/>
      <w:numPr>
        <w:numId w:val="5"/>
      </w:numPr>
      <w:spacing w:before="480" w:after="600"/>
      <w:outlineLvl w:val="0"/>
    </w:pPr>
    <w:rPr>
      <w:rFonts w:ascii="Arial Black" w:eastAsiaTheme="majorEastAsia" w:hAnsi="Arial Black" w:cstheme="majorBidi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B33"/>
    <w:pPr>
      <w:keepNext/>
      <w:keepLines/>
      <w:numPr>
        <w:ilvl w:val="1"/>
        <w:numId w:val="5"/>
      </w:numPr>
      <w:spacing w:before="120" w:after="120"/>
      <w:outlineLvl w:val="1"/>
    </w:pPr>
    <w:rPr>
      <w:rFonts w:ascii="Calibri" w:eastAsiaTheme="majorEastAsia" w:hAnsi="Calibri" w:cstheme="majorBidi"/>
      <w:b/>
      <w:bCs/>
      <w:smallCaps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40F7A"/>
    <w:pPr>
      <w:numPr>
        <w:ilvl w:val="2"/>
        <w:numId w:val="5"/>
      </w:numPr>
      <w:spacing w:before="240"/>
      <w:ind w:left="198"/>
      <w:outlineLvl w:val="2"/>
    </w:pPr>
    <w:rPr>
      <w:rFonts w:ascii="Arial Bold" w:hAnsi="Arial Bold"/>
      <w:b/>
      <w:i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E67"/>
    <w:pPr>
      <w:keepNext/>
      <w:keepLines/>
      <w:spacing w:before="200" w:after="240"/>
      <w:outlineLvl w:val="3"/>
    </w:pPr>
    <w:rPr>
      <w:rFonts w:ascii="Arial" w:eastAsiaTheme="majorEastAsia" w:hAnsi="Arial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B33"/>
    <w:rPr>
      <w:rFonts w:ascii="Arial Black" w:eastAsiaTheme="majorEastAsia" w:hAnsi="Arial Black" w:cstheme="majorBidi"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5B33"/>
    <w:rPr>
      <w:rFonts w:ascii="Calibri" w:eastAsiaTheme="majorEastAsia" w:hAnsi="Calibri" w:cstheme="majorBidi"/>
      <w:b/>
      <w:bCs/>
      <w:smallCap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F7A"/>
    <w:rPr>
      <w:rFonts w:ascii="Arial Bold" w:hAnsi="Arial Bold"/>
      <w:b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E16E67"/>
    <w:rPr>
      <w:rFonts w:ascii="Arial" w:eastAsiaTheme="majorEastAsia" w:hAnsi="Arial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D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D8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D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3D8D"/>
  </w:style>
  <w:style w:type="paragraph" w:styleId="Footer">
    <w:name w:val="footer"/>
    <w:basedOn w:val="Normal"/>
    <w:link w:val="FooterChar"/>
    <w:unhideWhenUsed/>
    <w:rsid w:val="00AE3D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D8D"/>
  </w:style>
  <w:style w:type="paragraph" w:styleId="BalloonText">
    <w:name w:val="Balloon Text"/>
    <w:basedOn w:val="Normal"/>
    <w:link w:val="BalloonTextChar"/>
    <w:uiPriority w:val="99"/>
    <w:semiHidden/>
    <w:unhideWhenUsed/>
    <w:rsid w:val="00AE3D8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D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11CE0"/>
    <w:pPr>
      <w:tabs>
        <w:tab w:val="left" w:pos="1320"/>
        <w:tab w:val="right" w:leader="dot" w:pos="9017"/>
      </w:tabs>
      <w:spacing w:after="100"/>
    </w:pPr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AE3D8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3107"/>
    <w:pPr>
      <w:pBdr>
        <w:bottom w:val="single" w:sz="8" w:space="1" w:color="000000" w:themeColor="text1"/>
      </w:pBdr>
      <w:spacing w:before="240" w:after="300"/>
      <w:contextualSpacing/>
    </w:pPr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E3107"/>
    <w:rPr>
      <w:rFonts w:ascii="Arial Black" w:eastAsiaTheme="majorEastAsia" w:hAnsi="Arial Black" w:cstheme="majorBidi"/>
      <w:color w:val="000000" w:themeColor="text1"/>
      <w:spacing w:val="5"/>
      <w:kern w:val="28"/>
      <w:sz w:val="32"/>
      <w:szCs w:val="32"/>
    </w:rPr>
  </w:style>
  <w:style w:type="paragraph" w:customStyle="1" w:styleId="Normal-Indent">
    <w:name w:val="Normal-Indent"/>
    <w:basedOn w:val="Normal"/>
    <w:link w:val="Normal-IndentChar"/>
    <w:rsid w:val="007F5129"/>
    <w:pPr>
      <w:keepNext/>
      <w:tabs>
        <w:tab w:val="left" w:pos="720"/>
        <w:tab w:val="left" w:pos="1440"/>
        <w:tab w:val="right" w:pos="9360"/>
      </w:tabs>
      <w:spacing w:line="300" w:lineRule="exact"/>
      <w:ind w:left="720"/>
    </w:pPr>
    <w:rPr>
      <w:rFonts w:ascii="Arial" w:eastAsia="Times New Roman" w:hAnsi="Arial" w:cs="Times New Roman"/>
      <w:sz w:val="20"/>
    </w:rPr>
  </w:style>
  <w:style w:type="paragraph" w:customStyle="1" w:styleId="Explanation">
    <w:name w:val="Explanation"/>
    <w:basedOn w:val="Normal-Indent"/>
    <w:next w:val="Normal"/>
    <w:link w:val="ExplanationChar"/>
    <w:qFormat/>
    <w:rsid w:val="00802D9F"/>
    <w:pPr>
      <w:keepNext w:val="0"/>
      <w:pBdr>
        <w:top w:val="single" w:sz="8" w:space="1" w:color="C4BC96" w:themeColor="background2" w:themeShade="BF"/>
        <w:bottom w:val="single" w:sz="8" w:space="1" w:color="C4BC96" w:themeColor="background2" w:themeShade="BF"/>
      </w:pBdr>
      <w:tabs>
        <w:tab w:val="clear" w:pos="720"/>
        <w:tab w:val="clear" w:pos="1440"/>
        <w:tab w:val="clear" w:pos="9360"/>
      </w:tabs>
      <w:spacing w:after="240"/>
      <w:ind w:left="680"/>
      <w:jc w:val="both"/>
    </w:pPr>
    <w:rPr>
      <w:rFonts w:asciiTheme="majorHAnsi" w:hAnsiTheme="majorHAnsi"/>
      <w:i/>
      <w:color w:val="7F7F7F" w:themeColor="text1" w:themeTint="80"/>
      <w:szCs w:val="24"/>
    </w:rPr>
  </w:style>
  <w:style w:type="character" w:styleId="LineNumber">
    <w:name w:val="line number"/>
    <w:basedOn w:val="DefaultParagraphFont"/>
    <w:rsid w:val="00E16E67"/>
  </w:style>
  <w:style w:type="character" w:customStyle="1" w:styleId="Normal-IndentChar">
    <w:name w:val="Normal-Indent Char"/>
    <w:basedOn w:val="DefaultParagraphFont"/>
    <w:link w:val="Normal-Indent"/>
    <w:rsid w:val="00F03CF9"/>
    <w:rPr>
      <w:rFonts w:ascii="Arial" w:eastAsia="Times New Roman" w:hAnsi="Arial" w:cs="Times New Roman"/>
      <w:sz w:val="20"/>
    </w:rPr>
  </w:style>
  <w:style w:type="character" w:customStyle="1" w:styleId="ExplanationChar">
    <w:name w:val="Explanation Char"/>
    <w:basedOn w:val="Normal-IndentChar"/>
    <w:link w:val="Explanation"/>
    <w:rsid w:val="00F03CF9"/>
    <w:rPr>
      <w:rFonts w:ascii="Arial" w:eastAsia="Times New Roman" w:hAnsi="Arial" w:cs="Times New Roman"/>
      <w:sz w:val="20"/>
    </w:rPr>
  </w:style>
  <w:style w:type="character" w:styleId="PageNumber">
    <w:name w:val="page number"/>
    <w:basedOn w:val="DefaultParagraphFont"/>
    <w:rsid w:val="00037892"/>
  </w:style>
  <w:style w:type="paragraph" w:styleId="TOC2">
    <w:name w:val="toc 2"/>
    <w:basedOn w:val="Normal"/>
    <w:next w:val="Normal"/>
    <w:autoRedefine/>
    <w:uiPriority w:val="39"/>
    <w:unhideWhenUsed/>
    <w:rsid w:val="002D5FD2"/>
    <w:pPr>
      <w:tabs>
        <w:tab w:val="left" w:pos="1320"/>
        <w:tab w:val="right" w:leader="dot" w:pos="9017"/>
      </w:tabs>
      <w:spacing w:after="100"/>
      <w:ind w:left="7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84238D"/>
    <w:pPr>
      <w:tabs>
        <w:tab w:val="left" w:pos="1320"/>
        <w:tab w:val="right" w:leader="dot" w:pos="9017"/>
      </w:tabs>
      <w:spacing w:after="100"/>
      <w:ind w:left="1134"/>
    </w:pPr>
    <w:rPr>
      <w:rFonts w:ascii="Arial" w:hAnsi="Arial"/>
      <w:sz w:val="20"/>
    </w:rPr>
  </w:style>
  <w:style w:type="character" w:styleId="PlaceholderText">
    <w:name w:val="Placeholder Text"/>
    <w:basedOn w:val="DefaultParagraphFont"/>
    <w:uiPriority w:val="99"/>
    <w:semiHidden/>
    <w:rsid w:val="00802D9F"/>
    <w:rPr>
      <w:color w:val="808080"/>
    </w:rPr>
  </w:style>
  <w:style w:type="paragraph" w:customStyle="1" w:styleId="TableText">
    <w:name w:val="Table Text"/>
    <w:basedOn w:val="Normal"/>
    <w:rsid w:val="0082258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FF22B2"/>
    <w:pPr>
      <w:numPr>
        <w:numId w:val="0"/>
      </w:numPr>
      <w:tabs>
        <w:tab w:val="left" w:pos="1260"/>
        <w:tab w:val="center" w:pos="4680"/>
        <w:tab w:val="right" w:pos="9360"/>
      </w:tabs>
      <w:spacing w:before="0" w:line="400" w:lineRule="exact"/>
    </w:pPr>
    <w:rPr>
      <w:rFonts w:ascii="Arial Black" w:eastAsia="Times New Roman" w:hAnsi="Arial Black" w:cs="Arial"/>
      <w:b w:val="0"/>
      <w:bCs/>
      <w:sz w:val="32"/>
      <w:szCs w:val="24"/>
    </w:rPr>
  </w:style>
  <w:style w:type="paragraph" w:customStyle="1" w:styleId="Z-cvr-Normal">
    <w:name w:val="Z-cvr-Normal"/>
    <w:basedOn w:val="Normal"/>
    <w:rsid w:val="00F2202E"/>
    <w:pPr>
      <w:tabs>
        <w:tab w:val="center" w:pos="4680"/>
        <w:tab w:val="right" w:pos="9360"/>
      </w:tabs>
      <w:spacing w:line="300" w:lineRule="exact"/>
    </w:pPr>
    <w:rPr>
      <w:rFonts w:ascii="Arial" w:eastAsia="Times New Roman" w:hAnsi="Arial" w:cs="Arial"/>
      <w:bCs/>
      <w:sz w:val="20"/>
      <w:szCs w:val="24"/>
    </w:rPr>
  </w:style>
  <w:style w:type="paragraph" w:customStyle="1" w:styleId="Z-agcycvr-Title">
    <w:name w:val="Z-agcycvr-Title"/>
    <w:basedOn w:val="Heading4"/>
    <w:rsid w:val="00F2202E"/>
    <w:pPr>
      <w:keepLines w:val="0"/>
      <w:tabs>
        <w:tab w:val="left" w:pos="1980"/>
        <w:tab w:val="center" w:pos="4680"/>
        <w:tab w:val="right" w:pos="9360"/>
      </w:tabs>
      <w:spacing w:before="0"/>
      <w:ind w:left="1080"/>
      <w:jc w:val="center"/>
    </w:pPr>
    <w:rPr>
      <w:rFonts w:ascii="Arial Black" w:eastAsia="Times New Roman" w:hAnsi="Arial Black" w:cs="Arial"/>
      <w:iCs w:val="0"/>
      <w:sz w:val="36"/>
      <w:szCs w:val="36"/>
    </w:rPr>
  </w:style>
  <w:style w:type="paragraph" w:customStyle="1" w:styleId="Z-agcycvr-name">
    <w:name w:val="Z-agcycvr-name"/>
    <w:basedOn w:val="Normal"/>
    <w:rsid w:val="00F2202E"/>
    <w:pPr>
      <w:tabs>
        <w:tab w:val="center" w:pos="4680"/>
        <w:tab w:val="right" w:pos="9360"/>
      </w:tabs>
      <w:spacing w:before="1440" w:after="0"/>
      <w:jc w:val="center"/>
    </w:pPr>
    <w:rPr>
      <w:rFonts w:ascii="Arial Bold" w:eastAsia="Times New Roman" w:hAnsi="Arial Bold" w:cs="Arial"/>
      <w:b/>
      <w:sz w:val="30"/>
      <w:szCs w:val="36"/>
    </w:rPr>
  </w:style>
  <w:style w:type="paragraph" w:customStyle="1" w:styleId="Z-agcycvr-Doctype">
    <w:name w:val="Z-agcycvr-Doctype"/>
    <w:basedOn w:val="Z-agcycvr-Title"/>
    <w:rsid w:val="00F2202E"/>
    <w:pPr>
      <w:spacing w:line="400" w:lineRule="exact"/>
    </w:pPr>
  </w:style>
  <w:style w:type="table" w:styleId="TableGrid">
    <w:name w:val="Table Grid"/>
    <w:basedOn w:val="TableNormal"/>
    <w:uiPriority w:val="59"/>
    <w:rsid w:val="009142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Z-cvr-Title">
    <w:name w:val="Z-cvr-Title"/>
    <w:basedOn w:val="Normal"/>
    <w:rsid w:val="0033420F"/>
    <w:pPr>
      <w:tabs>
        <w:tab w:val="center" w:pos="4680"/>
        <w:tab w:val="right" w:pos="9360"/>
      </w:tabs>
      <w:spacing w:before="1560" w:after="0"/>
      <w:jc w:val="right"/>
    </w:pPr>
    <w:rPr>
      <w:rFonts w:ascii="Arial Black" w:eastAsia="Times New Roman" w:hAnsi="Arial Black" w:cs="Arial"/>
      <w:bCs/>
      <w:sz w:val="68"/>
      <w:szCs w:val="24"/>
    </w:rPr>
  </w:style>
  <w:style w:type="paragraph" w:customStyle="1" w:styleId="Z-cvr-SubTitle">
    <w:name w:val="Z-cvr-SubTitle"/>
    <w:basedOn w:val="Z-cvr-Title"/>
    <w:rsid w:val="0033420F"/>
    <w:pPr>
      <w:spacing w:before="120"/>
    </w:pPr>
    <w:rPr>
      <w:rFonts w:ascii="Arial" w:hAnsi="Arial"/>
      <w:color w:val="B40000"/>
      <w:sz w:val="56"/>
    </w:rPr>
  </w:style>
  <w:style w:type="paragraph" w:styleId="ListParagraph">
    <w:name w:val="List Paragraph"/>
    <w:basedOn w:val="Normal"/>
    <w:uiPriority w:val="34"/>
    <w:qFormat/>
    <w:rsid w:val="004F12A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E266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6671"/>
    <w:rPr>
      <w:rFonts w:eastAsiaTheme="minorEastAsia"/>
    </w:rPr>
  </w:style>
  <w:style w:type="paragraph" w:customStyle="1" w:styleId="Trademark">
    <w:name w:val="Trademark"/>
    <w:basedOn w:val="Normal"/>
    <w:next w:val="Normal"/>
    <w:qFormat/>
    <w:rsid w:val="009E394F"/>
    <w:pPr>
      <w:spacing w:after="0"/>
      <w:jc w:val="center"/>
    </w:pPr>
    <w:rPr>
      <w:rFonts w:ascii="Century Gothic" w:hAnsi="Century Gothic"/>
      <w:b/>
      <w:caps/>
      <w:sz w:val="52"/>
    </w:rPr>
  </w:style>
  <w:style w:type="paragraph" w:customStyle="1" w:styleId="Chapter">
    <w:name w:val="Chapter"/>
    <w:basedOn w:val="Normal"/>
    <w:next w:val="Normal"/>
    <w:qFormat/>
    <w:rsid w:val="009E394F"/>
    <w:pPr>
      <w:spacing w:line="276" w:lineRule="auto"/>
      <w:jc w:val="center"/>
    </w:pPr>
    <w:rPr>
      <w:rFonts w:ascii="Arial Narrow" w:hAnsi="Arial Narrow"/>
      <w:b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73C1"/>
    <w:rPr>
      <w:b/>
      <w:bCs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BF4D0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4D0A"/>
    <w:rPr>
      <w:rFonts w:ascii="Consolas" w:hAnsi="Consolas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B4704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470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B47046"/>
    <w:rPr>
      <w:vertAlign w:val="superscript"/>
    </w:rPr>
  </w:style>
  <w:style w:type="paragraph" w:customStyle="1" w:styleId="TAG">
    <w:name w:val="TAG"/>
    <w:next w:val="Normal"/>
    <w:link w:val="TAGChar"/>
    <w:qFormat/>
    <w:rsid w:val="007F02CE"/>
    <w:pPr>
      <w:spacing w:after="0" w:line="240" w:lineRule="auto"/>
      <w:jc w:val="both"/>
    </w:pPr>
    <w:rPr>
      <w:rFonts w:ascii="Arial" w:hAnsi="Arial" w:cstheme="majorBidi"/>
      <w:sz w:val="20"/>
    </w:rPr>
  </w:style>
  <w:style w:type="character" w:customStyle="1" w:styleId="TAGChar">
    <w:name w:val="TAG Char"/>
    <w:basedOn w:val="DefaultParagraphFont"/>
    <w:link w:val="TAG"/>
    <w:rsid w:val="007F02CE"/>
    <w:rPr>
      <w:rFonts w:ascii="Arial" w:hAnsi="Arial" w:cstheme="majorBidi"/>
      <w:sz w:val="20"/>
    </w:rPr>
  </w:style>
  <w:style w:type="paragraph" w:customStyle="1" w:styleId="Copywright">
    <w:name w:val="Copywright"/>
    <w:basedOn w:val="Normal"/>
    <w:link w:val="CopywrightChar"/>
    <w:autoRedefine/>
    <w:rsid w:val="007F02CE"/>
    <w:pPr>
      <w:spacing w:line="276" w:lineRule="auto"/>
      <w:ind w:left="357"/>
      <w:jc w:val="center"/>
    </w:pPr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character" w:customStyle="1" w:styleId="CopywrightChar">
    <w:name w:val="Copywright Char"/>
    <w:basedOn w:val="DefaultParagraphFont"/>
    <w:link w:val="Copywright"/>
    <w:rsid w:val="007F02CE"/>
    <w:rPr>
      <w:rFonts w:asciiTheme="majorHAnsi" w:eastAsiaTheme="majorEastAsia" w:hAnsiTheme="majorHAnsi" w:cstheme="minorHAnsi"/>
      <w:color w:val="244061" w:themeColor="accent1" w:themeShade="80"/>
      <w:spacing w:val="20"/>
      <w:sz w:val="18"/>
      <w:szCs w:val="18"/>
    </w:rPr>
  </w:style>
  <w:style w:type="paragraph" w:customStyle="1" w:styleId="TAGLABEL">
    <w:name w:val="TAG LABEL"/>
    <w:link w:val="TAGLABELChar"/>
    <w:rsid w:val="007F02CE"/>
    <w:pPr>
      <w:spacing w:after="0" w:line="240" w:lineRule="auto"/>
      <w:ind w:left="-108"/>
    </w:pPr>
    <w:rPr>
      <w:rFonts w:ascii="Arial Narrow" w:hAnsi="Arial Narrow" w:cstheme="minorHAnsi"/>
      <w:b/>
      <w:w w:val="150"/>
      <w:sz w:val="16"/>
      <w:szCs w:val="18"/>
    </w:rPr>
  </w:style>
  <w:style w:type="paragraph" w:customStyle="1" w:styleId="Webaddress">
    <w:name w:val="Web address"/>
    <w:link w:val="WebaddressChar"/>
    <w:qFormat/>
    <w:rsid w:val="007F02CE"/>
    <w:pPr>
      <w:spacing w:after="0" w:line="240" w:lineRule="auto"/>
      <w:jc w:val="center"/>
    </w:pPr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character" w:customStyle="1" w:styleId="WebaddressChar">
    <w:name w:val="Web address Char"/>
    <w:basedOn w:val="DefaultParagraphFont"/>
    <w:link w:val="Webaddress"/>
    <w:rsid w:val="007F02CE"/>
    <w:rPr>
      <w:rFonts w:ascii="Century Gothic" w:hAnsi="Century Gothic" w:cstheme="minorHAnsi"/>
      <w:color w:val="244061" w:themeColor="accent1" w:themeShade="80"/>
      <w:spacing w:val="60"/>
      <w:w w:val="150"/>
      <w:sz w:val="16"/>
      <w:szCs w:val="16"/>
    </w:rPr>
  </w:style>
  <w:style w:type="paragraph" w:customStyle="1" w:styleId="Disclaimer">
    <w:name w:val="Disclaimer"/>
    <w:link w:val="DisclaimerChar"/>
    <w:rsid w:val="007F02CE"/>
    <w:pPr>
      <w:spacing w:after="0" w:line="240" w:lineRule="auto"/>
      <w:jc w:val="both"/>
    </w:pPr>
    <w:rPr>
      <w:rFonts w:asciiTheme="majorHAnsi" w:hAnsiTheme="majorHAnsi" w:cstheme="majorBidi"/>
      <w:color w:val="7F7F7F" w:themeColor="text1" w:themeTint="80"/>
      <w:w w:val="150"/>
      <w:sz w:val="16"/>
      <w:szCs w:val="16"/>
    </w:rPr>
  </w:style>
  <w:style w:type="character" w:customStyle="1" w:styleId="TAGLABELChar">
    <w:name w:val="TAG LABEL Char"/>
    <w:basedOn w:val="DefaultParagraphFont"/>
    <w:link w:val="TAGLABEL"/>
    <w:rsid w:val="007F02CE"/>
    <w:rPr>
      <w:rFonts w:ascii="Arial Narrow" w:hAnsi="Arial Narrow" w:cstheme="minorHAnsi"/>
      <w:b/>
      <w:w w:val="150"/>
      <w:sz w:val="16"/>
      <w:szCs w:val="18"/>
    </w:rPr>
  </w:style>
  <w:style w:type="character" w:customStyle="1" w:styleId="DisclaimerChar">
    <w:name w:val="Disclaimer Char"/>
    <w:basedOn w:val="TAGLABELChar"/>
    <w:link w:val="Disclaimer"/>
    <w:rsid w:val="007F02CE"/>
    <w:rPr>
      <w:rFonts w:asciiTheme="majorHAnsi" w:hAnsiTheme="majorHAnsi" w:cstheme="majorBidi"/>
      <w:b w:val="0"/>
      <w:color w:val="7F7F7F" w:themeColor="text1" w:themeTint="80"/>
      <w:w w:val="150"/>
      <w:sz w:val="16"/>
      <w:szCs w:val="16"/>
    </w:rPr>
  </w:style>
  <w:style w:type="paragraph" w:customStyle="1" w:styleId="DocTitle">
    <w:name w:val="Doc Title"/>
    <w:link w:val="DocTitleChar"/>
    <w:rsid w:val="007F02CE"/>
    <w:pPr>
      <w:spacing w:after="0" w:line="240" w:lineRule="auto"/>
      <w:jc w:val="right"/>
    </w:pPr>
    <w:rPr>
      <w:rFonts w:ascii="Arial Black" w:hAnsi="Arial Black" w:cstheme="majorBidi"/>
      <w:spacing w:val="20"/>
      <w:sz w:val="40"/>
    </w:rPr>
  </w:style>
  <w:style w:type="character" w:customStyle="1" w:styleId="DocTitleChar">
    <w:name w:val="Doc Title Char"/>
    <w:basedOn w:val="DefaultParagraphFont"/>
    <w:link w:val="DocTitle"/>
    <w:rsid w:val="007F02CE"/>
    <w:rPr>
      <w:rFonts w:ascii="Arial Black" w:hAnsi="Arial Black" w:cstheme="majorBidi"/>
      <w:spacing w:val="20"/>
      <w:sz w:val="40"/>
    </w:rPr>
  </w:style>
  <w:style w:type="paragraph" w:customStyle="1" w:styleId="MAIN">
    <w:name w:val="MAIN"/>
    <w:basedOn w:val="Normal"/>
    <w:link w:val="MAINChar"/>
    <w:qFormat/>
    <w:rsid w:val="000F5EF2"/>
    <w:pPr>
      <w:spacing w:line="360" w:lineRule="auto"/>
      <w:ind w:left="284"/>
      <w:jc w:val="both"/>
    </w:pPr>
    <w:rPr>
      <w:rFonts w:cstheme="minorHAnsi"/>
      <w:sz w:val="22"/>
      <w:szCs w:val="24"/>
    </w:rPr>
  </w:style>
  <w:style w:type="character" w:customStyle="1" w:styleId="MAINChar">
    <w:name w:val="MAIN Char"/>
    <w:basedOn w:val="DefaultParagraphFont"/>
    <w:link w:val="MAIN"/>
    <w:rsid w:val="000F5EF2"/>
    <w:rPr>
      <w:rFonts w:cstheme="minorHAns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8C6"/>
    <w:rPr>
      <w:color w:val="800080" w:themeColor="followedHyperlink"/>
      <w:u w:val="single"/>
    </w:rPr>
  </w:style>
  <w:style w:type="paragraph" w:customStyle="1" w:styleId="Style1">
    <w:name w:val="Style1"/>
    <w:basedOn w:val="Normal"/>
    <w:next w:val="MAIN"/>
    <w:link w:val="Style1Char"/>
    <w:qFormat/>
    <w:rsid w:val="00B74BE7"/>
    <w:pPr>
      <w:numPr>
        <w:numId w:val="1"/>
      </w:numPr>
      <w:ind w:left="284"/>
    </w:pPr>
    <w:rPr>
      <w:rFonts w:ascii="Century Gothic" w:hAnsi="Century Gothic"/>
      <w:b/>
      <w:color w:val="000000" w:themeColor="text1"/>
      <w:sz w:val="48"/>
    </w:rPr>
  </w:style>
  <w:style w:type="character" w:customStyle="1" w:styleId="Style1Char">
    <w:name w:val="Style1 Char"/>
    <w:basedOn w:val="Heading1Char"/>
    <w:link w:val="Style1"/>
    <w:rsid w:val="00B74BE7"/>
    <w:rPr>
      <w:rFonts w:ascii="Century Gothic" w:eastAsiaTheme="majorEastAsia" w:hAnsi="Century Gothic" w:cstheme="majorBidi"/>
      <w:b/>
      <w:bCs w:val="0"/>
      <w:color w:val="000000" w:themeColor="text1"/>
      <w:sz w:val="48"/>
      <w:szCs w:val="28"/>
    </w:rPr>
  </w:style>
  <w:style w:type="paragraph" w:styleId="NormalWeb">
    <w:name w:val="Normal (Web)"/>
    <w:basedOn w:val="Normal"/>
    <w:uiPriority w:val="99"/>
    <w:semiHidden/>
    <w:unhideWhenUsed/>
    <w:rsid w:val="002329D0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paragraph" w:customStyle="1" w:styleId="Body">
    <w:name w:val="Body"/>
    <w:link w:val="BodyChar"/>
    <w:qFormat/>
    <w:rsid w:val="00203747"/>
    <w:pPr>
      <w:ind w:left="1440"/>
    </w:pPr>
    <w:rPr>
      <w:rFonts w:eastAsiaTheme="minorEastAsia"/>
    </w:rPr>
  </w:style>
  <w:style w:type="character" w:customStyle="1" w:styleId="BodyChar">
    <w:name w:val="Body Char"/>
    <w:basedOn w:val="DefaultParagraphFont"/>
    <w:link w:val="Body"/>
    <w:rsid w:val="00203747"/>
    <w:rPr>
      <w:rFonts w:eastAsiaTheme="minorEastAsia"/>
    </w:rPr>
  </w:style>
  <w:style w:type="paragraph" w:customStyle="1" w:styleId="Info">
    <w:name w:val="Info"/>
    <w:basedOn w:val="Body"/>
    <w:link w:val="InfoChar"/>
    <w:qFormat/>
    <w:rsid w:val="00203747"/>
    <w:pPr>
      <w:numPr>
        <w:numId w:val="2"/>
      </w:numPr>
      <w:pBdr>
        <w:bottom w:val="single" w:sz="2" w:space="1" w:color="auto"/>
      </w:pBdr>
      <w:ind w:left="1985" w:hanging="567"/>
    </w:pPr>
    <w:rPr>
      <w:rFonts w:ascii="Arial" w:hAnsi="Arial" w:cs="Arial"/>
      <w:b/>
    </w:rPr>
  </w:style>
  <w:style w:type="character" w:customStyle="1" w:styleId="InfoChar">
    <w:name w:val="Info Char"/>
    <w:basedOn w:val="BodyChar"/>
    <w:link w:val="Info"/>
    <w:rsid w:val="00203747"/>
    <w:rPr>
      <w:rFonts w:ascii="Arial" w:eastAsiaTheme="minorEastAsia" w:hAnsi="Arial" w:cs="Arial"/>
      <w:b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5FD2"/>
    <w:pPr>
      <w:spacing w:after="100"/>
      <w:ind w:left="1200"/>
    </w:pPr>
  </w:style>
  <w:style w:type="table" w:styleId="MediumShading2">
    <w:name w:val="Medium Shading 2"/>
    <w:basedOn w:val="TableNormal"/>
    <w:uiPriority w:val="64"/>
    <w:rsid w:val="00B86B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Indent">
    <w:name w:val="Normal Indent"/>
    <w:basedOn w:val="Normal"/>
    <w:rsid w:val="00C135D4"/>
    <w:pPr>
      <w:spacing w:after="0"/>
      <w:ind w:left="720"/>
    </w:pPr>
    <w:rPr>
      <w:rFonts w:eastAsia="Times New Roman" w:cs="Times New Roman"/>
      <w:sz w:val="22"/>
      <w:szCs w:val="20"/>
      <w:lang w:val="en-GB"/>
    </w:rPr>
  </w:style>
  <w:style w:type="numbering" w:customStyle="1" w:styleId="Headings">
    <w:name w:val="Headings"/>
    <w:uiPriority w:val="99"/>
    <w:rsid w:val="008D5B33"/>
    <w:pPr>
      <w:numPr>
        <w:numId w:val="4"/>
      </w:numPr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B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B33"/>
    <w:rPr>
      <w:b/>
      <w:bCs/>
      <w:i/>
      <w:iCs/>
      <w:color w:val="4F81BD" w:themeColor="accen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7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2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27A"/>
    <w:rPr>
      <w:b/>
      <w:bCs/>
      <w:sz w:val="20"/>
      <w:szCs w:val="20"/>
    </w:rPr>
  </w:style>
  <w:style w:type="paragraph" w:customStyle="1" w:styleId="AppendixheadingLevel2">
    <w:name w:val="Appendix heading Level 2"/>
    <w:basedOn w:val="Heading2"/>
    <w:link w:val="AppendixheadingLevel2Char"/>
    <w:qFormat/>
    <w:rsid w:val="008B39F6"/>
    <w:pPr>
      <w:numPr>
        <w:ilvl w:val="0"/>
        <w:numId w:val="7"/>
      </w:numPr>
      <w:ind w:left="357" w:hanging="357"/>
    </w:pPr>
  </w:style>
  <w:style w:type="paragraph" w:customStyle="1" w:styleId="AppendixLevel1">
    <w:name w:val="Appendix Level 1"/>
    <w:basedOn w:val="Style1"/>
    <w:link w:val="AppendixLevel1Char"/>
    <w:qFormat/>
    <w:rsid w:val="008B39F6"/>
    <w:pPr>
      <w:numPr>
        <w:numId w:val="8"/>
      </w:numPr>
      <w:ind w:left="357" w:hanging="357"/>
      <w:outlineLvl w:val="0"/>
    </w:pPr>
  </w:style>
  <w:style w:type="character" w:customStyle="1" w:styleId="AppendixheadingLevel2Char">
    <w:name w:val="Appendix heading Level 2 Char"/>
    <w:basedOn w:val="Heading2Char"/>
    <w:link w:val="AppendixheadingLevel2"/>
    <w:rsid w:val="008B39F6"/>
    <w:rPr>
      <w:rFonts w:ascii="Calibri" w:eastAsiaTheme="majorEastAsia" w:hAnsi="Calibri" w:cstheme="majorBidi"/>
      <w:b/>
      <w:bCs/>
      <w:smallCaps/>
      <w:sz w:val="28"/>
      <w:szCs w:val="26"/>
    </w:rPr>
  </w:style>
  <w:style w:type="character" w:customStyle="1" w:styleId="AppendixLevel1Char">
    <w:name w:val="Appendix Level 1 Char"/>
    <w:basedOn w:val="Style1Char"/>
    <w:link w:val="AppendixLevel1"/>
    <w:rsid w:val="008B39F6"/>
    <w:rPr>
      <w:rFonts w:ascii="Century Gothic" w:eastAsiaTheme="majorEastAsia" w:hAnsi="Century Gothic" w:cstheme="majorBidi"/>
      <w:b/>
      <w:bCs w:val="0"/>
      <w:color w:val="000000" w:themeColor="text1"/>
      <w:sz w:val="48"/>
      <w:szCs w:val="28"/>
    </w:rPr>
  </w:style>
  <w:style w:type="paragraph" w:customStyle="1" w:styleId="Table">
    <w:name w:val="Table"/>
    <w:basedOn w:val="Normal"/>
    <w:uiPriority w:val="99"/>
    <w:rsid w:val="00CF505B"/>
    <w:pPr>
      <w:keepLines/>
      <w:autoSpaceDE w:val="0"/>
      <w:autoSpaceDN w:val="0"/>
      <w:adjustRightInd w:val="0"/>
      <w:spacing w:before="120" w:after="0"/>
      <w:jc w:val="center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  <w:style w:type="paragraph" w:styleId="Bibliography">
    <w:name w:val="Bibliography"/>
    <w:basedOn w:val="Normal"/>
    <w:next w:val="Normal"/>
    <w:uiPriority w:val="37"/>
    <w:unhideWhenUsed/>
    <w:rsid w:val="00B26FF7"/>
  </w:style>
  <w:style w:type="table" w:styleId="GridTable1Light">
    <w:name w:val="Grid Table 1 Light"/>
    <w:basedOn w:val="TableNormal"/>
    <w:uiPriority w:val="46"/>
    <w:rsid w:val="00891C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2B338C"/>
    <w:pPr>
      <w:spacing w:after="0" w:line="240" w:lineRule="auto"/>
    </w:pPr>
    <w:rPr>
      <w:sz w:val="24"/>
    </w:rPr>
  </w:style>
  <w:style w:type="paragraph" w:styleId="List">
    <w:name w:val="List"/>
    <w:basedOn w:val="Normal"/>
    <w:uiPriority w:val="99"/>
    <w:rsid w:val="0044136D"/>
    <w:pPr>
      <w:tabs>
        <w:tab w:val="left" w:pos="283"/>
      </w:tabs>
      <w:autoSpaceDE w:val="0"/>
      <w:autoSpaceDN w:val="0"/>
      <w:adjustRightInd w:val="0"/>
      <w:spacing w:after="120"/>
      <w:ind w:left="283" w:hanging="283"/>
    </w:pPr>
    <w:rPr>
      <w:rFonts w:ascii="Times New Roman" w:eastAsiaTheme="minorEastAsia" w:hAnsi="Times New Roman" w:cs="Times New Roman"/>
      <w:noProof/>
      <w:sz w:val="20"/>
      <w:szCs w:val="20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2036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4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5048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3547">
          <w:marLeft w:val="187"/>
          <w:marRight w:val="187"/>
          <w:marTop w:val="2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settings" Target="settings.xml"/><Relationship Id="rId18" Type="http://schemas.openxmlformats.org/officeDocument/2006/relationships/header" Target="header2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34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styles" Target="styles.xml"/><Relationship Id="rId17" Type="http://schemas.openxmlformats.org/officeDocument/2006/relationships/header" Target="header1.xm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footer" Target="footer1.xm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numbering" Target="numbering.xml"/><Relationship Id="rId24" Type="http://schemas.openxmlformats.org/officeDocument/2006/relationships/header" Target="header6.xml"/><Relationship Id="rId32" Type="http://schemas.openxmlformats.org/officeDocument/2006/relationships/image" Target="media/image9.png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23" Type="http://schemas.openxmlformats.org/officeDocument/2006/relationships/footer" Target="footer2.xml"/><Relationship Id="rId28" Type="http://schemas.openxmlformats.org/officeDocument/2006/relationships/image" Target="media/image5.png"/><Relationship Id="rId10" Type="http://schemas.openxmlformats.org/officeDocument/2006/relationships/customXml" Target="../customXml/item10.xml"/><Relationship Id="rId19" Type="http://schemas.openxmlformats.org/officeDocument/2006/relationships/header" Target="header3.xml"/><Relationship Id="rId31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header" Target="header5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theme" Target="theme/theme1.xml"/><Relationship Id="rId8" Type="http://schemas.openxmlformats.org/officeDocument/2006/relationships/customXml" Target="../customXml/item8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=PROJECTS=\QA%20DOCS\REPORT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overPageProperties xmlns="http://schemas.microsoft.com/office/2006/coverPageProps">
  <PublishDate>2014-11-12T00:00:00</PublishDate>
  <Abstract>TFE4171-Ex01-0</Abstract>
  <CompanyAddress/>
  <CompanyPhone/>
  <CompanyFax/>
  <CompanyEmail/>
</CoverPageProperties>
</file>

<file path=customXml/item10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Pat</b:Tag>
    <b:SourceType>Book</b:SourceType>
    <b:Guid>{4500E388-87A6-4696-953D-6043088EF728}</b:Guid>
    <b:Title>Computer Organization and Design; The Hardware-Software Interface</b:Title>
    <b:Publisher>MK</b:Publisher>
    <b:Author>
      <b:Author>
        <b:NameList>
          <b:Person>
            <b:Last>Patterson</b:Last>
          </b:Person>
          <b:Person>
            <b:Last>Hennesey</b:Last>
          </b:Person>
        </b:NameList>
      </b:Author>
    </b:Author>
    <b:RefOrder>1</b:RefOrder>
  </b:Source>
  <b:Source>
    <b:Tag>Lab</b:Tag>
    <b:SourceType>Case</b:SourceType>
    <b:Guid>{7310C58C-DB62-4428-B1B6-12A8422A07F7}</b:Guid>
    <b:Author>
      <b:Author>
        <b:NameList>
          <b:Person>
            <b:Last>NTNU</b:Last>
          </b:Person>
        </b:NameList>
      </b:Author>
    </b:Author>
    <b:Title>Lab Exercises in TDT4255 Computer Architecture</b:Title>
    <b:RefOrder>2</b:RefOrder>
  </b:Source>
</b:Sources>
</file>

<file path=customXml/item2.xml><?xml version="1.0" encoding="utf-8"?>
<INCONTROL_PRJ>
  <prj_Title>TenTune </prj_Title>
  <prj_Number>1110001</prj_Number>
  <prj_Rev/>
</INCONTROL_PRJ>
</file>

<file path=customXml/item3.xml><?xml version="1.0" encoding="utf-8"?>
<INCONTROL_PRJ>
  <prj_Title>[Project Title]</prj_Title>
  <prj_Number>[Project Number]</prj_Number>
  <prj_Rev>1.0</prj_Rev>
</INCONTROL_PRJ>
</file>

<file path=customXml/item4.xml><?xml version="1.0" encoding="utf-8"?>
<INCONTROL_PRJ>
  <prj_Title/>
  <prj_Number/>
  <prj_Rev/>
</INCONTROL_PRJ>
</file>

<file path=customXml/item5.xml><?xml version="1.0" encoding="utf-8"?>
<INCONTROL_PRJ>
  <prj_Title/>
  <prj_Number/>
  <prj_Rev/>
</INCONTROL_PRJ>
</file>

<file path=customXml/item6.xml><?xml version="1.0" encoding="utf-8"?>
<INCONTROL_PRJ>
  <prj_Title>[Project Title]</prj_Title>
  <prj_Number>[Project Number]</prj_Number>
  <prj_Rev>[Revision]</prj_Rev>
</INCONTROL_PRJ>
</file>

<file path=customXml/item7.xml><?xml version="1.0" encoding="utf-8"?>
<INCONTROL_PRJ>
  <prj_Title/>
  <prj_Number/>
  <prj_Rev/>
</INCONTROL_PRJ>
</file>

<file path=customXml/item8.xml><?xml version="1.0" encoding="utf-8"?>
<INCONTROL_PRJ>
  <prj_Title>[Project Title]</prj_Title>
  <prj_Number>[Project Number]</prj_Number>
  <prj_Rev/>
</INCONTROL_PRJ>
</file>

<file path=customXml/item9.xml><?xml version="1.0" encoding="utf-8"?>
<INCONTROL_PRJ>
  <prj_Title/>
  <prj_Number/>
  <prj_Rev/>
</INCONTROL_PRJ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10.xml><?xml version="1.0" encoding="utf-8"?>
<ds:datastoreItem xmlns:ds="http://schemas.openxmlformats.org/officeDocument/2006/customXml" ds:itemID="{850573B8-75AC-4F07-918B-1B25E34F42A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F561E3-8A67-48C6-9CA4-292EA16238E3}">
  <ds:schemaRefs/>
</ds:datastoreItem>
</file>

<file path=customXml/itemProps3.xml><?xml version="1.0" encoding="utf-8"?>
<ds:datastoreItem xmlns:ds="http://schemas.openxmlformats.org/officeDocument/2006/customXml" ds:itemID="{204158A3-2B53-4A5C-AEDA-A98DE77A6A6D}">
  <ds:schemaRefs/>
</ds:datastoreItem>
</file>

<file path=customXml/itemProps4.xml><?xml version="1.0" encoding="utf-8"?>
<ds:datastoreItem xmlns:ds="http://schemas.openxmlformats.org/officeDocument/2006/customXml" ds:itemID="{A524F876-9194-4EF2-B7E6-881A28C28F90}">
  <ds:schemaRefs/>
</ds:datastoreItem>
</file>

<file path=customXml/itemProps5.xml><?xml version="1.0" encoding="utf-8"?>
<ds:datastoreItem xmlns:ds="http://schemas.openxmlformats.org/officeDocument/2006/customXml" ds:itemID="{CB011546-1732-45A3-A5DE-4A6D48AB588D}">
  <ds:schemaRefs/>
</ds:datastoreItem>
</file>

<file path=customXml/itemProps6.xml><?xml version="1.0" encoding="utf-8"?>
<ds:datastoreItem xmlns:ds="http://schemas.openxmlformats.org/officeDocument/2006/customXml" ds:itemID="{D2F80F9C-B0F6-48AA-B8EE-5B9ECA0A3F25}">
  <ds:schemaRefs/>
</ds:datastoreItem>
</file>

<file path=customXml/itemProps7.xml><?xml version="1.0" encoding="utf-8"?>
<ds:datastoreItem xmlns:ds="http://schemas.openxmlformats.org/officeDocument/2006/customXml" ds:itemID="{409DE375-61DF-4070-8532-2DDCB5B838B4}">
  <ds:schemaRefs/>
</ds:datastoreItem>
</file>

<file path=customXml/itemProps8.xml><?xml version="1.0" encoding="utf-8"?>
<ds:datastoreItem xmlns:ds="http://schemas.openxmlformats.org/officeDocument/2006/customXml" ds:itemID="{CDCB9B2C-8D05-48E9-AFC9-77FA3F90D5E9}">
  <ds:schemaRefs/>
</ds:datastoreItem>
</file>

<file path=customXml/itemProps9.xml><?xml version="1.0" encoding="utf-8"?>
<ds:datastoreItem xmlns:ds="http://schemas.openxmlformats.org/officeDocument/2006/customXml" ds:itemID="{E483AB59-9E6D-410A-AB63-04DBEC88BF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REPORT_TEMPLATE.dotm</Template>
  <TotalTime>695</TotalTime>
  <Pages>9</Pages>
  <Words>1383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I</vt:lpstr>
    </vt:vector>
  </TitlesOfParts>
  <Company/>
  <LinksUpToDate>false</LinksUpToDate>
  <CharactersWithSpaces>8699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I</dc:title>
  <dc:subject>       TFE4171 – DDS 2</dc:subject>
  <dc:creator>Bengt Hope;Svein Grindheim</dc:creator>
  <cp:keywords/>
  <dc:description/>
  <cp:lastModifiedBy>Bengt Hope</cp:lastModifiedBy>
  <cp:revision>93</cp:revision>
  <cp:lastPrinted>2014-11-13T05:15:00Z</cp:lastPrinted>
  <dcterms:created xsi:type="dcterms:W3CDTF">2014-11-13T05:55:00Z</dcterms:created>
  <dcterms:modified xsi:type="dcterms:W3CDTF">2015-01-26T03:00:00Z</dcterms:modified>
  <cp:category/>
  <cp:contentStatus>draft</cp:contentStatus>
</cp:coreProperties>
</file>