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D31207" w14:textId="58DA9BF8" w:rsidR="00876E55" w:rsidRPr="00C70B4A" w:rsidRDefault="00876E55" w:rsidP="00C70B4A">
      <w:pPr>
        <w:pStyle w:val="Disclaimer"/>
        <w:rPr>
          <w:rFonts w:cstheme="minorHAnsi"/>
          <w:color w:val="244061" w:themeColor="accent1" w:themeShade="80"/>
          <w:spacing w:val="20"/>
          <w:sz w:val="18"/>
          <w:szCs w:val="18"/>
        </w:rPr>
      </w:pPr>
    </w:p>
    <w:tbl>
      <w:tblPr>
        <w:tblStyle w:val="TableGrid"/>
        <w:tblpPr w:leftFromText="141" w:rightFromText="141" w:vertAnchor="page" w:horzAnchor="margin" w:tblpY="1420"/>
        <w:tblW w:w="5246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679"/>
        <w:gridCol w:w="1185"/>
        <w:gridCol w:w="657"/>
        <w:gridCol w:w="44"/>
        <w:gridCol w:w="1098"/>
        <w:gridCol w:w="1977"/>
        <w:gridCol w:w="425"/>
        <w:gridCol w:w="425"/>
        <w:gridCol w:w="950"/>
      </w:tblGrid>
      <w:tr w:rsidR="0059005B" w14:paraId="52226497" w14:textId="77777777" w:rsidTr="000A4D20">
        <w:trPr>
          <w:cantSplit/>
          <w:trHeight w:val="165"/>
        </w:trPr>
        <w:tc>
          <w:tcPr>
            <w:tcW w:w="2679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F7CF109" w14:textId="3639B401" w:rsidR="0059005B" w:rsidRPr="0020347A" w:rsidRDefault="0059005B" w:rsidP="003F1029">
            <w:pPr>
              <w:pStyle w:val="TAGLABEL"/>
            </w:pPr>
            <w:r>
              <w:t>Document no.</w:t>
            </w:r>
          </w:p>
        </w:tc>
        <w:tc>
          <w:tcPr>
            <w:tcW w:w="5811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9213829" w14:textId="6582EA67" w:rsidR="0059005B" w:rsidRPr="0020347A" w:rsidRDefault="0059005B" w:rsidP="0021714F">
            <w:pPr>
              <w:pStyle w:val="TAGLABEL"/>
              <w:ind w:left="0"/>
            </w:pPr>
          </w:p>
        </w:tc>
        <w:tc>
          <w:tcPr>
            <w:tcW w:w="950" w:type="dxa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404040" w:themeFill="text1" w:themeFillTint="BF"/>
            <w:vAlign w:val="center"/>
          </w:tcPr>
          <w:p w14:paraId="3A74681E" w14:textId="77777777" w:rsidR="0059005B" w:rsidRDefault="0059005B" w:rsidP="003F1029">
            <w:pPr>
              <w:jc w:val="center"/>
              <w:rPr>
                <w:rFonts w:ascii="Arial Narrow" w:hAnsi="Arial Narrow" w:cstheme="minorHAnsi"/>
                <w:b/>
                <w:w w:val="150"/>
                <w:sz w:val="16"/>
                <w:szCs w:val="18"/>
              </w:rPr>
            </w:pPr>
          </w:p>
          <w:p w14:paraId="1ECB1DF8" w14:textId="77777777" w:rsidR="0059005B" w:rsidRDefault="0059005B" w:rsidP="003F1029">
            <w:pPr>
              <w:jc w:val="center"/>
              <w:rPr>
                <w:rFonts w:ascii="Arial Narrow" w:hAnsi="Arial Narrow" w:cstheme="minorHAnsi"/>
                <w:b/>
                <w:w w:val="150"/>
                <w:sz w:val="16"/>
                <w:szCs w:val="18"/>
              </w:rPr>
            </w:pPr>
          </w:p>
          <w:p w14:paraId="7149691D" w14:textId="77777777" w:rsidR="0059005B" w:rsidRDefault="0059005B" w:rsidP="003F1029">
            <w:pPr>
              <w:jc w:val="center"/>
              <w:rPr>
                <w:rFonts w:ascii="Arial Narrow" w:hAnsi="Arial Narrow" w:cstheme="minorHAnsi"/>
                <w:b/>
                <w:w w:val="150"/>
                <w:sz w:val="16"/>
                <w:szCs w:val="18"/>
              </w:rPr>
            </w:pPr>
          </w:p>
          <w:p w14:paraId="28527C51" w14:textId="77777777" w:rsidR="0059005B" w:rsidRDefault="0059005B" w:rsidP="003F1029">
            <w:pPr>
              <w:jc w:val="center"/>
              <w:rPr>
                <w:rFonts w:ascii="Arial Narrow" w:hAnsi="Arial Narrow" w:cstheme="minorHAnsi"/>
                <w:b/>
                <w:w w:val="150"/>
                <w:sz w:val="16"/>
                <w:szCs w:val="18"/>
              </w:rPr>
            </w:pPr>
          </w:p>
          <w:p w14:paraId="7F77EFC9" w14:textId="77777777" w:rsidR="0059005B" w:rsidRDefault="0059005B" w:rsidP="003F1029">
            <w:pPr>
              <w:jc w:val="center"/>
              <w:rPr>
                <w:rFonts w:ascii="Arial Narrow" w:hAnsi="Arial Narrow" w:cstheme="minorHAnsi"/>
                <w:b/>
                <w:w w:val="150"/>
                <w:sz w:val="16"/>
                <w:szCs w:val="18"/>
              </w:rPr>
            </w:pPr>
          </w:p>
          <w:p w14:paraId="3736F359" w14:textId="77777777" w:rsidR="0059005B" w:rsidRPr="005D28B6" w:rsidRDefault="0059005B" w:rsidP="003F1029">
            <w:pPr>
              <w:pStyle w:val="TAGLABEL"/>
              <w:ind w:left="0"/>
              <w:jc w:val="center"/>
            </w:pPr>
            <w:r>
              <w:rPr>
                <w:b w:val="0"/>
                <w:noProof/>
                <w:lang w:val="nb-NO" w:eastAsia="nb-NO"/>
              </w:rPr>
              <mc:AlternateContent>
                <mc:Choice Requires="wps">
                  <w:drawing>
                    <wp:inline distT="0" distB="0" distL="0" distR="0" wp14:anchorId="537CD9C1" wp14:editId="433E6E5D">
                      <wp:extent cx="344384" cy="6414088"/>
                      <wp:effectExtent l="0" t="0" r="0" b="6350"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4384" cy="6414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DAFCCE" w14:textId="20D42973" w:rsidR="00FF7A48" w:rsidRPr="00E317A1" w:rsidRDefault="00FF7A48" w:rsidP="000203FD">
                                  <w:pPr>
                                    <w:spacing w:after="0"/>
                                    <w:jc w:val="center"/>
                                    <w:rPr>
                                      <w:rFonts w:ascii="Arial Black" w:hAnsi="Arial Black" w:cstheme="minorHAnsi"/>
                                      <w:color w:val="FFFFFF" w:themeColor="background1"/>
                                      <w:spacing w:val="60"/>
                                      <w:w w:val="150"/>
                                      <w:sz w:val="20"/>
                                      <w:szCs w:val="34"/>
                                    </w:rPr>
                                  </w:pPr>
                                  <w:r w:rsidRPr="000203FD">
                                    <w:rPr>
                                      <w:rFonts w:ascii="Arial Black" w:hAnsi="Arial Black" w:cstheme="minorHAnsi"/>
                                      <w:color w:val="FFFFFF" w:themeColor="background1"/>
                                      <w:spacing w:val="60"/>
                                      <w:w w:val="150"/>
                                      <w:sz w:val="20"/>
                                      <w:szCs w:val="34"/>
                                    </w:rPr>
                                    <w:t>TFE4171 – Design of Digital Systems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37CD9C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6" type="#_x0000_t202" style="width:27.1pt;height:50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" filled="f" stroked="f" strokeweight=".5pt">
                      <v:textbox style="layout-flow:vertical" inset="0,0,0,0">
                        <w:txbxContent>
                          <w:p w14:paraId="21DAFCCE" w14:textId="20D42973" w:rsidR="00FF7A48" w:rsidRPr="00E317A1" w:rsidRDefault="00FF7A48" w:rsidP="000203FD">
                            <w:pPr>
                              <w:spacing w:after="0"/>
                              <w:jc w:val="center"/>
                              <w:rPr>
                                <w:rFonts w:ascii="Arial Black" w:hAnsi="Arial Black" w:cstheme="minorHAnsi"/>
                                <w:color w:val="FFFFFF" w:themeColor="background1"/>
                                <w:spacing w:val="60"/>
                                <w:w w:val="150"/>
                                <w:sz w:val="20"/>
                                <w:szCs w:val="34"/>
                              </w:rPr>
                            </w:pPr>
                            <w:r w:rsidRPr="000203FD">
                              <w:rPr>
                                <w:rFonts w:ascii="Arial Black" w:hAnsi="Arial Black" w:cstheme="minorHAnsi"/>
                                <w:color w:val="FFFFFF" w:themeColor="background1"/>
                                <w:spacing w:val="60"/>
                                <w:w w:val="150"/>
                                <w:sz w:val="20"/>
                                <w:szCs w:val="34"/>
                              </w:rPr>
                              <w:t>TFE4171 – Design of Digital Systems 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59005B" w14:paraId="754A3D2C" w14:textId="77777777" w:rsidTr="000A4D20">
        <w:trPr>
          <w:cantSplit/>
          <w:trHeight w:val="270"/>
        </w:trPr>
        <w:sdt>
          <w:sdtPr>
            <w:rPr>
              <w:rFonts w:ascii="Arial" w:hAnsi="Arial" w:cs="Arial"/>
              <w:b w:val="0"/>
            </w:rPr>
            <w:alias w:val="Abstract"/>
            <w:tag w:val=""/>
            <w:id w:val="-1767145671"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2679" w:type="dxa"/>
                <w:vMerge w:val="restart"/>
                <w:tcBorders>
                  <w:top w:val="nil"/>
                  <w:left w:val="single" w:sz="12" w:space="0" w:color="auto"/>
                  <w:right w:val="single" w:sz="8" w:space="0" w:color="auto"/>
                </w:tcBorders>
                <w:shd w:val="clear" w:color="auto" w:fill="FFFFFF" w:themeFill="background1"/>
                <w:vAlign w:val="center"/>
              </w:tcPr>
              <w:p w14:paraId="0C79C4BC" w14:textId="76FC6955" w:rsidR="0059005B" w:rsidRPr="003F0EB1" w:rsidRDefault="00A9500D" w:rsidP="00A47555">
                <w:pPr>
                  <w:pStyle w:val="TAGLABEL"/>
                  <w:jc w:val="center"/>
                  <w:rPr>
                    <w:b w:val="0"/>
                    <w:sz w:val="20"/>
                  </w:rPr>
                </w:pPr>
                <w:r>
                  <w:rPr>
                    <w:rFonts w:ascii="Arial" w:hAnsi="Arial" w:cs="Arial"/>
                    <w:b w:val="0"/>
                    <w:lang w:val="nb-NO"/>
                  </w:rPr>
                  <w:t>TFE4171-Ex</w:t>
                </w:r>
                <w:r w:rsidR="00A47555">
                  <w:rPr>
                    <w:rFonts w:ascii="Arial" w:hAnsi="Arial" w:cs="Arial"/>
                    <w:b w:val="0"/>
                    <w:lang w:val="nb-NO"/>
                  </w:rPr>
                  <w:t>5</w:t>
                </w:r>
                <w:r w:rsidR="0059005B">
                  <w:rPr>
                    <w:rFonts w:ascii="Arial" w:hAnsi="Arial" w:cs="Arial"/>
                    <w:b w:val="0"/>
                    <w:lang w:val="nb-NO"/>
                  </w:rPr>
                  <w:t>-01</w:t>
                </w:r>
              </w:p>
            </w:tc>
          </w:sdtContent>
        </w:sdt>
        <w:tc>
          <w:tcPr>
            <w:tcW w:w="5811" w:type="dxa"/>
            <w:gridSpan w:val="7"/>
            <w:vMerge/>
            <w:tcBorders>
              <w:left w:val="single" w:sz="12" w:space="0" w:color="auto"/>
              <w:bottom w:val="single" w:sz="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A2ADB6C" w14:textId="77832DA9" w:rsidR="0059005B" w:rsidRPr="003F0EB1" w:rsidRDefault="0059005B" w:rsidP="003F1029">
            <w:pPr>
              <w:pStyle w:val="TAGLABEL"/>
              <w:rPr>
                <w:b w:val="0"/>
                <w:sz w:val="20"/>
              </w:rPr>
            </w:pPr>
          </w:p>
        </w:tc>
        <w:tc>
          <w:tcPr>
            <w:tcW w:w="950" w:type="dxa"/>
            <w:vMerge/>
            <w:tcBorders>
              <w:left w:val="single" w:sz="8" w:space="0" w:color="auto"/>
              <w:right w:val="single" w:sz="12" w:space="0" w:color="auto"/>
            </w:tcBorders>
            <w:shd w:val="clear" w:color="auto" w:fill="404040" w:themeFill="text1" w:themeFillTint="BF"/>
            <w:vAlign w:val="center"/>
          </w:tcPr>
          <w:p w14:paraId="367D058A" w14:textId="3B147074" w:rsidR="0059005B" w:rsidRPr="005E7CA1" w:rsidRDefault="0059005B" w:rsidP="003F1029">
            <w:pPr>
              <w:pStyle w:val="TAGLABEL"/>
              <w:ind w:left="0"/>
            </w:pPr>
          </w:p>
        </w:tc>
      </w:tr>
      <w:tr w:rsidR="003F1029" w14:paraId="12A16CFB" w14:textId="77777777" w:rsidTr="000A4D20">
        <w:trPr>
          <w:cantSplit/>
          <w:trHeight w:val="210"/>
        </w:trPr>
        <w:tc>
          <w:tcPr>
            <w:tcW w:w="2679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E77D3DD" w14:textId="29D9DE0A" w:rsidR="003F1029" w:rsidRPr="000F4FFF" w:rsidRDefault="003F1029" w:rsidP="003F1029">
            <w:pPr>
              <w:pStyle w:val="TAGLABEL"/>
            </w:pPr>
          </w:p>
        </w:tc>
        <w:tc>
          <w:tcPr>
            <w:tcW w:w="1842" w:type="dxa"/>
            <w:gridSpan w:val="2"/>
            <w:tcBorders>
              <w:top w:val="single" w:sz="2" w:space="0" w:color="auto"/>
              <w:left w:val="single" w:sz="8" w:space="0" w:color="auto"/>
              <w:bottom w:val="nil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C19AA1C" w14:textId="23542D04" w:rsidR="003F1029" w:rsidRPr="0021714F" w:rsidRDefault="003F1029" w:rsidP="003F1029">
            <w:pPr>
              <w:pStyle w:val="TAGLABEL"/>
            </w:pPr>
            <w:r w:rsidRPr="009C0216">
              <w:t>Revision</w:t>
            </w:r>
          </w:p>
        </w:tc>
        <w:tc>
          <w:tcPr>
            <w:tcW w:w="3969" w:type="dxa"/>
            <w:gridSpan w:val="5"/>
            <w:tcBorders>
              <w:top w:val="single" w:sz="2" w:space="0" w:color="auto"/>
              <w:left w:val="single" w:sz="2" w:space="0" w:color="auto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F9FC804" w14:textId="77777777" w:rsidR="003F1029" w:rsidRPr="000F4FFF" w:rsidRDefault="003F1029" w:rsidP="003F1029">
            <w:pPr>
              <w:pStyle w:val="TAGLABEL"/>
            </w:pPr>
            <w:r w:rsidRPr="009C0216">
              <w:t>Date</w:t>
            </w:r>
          </w:p>
        </w:tc>
        <w:tc>
          <w:tcPr>
            <w:tcW w:w="950" w:type="dxa"/>
            <w:vMerge/>
            <w:tcBorders>
              <w:left w:val="single" w:sz="8" w:space="0" w:color="auto"/>
              <w:right w:val="single" w:sz="12" w:space="0" w:color="auto"/>
            </w:tcBorders>
            <w:shd w:val="clear" w:color="auto" w:fill="404040" w:themeFill="text1" w:themeFillTint="BF"/>
          </w:tcPr>
          <w:p w14:paraId="6FC9251B" w14:textId="77777777" w:rsidR="003F1029" w:rsidRPr="000F4FFF" w:rsidRDefault="003F1029" w:rsidP="003F1029">
            <w:pPr>
              <w:pStyle w:val="TAGLABEL"/>
              <w:ind w:left="0"/>
            </w:pPr>
          </w:p>
        </w:tc>
      </w:tr>
      <w:tr w:rsidR="003F1029" w14:paraId="322FDA63" w14:textId="77777777" w:rsidTr="000A4D20">
        <w:trPr>
          <w:cantSplit/>
          <w:trHeight w:val="225"/>
        </w:trPr>
        <w:tc>
          <w:tcPr>
            <w:tcW w:w="2679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5DE8983" w14:textId="51CD0CEC" w:rsidR="003F1029" w:rsidRDefault="003F1029" w:rsidP="003F1029">
            <w:pPr>
              <w:pStyle w:val="TAG"/>
            </w:pPr>
          </w:p>
        </w:tc>
        <w:sdt>
          <w:sdtPr>
            <w:alias w:val="Status"/>
            <w:tag w:val=""/>
            <w:id w:val="-1313635356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Content>
            <w:tc>
              <w:tcPr>
                <w:tcW w:w="1842" w:type="dxa"/>
                <w:gridSpan w:val="2"/>
                <w:tcBorders>
                  <w:top w:val="nil"/>
                  <w:left w:val="single" w:sz="8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FFFFFF" w:themeFill="background1"/>
                <w:vAlign w:val="center"/>
              </w:tcPr>
              <w:p w14:paraId="64687B79" w14:textId="627E366C" w:rsidR="003F1029" w:rsidRDefault="006E3655" w:rsidP="006E3655">
                <w:pPr>
                  <w:pStyle w:val="TAG"/>
                </w:pPr>
                <w:r>
                  <w:rPr>
                    <w:lang w:val="nb-NO"/>
                  </w:rPr>
                  <w:t>1.0</w:t>
                </w:r>
              </w:p>
            </w:tc>
          </w:sdtContent>
        </w:sdt>
        <w:tc>
          <w:tcPr>
            <w:tcW w:w="3969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54E467F" w14:textId="2B121216" w:rsidR="003F1029" w:rsidRDefault="00FF7A48" w:rsidP="000A4D20">
            <w:pPr>
              <w:pStyle w:val="TAG"/>
            </w:pPr>
            <w:sdt>
              <w:sdtPr>
                <w:alias w:val="Publish Date"/>
                <w:tag w:val=""/>
                <w:id w:val="-2038965697"/>
                <w:dataBinding w:prefixMappings="xmlns:ns0='http://schemas.microsoft.com/office/2006/coverPageProps' " w:xpath="/ns0:CoverPageProperties[1]/ns0:PublishDate[1]" w:storeItemID="{55AF091B-3C7A-41E3-B477-F2FDAA23CFDA}"/>
                <w:date w:fullDate="2015-04-14T00:00:00Z">
                  <w:dateFormat w:val="dd.MM.yyyy"/>
                  <w:lid w:val="nb-NO"/>
                  <w:storeMappedDataAs w:val="dateTime"/>
                  <w:calendar w:val="gregorian"/>
                </w:date>
              </w:sdtPr>
              <w:sdtContent>
                <w:r w:rsidR="006E3655">
                  <w:rPr>
                    <w:lang w:val="nb-NO"/>
                  </w:rPr>
                  <w:t>14.04.2015</w:t>
                </w:r>
              </w:sdtContent>
            </w:sdt>
          </w:p>
        </w:tc>
        <w:tc>
          <w:tcPr>
            <w:tcW w:w="950" w:type="dxa"/>
            <w:vMerge/>
            <w:tcBorders>
              <w:left w:val="single" w:sz="8" w:space="0" w:color="auto"/>
              <w:right w:val="single" w:sz="12" w:space="0" w:color="auto"/>
            </w:tcBorders>
            <w:shd w:val="clear" w:color="auto" w:fill="404040" w:themeFill="text1" w:themeFillTint="BF"/>
          </w:tcPr>
          <w:p w14:paraId="36F36329" w14:textId="77777777" w:rsidR="003F1029" w:rsidRPr="000F4FFF" w:rsidRDefault="003F1029" w:rsidP="003F1029">
            <w:pPr>
              <w:pStyle w:val="TAG"/>
            </w:pPr>
          </w:p>
        </w:tc>
      </w:tr>
      <w:tr w:rsidR="003F1029" w14:paraId="27877F93" w14:textId="77777777" w:rsidTr="000A4D20">
        <w:trPr>
          <w:cantSplit/>
          <w:trHeight w:val="260"/>
        </w:trPr>
        <w:tc>
          <w:tcPr>
            <w:tcW w:w="2679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C96D22C" w14:textId="7C471488" w:rsidR="003F1029" w:rsidRPr="0020347A" w:rsidRDefault="003F1029" w:rsidP="003F1029">
            <w:pPr>
              <w:pStyle w:val="TAGLABEL"/>
            </w:pPr>
          </w:p>
        </w:tc>
        <w:tc>
          <w:tcPr>
            <w:tcW w:w="1842" w:type="dxa"/>
            <w:gridSpan w:val="2"/>
            <w:tcBorders>
              <w:top w:val="single" w:sz="2" w:space="0" w:color="auto"/>
              <w:left w:val="single" w:sz="8" w:space="0" w:color="auto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70D9CE2C" w14:textId="1F32A22C" w:rsidR="003F1029" w:rsidRPr="0020347A" w:rsidRDefault="003F1029" w:rsidP="003F1029">
            <w:pPr>
              <w:pStyle w:val="TAGLABEL"/>
            </w:pPr>
            <w:r w:rsidRPr="009C0216">
              <w:t>Revision</w:t>
            </w:r>
            <w:r>
              <w:t xml:space="preserve"> By</w:t>
            </w:r>
          </w:p>
        </w:tc>
        <w:tc>
          <w:tcPr>
            <w:tcW w:w="3969" w:type="dxa"/>
            <w:gridSpan w:val="5"/>
            <w:tcBorders>
              <w:top w:val="single" w:sz="2" w:space="0" w:color="auto"/>
              <w:left w:val="single" w:sz="4" w:space="0" w:color="FFFFFF" w:themeColor="background1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EC74F63" w14:textId="77777777" w:rsidR="003F1029" w:rsidRPr="0020347A" w:rsidRDefault="003F1029" w:rsidP="003F1029">
            <w:pPr>
              <w:pStyle w:val="TAGLABEL"/>
            </w:pPr>
          </w:p>
        </w:tc>
        <w:tc>
          <w:tcPr>
            <w:tcW w:w="950" w:type="dxa"/>
            <w:vMerge/>
            <w:tcBorders>
              <w:left w:val="single" w:sz="8" w:space="0" w:color="auto"/>
              <w:right w:val="single" w:sz="12" w:space="0" w:color="auto"/>
            </w:tcBorders>
            <w:shd w:val="clear" w:color="auto" w:fill="404040" w:themeFill="text1" w:themeFillTint="BF"/>
          </w:tcPr>
          <w:p w14:paraId="6F3D8E42" w14:textId="77777777" w:rsidR="003F1029" w:rsidRPr="000F4FFF" w:rsidRDefault="003F1029" w:rsidP="003F1029">
            <w:pPr>
              <w:pStyle w:val="TAGLABEL"/>
              <w:ind w:left="0"/>
            </w:pPr>
          </w:p>
        </w:tc>
      </w:tr>
      <w:tr w:rsidR="003F1029" w14:paraId="75607318" w14:textId="77777777" w:rsidTr="000A4D20">
        <w:trPr>
          <w:cantSplit/>
          <w:trHeight w:val="259"/>
        </w:trPr>
        <w:tc>
          <w:tcPr>
            <w:tcW w:w="2679" w:type="dxa"/>
            <w:vMerge/>
            <w:tcBorders>
              <w:left w:val="single" w:sz="12" w:space="0" w:color="auto"/>
              <w:bottom w:val="single" w:sz="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23B45E6" w14:textId="4DEBA54F" w:rsidR="003F1029" w:rsidRPr="0090017B" w:rsidRDefault="003F1029" w:rsidP="003F1029">
            <w:pPr>
              <w:pStyle w:val="TAGLABEL"/>
              <w:rPr>
                <w:b w:val="0"/>
                <w:sz w:val="20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single" w:sz="8" w:space="0" w:color="auto"/>
              <w:bottom w:val="single" w:sz="2" w:space="0" w:color="auto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1435FF26" w14:textId="748436C4" w:rsidR="003F1029" w:rsidRPr="0090017B" w:rsidRDefault="003F1029" w:rsidP="003F1029">
            <w:pPr>
              <w:pStyle w:val="TAGLABEL"/>
              <w:rPr>
                <w:b w:val="0"/>
                <w:sz w:val="20"/>
              </w:rPr>
            </w:pPr>
            <w:r>
              <w:rPr>
                <w:b w:val="0"/>
              </w:rPr>
              <w:t xml:space="preserve">Hope / </w:t>
            </w:r>
            <w:proofErr w:type="spellStart"/>
            <w:r>
              <w:rPr>
                <w:b w:val="0"/>
              </w:rPr>
              <w:t>Grindheim</w:t>
            </w:r>
            <w:proofErr w:type="spellEnd"/>
          </w:p>
        </w:tc>
        <w:tc>
          <w:tcPr>
            <w:tcW w:w="3969" w:type="dxa"/>
            <w:gridSpan w:val="5"/>
            <w:tcBorders>
              <w:top w:val="nil"/>
              <w:left w:val="single" w:sz="4" w:space="0" w:color="FFFFFF" w:themeColor="background1"/>
              <w:bottom w:val="single" w:sz="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68A18FD" w14:textId="77777777" w:rsidR="003F1029" w:rsidRPr="00F745EA" w:rsidRDefault="003F1029" w:rsidP="003F1029">
            <w:pPr>
              <w:pStyle w:val="TAGLABEL"/>
              <w:rPr>
                <w:b w:val="0"/>
                <w:sz w:val="20"/>
                <w:szCs w:val="20"/>
              </w:rPr>
            </w:pPr>
          </w:p>
        </w:tc>
        <w:tc>
          <w:tcPr>
            <w:tcW w:w="950" w:type="dxa"/>
            <w:vMerge/>
            <w:tcBorders>
              <w:left w:val="single" w:sz="8" w:space="0" w:color="auto"/>
              <w:right w:val="single" w:sz="12" w:space="0" w:color="auto"/>
            </w:tcBorders>
            <w:shd w:val="clear" w:color="auto" w:fill="404040" w:themeFill="text1" w:themeFillTint="BF"/>
          </w:tcPr>
          <w:p w14:paraId="2AED86FD" w14:textId="77777777" w:rsidR="003F1029" w:rsidRPr="000F4FFF" w:rsidRDefault="003F1029" w:rsidP="003F1029">
            <w:pPr>
              <w:pStyle w:val="TAGLABEL"/>
              <w:ind w:left="0"/>
            </w:pPr>
          </w:p>
        </w:tc>
      </w:tr>
      <w:tr w:rsidR="003F1029" w:rsidRPr="004F3C5C" w14:paraId="5976F2DA" w14:textId="77777777" w:rsidTr="000A4D20">
        <w:trPr>
          <w:trHeight w:val="4053"/>
        </w:trPr>
        <w:tc>
          <w:tcPr>
            <w:tcW w:w="8490" w:type="dxa"/>
            <w:gridSpan w:val="8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102C6219" w14:textId="77777777" w:rsidR="003F1029" w:rsidRDefault="003F1029" w:rsidP="003F1029">
            <w:pPr>
              <w:pStyle w:val="TAGLABEL"/>
              <w:ind w:left="0"/>
            </w:pPr>
            <w:r>
              <w:softHyphen/>
              <w:t xml:space="preserve"> </w:t>
            </w:r>
          </w:p>
          <w:p w14:paraId="11BC0EA9" w14:textId="77777777" w:rsidR="003F1029" w:rsidRDefault="003F1029" w:rsidP="003F1029">
            <w:pPr>
              <w:pStyle w:val="TAGLABEL"/>
              <w:ind w:left="0"/>
            </w:pPr>
          </w:p>
          <w:p w14:paraId="768B17FF" w14:textId="77777777" w:rsidR="003F1029" w:rsidRDefault="003F1029" w:rsidP="003F1029">
            <w:pPr>
              <w:pStyle w:val="TAGLABEL"/>
              <w:tabs>
                <w:tab w:val="left" w:pos="1530"/>
              </w:tabs>
              <w:ind w:left="0"/>
            </w:pPr>
          </w:p>
          <w:p w14:paraId="51249117" w14:textId="77777777" w:rsidR="003F1029" w:rsidRDefault="003F1029" w:rsidP="003F1029">
            <w:pPr>
              <w:pStyle w:val="TAGLABEL"/>
              <w:tabs>
                <w:tab w:val="left" w:pos="1530"/>
              </w:tabs>
              <w:ind w:left="0"/>
            </w:pPr>
          </w:p>
          <w:p w14:paraId="02DEF826" w14:textId="77777777" w:rsidR="003F1029" w:rsidRDefault="003F1029" w:rsidP="003F1029">
            <w:pPr>
              <w:pStyle w:val="TAGLABEL"/>
              <w:ind w:left="0"/>
            </w:pPr>
          </w:p>
          <w:p w14:paraId="3EE286A6" w14:textId="77777777" w:rsidR="003F1029" w:rsidRDefault="003F1029" w:rsidP="003F1029">
            <w:pPr>
              <w:pStyle w:val="TAGLABEL"/>
              <w:ind w:left="0"/>
            </w:pPr>
          </w:p>
          <w:p w14:paraId="135454AB" w14:textId="77777777" w:rsidR="003F1029" w:rsidRDefault="003F1029" w:rsidP="003F1029">
            <w:pPr>
              <w:pStyle w:val="TAGLABEL"/>
              <w:ind w:left="0"/>
            </w:pPr>
          </w:p>
          <w:p w14:paraId="2540DDBE" w14:textId="77777777" w:rsidR="003F1029" w:rsidRDefault="003F1029" w:rsidP="003F1029">
            <w:pPr>
              <w:pStyle w:val="TAGLABEL"/>
              <w:ind w:left="0"/>
            </w:pPr>
          </w:p>
          <w:p w14:paraId="44878FA6" w14:textId="77777777" w:rsidR="003F1029" w:rsidRDefault="003F1029" w:rsidP="003F1029">
            <w:pPr>
              <w:pStyle w:val="TAGLABEL"/>
              <w:ind w:left="0"/>
            </w:pPr>
          </w:p>
          <w:p w14:paraId="1F9EB40A" w14:textId="77777777" w:rsidR="003F1029" w:rsidRDefault="003F1029" w:rsidP="003F1029">
            <w:pPr>
              <w:pStyle w:val="TAGLABEL"/>
              <w:ind w:left="0"/>
            </w:pPr>
          </w:p>
          <w:p w14:paraId="266DAA38" w14:textId="77777777" w:rsidR="003F1029" w:rsidRDefault="003F1029" w:rsidP="003F1029">
            <w:pPr>
              <w:pStyle w:val="TAGLABEL"/>
              <w:ind w:left="0"/>
            </w:pPr>
          </w:p>
          <w:p w14:paraId="5827DDDD" w14:textId="77777777" w:rsidR="003F1029" w:rsidRPr="009C0216" w:rsidRDefault="003F1029" w:rsidP="003F1029">
            <w:pPr>
              <w:pStyle w:val="TAGLABEL"/>
              <w:ind w:left="0"/>
            </w:pPr>
            <w:r>
              <w:fldChar w:fldCharType="begin"/>
            </w:r>
            <w:r>
              <w:instrText xml:space="preserve"> DOCVARIABLE  "Revision Number"  \* MERGEFORMAT </w:instrText>
            </w:r>
            <w:r>
              <w:fldChar w:fldCharType="end"/>
            </w:r>
          </w:p>
        </w:tc>
        <w:tc>
          <w:tcPr>
            <w:tcW w:w="950" w:type="dxa"/>
            <w:vMerge/>
            <w:tcBorders>
              <w:left w:val="single" w:sz="8" w:space="0" w:color="auto"/>
              <w:right w:val="single" w:sz="12" w:space="0" w:color="auto"/>
            </w:tcBorders>
            <w:shd w:val="clear" w:color="auto" w:fill="404040" w:themeFill="text1" w:themeFillTint="BF"/>
            <w:vAlign w:val="bottom"/>
          </w:tcPr>
          <w:p w14:paraId="0C7757FB" w14:textId="77777777" w:rsidR="003F1029" w:rsidRPr="009C0216" w:rsidRDefault="003F1029" w:rsidP="003F1029">
            <w:pPr>
              <w:pStyle w:val="TAGLABEL"/>
              <w:ind w:left="0"/>
            </w:pPr>
          </w:p>
        </w:tc>
      </w:tr>
      <w:tr w:rsidR="000A4D20" w:rsidRPr="00DC2971" w14:paraId="6284F15D" w14:textId="77777777" w:rsidTr="000A4D20">
        <w:trPr>
          <w:trHeight w:val="577"/>
        </w:trPr>
        <w:tc>
          <w:tcPr>
            <w:tcW w:w="7640" w:type="dxa"/>
            <w:gridSpan w:val="6"/>
            <w:tcBorders>
              <w:top w:val="nil"/>
              <w:left w:val="single" w:sz="12" w:space="0" w:color="auto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21893BFE" w14:textId="77777777" w:rsidR="000A4D20" w:rsidRPr="002543D8" w:rsidRDefault="000A4D20" w:rsidP="003F1029">
            <w:pPr>
              <w:pStyle w:val="DocTitle"/>
              <w:ind w:right="35"/>
              <w:rPr>
                <w:bCs/>
                <w:caps/>
                <w:vertAlign w:val="subscript"/>
              </w:rPr>
            </w:pPr>
            <w:r>
              <w:rPr>
                <w:bCs/>
                <w:caps/>
                <w:vertAlign w:val="subscript"/>
              </w:rPr>
              <w:t>Laboratory Report</w:t>
            </w:r>
          </w:p>
        </w:tc>
        <w:tc>
          <w:tcPr>
            <w:tcW w:w="850" w:type="dxa"/>
            <w:gridSpan w:val="2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34F77A7" w14:textId="0B3ED5DF" w:rsidR="000A4D20" w:rsidRPr="002543D8" w:rsidRDefault="000A4D20" w:rsidP="003F1029">
            <w:pPr>
              <w:pStyle w:val="DocTitle"/>
              <w:ind w:right="35"/>
              <w:rPr>
                <w:bCs/>
                <w:caps/>
                <w:vertAlign w:val="subscript"/>
              </w:rPr>
            </w:pPr>
          </w:p>
        </w:tc>
        <w:tc>
          <w:tcPr>
            <w:tcW w:w="950" w:type="dxa"/>
            <w:vMerge/>
            <w:tcBorders>
              <w:left w:val="single" w:sz="8" w:space="0" w:color="auto"/>
              <w:right w:val="single" w:sz="12" w:space="0" w:color="auto"/>
            </w:tcBorders>
            <w:shd w:val="clear" w:color="auto" w:fill="404040" w:themeFill="text1" w:themeFillTint="BF"/>
            <w:vAlign w:val="center"/>
          </w:tcPr>
          <w:p w14:paraId="5AAE0F11" w14:textId="77777777" w:rsidR="000A4D20" w:rsidRPr="00DC2971" w:rsidRDefault="000A4D20" w:rsidP="003F1029">
            <w:pPr>
              <w:pStyle w:val="DocTitle"/>
              <w:ind w:left="-113"/>
              <w:jc w:val="left"/>
              <w:rPr>
                <w:bCs/>
                <w:caps/>
                <w:color w:val="C00000"/>
                <w:vertAlign w:val="subscript"/>
              </w:rPr>
            </w:pPr>
          </w:p>
        </w:tc>
      </w:tr>
      <w:tr w:rsidR="00067E38" w:rsidRPr="003151E6" w14:paraId="6B8B6BE8" w14:textId="77777777" w:rsidTr="000A4D20">
        <w:trPr>
          <w:trHeight w:val="931"/>
        </w:trPr>
        <w:tc>
          <w:tcPr>
            <w:tcW w:w="7640" w:type="dxa"/>
            <w:gridSpan w:val="6"/>
            <w:tcBorders>
              <w:top w:val="nil"/>
              <w:left w:val="single" w:sz="12" w:space="0" w:color="auto"/>
              <w:bottom w:val="nil"/>
              <w:right w:val="single" w:sz="4" w:space="0" w:color="FFFFFF" w:themeColor="background1"/>
            </w:tcBorders>
            <w:shd w:val="clear" w:color="auto" w:fill="FFFFFF" w:themeFill="background1"/>
          </w:tcPr>
          <w:p w14:paraId="3DD82DF0" w14:textId="588F1A8A" w:rsidR="00067E38" w:rsidRPr="00893965" w:rsidRDefault="00FF7A48" w:rsidP="00A47555">
            <w:pPr>
              <w:tabs>
                <w:tab w:val="left" w:pos="6078"/>
              </w:tabs>
              <w:jc w:val="right"/>
            </w:pPr>
            <w:sdt>
              <w:sdtPr>
                <w:rPr>
                  <w:rFonts w:ascii="Arial Black" w:hAnsi="Arial Black"/>
                  <w:sz w:val="40"/>
                </w:rPr>
                <w:alias w:val="Title"/>
                <w:tag w:val=""/>
                <w:id w:val="951671411"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="00067E38" w:rsidRPr="00E317A1">
                  <w:rPr>
                    <w:rFonts w:ascii="Arial Black" w:hAnsi="Arial Black"/>
                    <w:sz w:val="40"/>
                  </w:rPr>
                  <w:t xml:space="preserve">Exercise </w:t>
                </w:r>
                <w:r w:rsidR="00A9500D">
                  <w:rPr>
                    <w:rFonts w:ascii="Arial Black" w:hAnsi="Arial Black"/>
                    <w:sz w:val="40"/>
                  </w:rPr>
                  <w:t>V</w:t>
                </w:r>
              </w:sdtContent>
            </w:sdt>
          </w:p>
        </w:tc>
        <w:tc>
          <w:tcPr>
            <w:tcW w:w="425" w:type="dxa"/>
            <w:tcBorders>
              <w:top w:val="nil"/>
              <w:left w:val="single" w:sz="12" w:space="0" w:color="auto"/>
              <w:bottom w:val="nil"/>
              <w:right w:val="single" w:sz="4" w:space="0" w:color="FFFFFF" w:themeColor="background1"/>
            </w:tcBorders>
            <w:shd w:val="clear" w:color="auto" w:fill="FFFFFF" w:themeFill="background1"/>
          </w:tcPr>
          <w:p w14:paraId="62049742" w14:textId="521D01BA" w:rsidR="00067E38" w:rsidRPr="00893965" w:rsidRDefault="00067E38" w:rsidP="003F1029">
            <w:pPr>
              <w:tabs>
                <w:tab w:val="left" w:pos="6078"/>
              </w:tabs>
              <w:jc w:val="right"/>
            </w:pP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FFFFFF" w:themeColor="background1"/>
              <w:right w:val="single" w:sz="8" w:space="0" w:color="auto"/>
            </w:tcBorders>
            <w:shd w:val="clear" w:color="auto" w:fill="FFFFFF" w:themeFill="background1"/>
          </w:tcPr>
          <w:p w14:paraId="6ECB81E2" w14:textId="0506695C" w:rsidR="00067E38" w:rsidRPr="00893965" w:rsidRDefault="00067E38" w:rsidP="003F1029">
            <w:pPr>
              <w:tabs>
                <w:tab w:val="left" w:pos="6078"/>
              </w:tabs>
              <w:jc w:val="right"/>
            </w:pPr>
          </w:p>
        </w:tc>
        <w:tc>
          <w:tcPr>
            <w:tcW w:w="950" w:type="dxa"/>
            <w:vMerge/>
            <w:tcBorders>
              <w:left w:val="single" w:sz="8" w:space="0" w:color="auto"/>
              <w:right w:val="single" w:sz="12" w:space="0" w:color="auto"/>
            </w:tcBorders>
            <w:shd w:val="clear" w:color="auto" w:fill="404040" w:themeFill="text1" w:themeFillTint="BF"/>
            <w:vAlign w:val="bottom"/>
          </w:tcPr>
          <w:p w14:paraId="1042BE4E" w14:textId="77777777" w:rsidR="00067E38" w:rsidRPr="003151E6" w:rsidRDefault="00067E38" w:rsidP="003F1029">
            <w:pPr>
              <w:pStyle w:val="DocTitle"/>
              <w:rPr>
                <w:bCs/>
                <w:caps/>
                <w:color w:val="C00000"/>
                <w:vertAlign w:val="subscript"/>
              </w:rPr>
            </w:pPr>
          </w:p>
        </w:tc>
      </w:tr>
      <w:tr w:rsidR="003F1029" w:rsidRPr="003151E6" w14:paraId="1BBE978F" w14:textId="77777777" w:rsidTr="000A4D20">
        <w:trPr>
          <w:trHeight w:val="3739"/>
        </w:trPr>
        <w:tc>
          <w:tcPr>
            <w:tcW w:w="8065" w:type="dxa"/>
            <w:gridSpan w:val="7"/>
            <w:tcBorders>
              <w:top w:val="nil"/>
              <w:left w:val="single" w:sz="12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1728408C" w14:textId="77777777" w:rsidR="003F1029" w:rsidRPr="00E317A1" w:rsidRDefault="003F1029" w:rsidP="003F1029">
            <w:pPr>
              <w:tabs>
                <w:tab w:val="left" w:pos="6078"/>
              </w:tabs>
              <w:jc w:val="right"/>
              <w:rPr>
                <w:rFonts w:ascii="Arial Black" w:hAnsi="Arial Black"/>
                <w:sz w:val="40"/>
              </w:rPr>
            </w:pPr>
          </w:p>
        </w:tc>
        <w:tc>
          <w:tcPr>
            <w:tcW w:w="425" w:type="dxa"/>
            <w:vMerge/>
            <w:tcBorders>
              <w:left w:val="single" w:sz="4" w:space="0" w:color="FFFFFF" w:themeColor="background1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7E40FCB8" w14:textId="77777777" w:rsidR="003F1029" w:rsidRPr="00893965" w:rsidRDefault="003F1029" w:rsidP="003F1029">
            <w:pPr>
              <w:tabs>
                <w:tab w:val="left" w:pos="6078"/>
              </w:tabs>
              <w:jc w:val="right"/>
            </w:pPr>
          </w:p>
        </w:tc>
        <w:tc>
          <w:tcPr>
            <w:tcW w:w="950" w:type="dxa"/>
            <w:vMerge/>
            <w:tcBorders>
              <w:left w:val="single" w:sz="8" w:space="0" w:color="auto"/>
              <w:bottom w:val="nil"/>
              <w:right w:val="single" w:sz="12" w:space="0" w:color="auto"/>
            </w:tcBorders>
            <w:shd w:val="clear" w:color="auto" w:fill="404040" w:themeFill="text1" w:themeFillTint="BF"/>
            <w:vAlign w:val="bottom"/>
          </w:tcPr>
          <w:p w14:paraId="1E2C1216" w14:textId="77777777" w:rsidR="003F1029" w:rsidRPr="003151E6" w:rsidRDefault="003F1029" w:rsidP="003F1029">
            <w:pPr>
              <w:pStyle w:val="DocTitle"/>
              <w:rPr>
                <w:bCs/>
                <w:caps/>
                <w:color w:val="C00000"/>
                <w:vertAlign w:val="subscript"/>
              </w:rPr>
            </w:pPr>
          </w:p>
        </w:tc>
      </w:tr>
      <w:tr w:rsidR="003F1029" w:rsidRPr="00BC3D4A" w14:paraId="454CC646" w14:textId="77777777" w:rsidTr="000A4D20">
        <w:trPr>
          <w:trHeight w:val="106"/>
        </w:trPr>
        <w:tc>
          <w:tcPr>
            <w:tcW w:w="9440" w:type="dxa"/>
            <w:gridSpan w:val="9"/>
            <w:tcBorders>
              <w:top w:val="nil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5EB79E9D" w14:textId="77777777" w:rsidR="003F1029" w:rsidRPr="00BC3D4A" w:rsidRDefault="003F1029" w:rsidP="003F1029">
            <w:r w:rsidRPr="00BC3D4A">
              <w:softHyphen/>
            </w:r>
          </w:p>
        </w:tc>
      </w:tr>
      <w:tr w:rsidR="003F1029" w:rsidRPr="003151E6" w14:paraId="6DB2F791" w14:textId="77777777" w:rsidTr="000A4D20">
        <w:trPr>
          <w:trHeight w:val="365"/>
        </w:trPr>
        <w:tc>
          <w:tcPr>
            <w:tcW w:w="3864" w:type="dxa"/>
            <w:gridSpan w:val="2"/>
            <w:vMerge w:val="restart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D5F5215" w14:textId="77777777" w:rsidR="003F1029" w:rsidRDefault="003F1029" w:rsidP="003F1029">
            <w:pPr>
              <w:pStyle w:val="Webaddress"/>
              <w:ind w:left="-1603"/>
            </w:pPr>
            <w:r w:rsidRPr="00625439">
              <w:rPr>
                <w:sz w:val="12"/>
              </w:rPr>
              <w:t>Author(s)</w:t>
            </w:r>
            <w:r>
              <w:t>:</w:t>
            </w:r>
          </w:p>
          <w:p w14:paraId="3CDCC3A0" w14:textId="77777777" w:rsidR="003F1029" w:rsidRDefault="003F1029" w:rsidP="003F1029">
            <w:pPr>
              <w:pStyle w:val="Webaddress"/>
            </w:pPr>
          </w:p>
          <w:p w14:paraId="7C499C5A" w14:textId="2E34E48A" w:rsidR="003F1029" w:rsidRDefault="000A4D20" w:rsidP="000A4D20">
            <w:pPr>
              <w:pStyle w:val="Webaddress"/>
              <w:jc w:val="right"/>
            </w:pPr>
            <w:proofErr w:type="spellStart"/>
            <w:r>
              <w:rPr>
                <w:sz w:val="12"/>
              </w:rPr>
              <w:t>B.Hope</w:t>
            </w:r>
            <w:proofErr w:type="spellEnd"/>
          </w:p>
          <w:p w14:paraId="2F00109F" w14:textId="60A9CC9A" w:rsidR="003F1029" w:rsidRDefault="003F1029" w:rsidP="000A4D20">
            <w:pPr>
              <w:pStyle w:val="Webaddress"/>
              <w:ind w:left="1658"/>
              <w:jc w:val="right"/>
              <w:rPr>
                <w:sz w:val="12"/>
              </w:rPr>
            </w:pPr>
            <w:proofErr w:type="spellStart"/>
            <w:r>
              <w:rPr>
                <w:sz w:val="12"/>
              </w:rPr>
              <w:t>S.</w:t>
            </w:r>
            <w:r w:rsidRPr="00625439">
              <w:rPr>
                <w:sz w:val="12"/>
              </w:rPr>
              <w:t>Grind</w:t>
            </w:r>
            <w:r w:rsidR="000A4D20">
              <w:rPr>
                <w:sz w:val="12"/>
              </w:rPr>
              <w:t>heim</w:t>
            </w:r>
            <w:proofErr w:type="spellEnd"/>
          </w:p>
          <w:p w14:paraId="308A7B34" w14:textId="77777777" w:rsidR="003F1029" w:rsidRDefault="003F1029" w:rsidP="003F1029">
            <w:pPr>
              <w:pStyle w:val="Webaddress"/>
              <w:jc w:val="left"/>
              <w:rPr>
                <w:sz w:val="12"/>
              </w:rPr>
            </w:pPr>
          </w:p>
          <w:p w14:paraId="4BA552C1" w14:textId="7FC002DB" w:rsidR="003F1029" w:rsidRPr="00625439" w:rsidRDefault="003F1029" w:rsidP="003F1029">
            <w:pPr>
              <w:pStyle w:val="Webaddress"/>
              <w:ind w:left="2367"/>
              <w:rPr>
                <w:sz w:val="12"/>
              </w:rPr>
            </w:pPr>
          </w:p>
        </w:tc>
        <w:tc>
          <w:tcPr>
            <w:tcW w:w="701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nil"/>
            </w:tcBorders>
            <w:shd w:val="clear" w:color="auto" w:fill="D9D9D9" w:themeFill="background1" w:themeFillShade="D9"/>
          </w:tcPr>
          <w:p w14:paraId="2064A04A" w14:textId="77777777" w:rsidR="003F1029" w:rsidRPr="00027555" w:rsidRDefault="003F1029" w:rsidP="003F1029">
            <w:pPr>
              <w:pStyle w:val="TAGLABEL"/>
              <w:rPr>
                <w:szCs w:val="16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F65F91E" w14:textId="77777777" w:rsidR="003F1029" w:rsidRPr="00027555" w:rsidRDefault="003F1029" w:rsidP="003F1029">
            <w:pPr>
              <w:pStyle w:val="TAGLABEL"/>
              <w:spacing w:before="40"/>
              <w:rPr>
                <w:szCs w:val="16"/>
              </w:rPr>
            </w:pPr>
          </w:p>
        </w:tc>
        <w:tc>
          <w:tcPr>
            <w:tcW w:w="3777" w:type="dxa"/>
            <w:gridSpan w:val="4"/>
            <w:tcBorders>
              <w:top w:val="single" w:sz="2" w:space="0" w:color="auto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</w:tcPr>
          <w:p w14:paraId="1612E39F" w14:textId="77777777" w:rsidR="003F1029" w:rsidRPr="00027555" w:rsidRDefault="003F1029" w:rsidP="003F1029">
            <w:pPr>
              <w:tabs>
                <w:tab w:val="left" w:pos="360"/>
              </w:tabs>
              <w:spacing w:before="4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3F1029" w:rsidRPr="003151E6" w14:paraId="3EFA75FA" w14:textId="77777777" w:rsidTr="000A4D20">
        <w:trPr>
          <w:trHeight w:val="408"/>
        </w:trPr>
        <w:tc>
          <w:tcPr>
            <w:tcW w:w="3864" w:type="dxa"/>
            <w:gridSpan w:val="2"/>
            <w:vMerge/>
            <w:tcBorders>
              <w:left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5D06759" w14:textId="77777777" w:rsidR="003F1029" w:rsidRPr="00027555" w:rsidRDefault="003F1029" w:rsidP="003F1029">
            <w:pPr>
              <w:pStyle w:val="TAG"/>
              <w:jc w:val="center"/>
              <w:rPr>
                <w:noProof/>
              </w:rPr>
            </w:pPr>
          </w:p>
        </w:tc>
        <w:tc>
          <w:tcPr>
            <w:tcW w:w="701" w:type="dxa"/>
            <w:gridSpan w:val="2"/>
            <w:vMerge/>
            <w:tcBorders>
              <w:top w:val="single" w:sz="2" w:space="0" w:color="auto"/>
              <w:left w:val="single" w:sz="2" w:space="0" w:color="auto"/>
              <w:right w:val="nil"/>
            </w:tcBorders>
            <w:shd w:val="clear" w:color="auto" w:fill="D9D9D9" w:themeFill="background1" w:themeFillShade="D9"/>
          </w:tcPr>
          <w:p w14:paraId="27196393" w14:textId="77777777" w:rsidR="003F1029" w:rsidRPr="00027555" w:rsidRDefault="003F1029" w:rsidP="003F1029">
            <w:pPr>
              <w:pStyle w:val="TAGLABEL"/>
              <w:rPr>
                <w:szCs w:val="16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40DD89E" w14:textId="77777777" w:rsidR="003F1029" w:rsidRPr="003B5871" w:rsidRDefault="003F1029" w:rsidP="003F1029">
            <w:pPr>
              <w:pStyle w:val="TAGLABEL"/>
              <w:spacing w:beforeLines="20" w:before="48" w:after="20"/>
              <w:rPr>
                <w:szCs w:val="16"/>
              </w:rPr>
            </w:pPr>
            <w:r>
              <w:rPr>
                <w:szCs w:val="16"/>
              </w:rPr>
              <w:t>Revision Notes</w:t>
            </w:r>
          </w:p>
        </w:tc>
        <w:tc>
          <w:tcPr>
            <w:tcW w:w="3777" w:type="dxa"/>
            <w:gridSpan w:val="4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</w:tcPr>
          <w:p w14:paraId="723BF38C" w14:textId="77777777" w:rsidR="003F1029" w:rsidRDefault="003F1029" w:rsidP="003F1029">
            <w:pPr>
              <w:pStyle w:val="TAG"/>
              <w:numPr>
                <w:ilvl w:val="0"/>
                <w:numId w:val="10"/>
              </w:numPr>
              <w:spacing w:beforeLines="20" w:before="48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1.0: Initial release</w:t>
            </w:r>
          </w:p>
          <w:p w14:paraId="00FB2D03" w14:textId="77777777" w:rsidR="003F1029" w:rsidRPr="003B5871" w:rsidRDefault="003F1029" w:rsidP="003F1029">
            <w:pPr>
              <w:pStyle w:val="TAG"/>
              <w:spacing w:beforeLines="20" w:before="48" w:after="20"/>
              <w:ind w:left="360"/>
              <w:rPr>
                <w:sz w:val="16"/>
                <w:szCs w:val="16"/>
              </w:rPr>
            </w:pPr>
          </w:p>
        </w:tc>
      </w:tr>
      <w:tr w:rsidR="003F1029" w:rsidRPr="004951DD" w14:paraId="6BFB053D" w14:textId="77777777" w:rsidTr="000A4D20">
        <w:trPr>
          <w:trHeight w:val="105"/>
        </w:trPr>
        <w:tc>
          <w:tcPr>
            <w:tcW w:w="3864" w:type="dxa"/>
            <w:gridSpan w:val="2"/>
            <w:vMerge/>
            <w:tcBorders>
              <w:left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98CBFE7" w14:textId="77777777" w:rsidR="003F1029" w:rsidRPr="00625439" w:rsidRDefault="003F1029" w:rsidP="003F1029">
            <w:pPr>
              <w:pStyle w:val="TAG"/>
              <w:jc w:val="center"/>
              <w:rPr>
                <w:noProof/>
              </w:rPr>
            </w:pPr>
          </w:p>
        </w:tc>
        <w:tc>
          <w:tcPr>
            <w:tcW w:w="701" w:type="dxa"/>
            <w:gridSpan w:val="2"/>
            <w:vMerge/>
            <w:tcBorders>
              <w:left w:val="single" w:sz="2" w:space="0" w:color="auto"/>
              <w:right w:val="nil"/>
            </w:tcBorders>
            <w:shd w:val="clear" w:color="auto" w:fill="D9D9D9" w:themeFill="background1" w:themeFillShade="D9"/>
          </w:tcPr>
          <w:p w14:paraId="17AADC2F" w14:textId="77777777" w:rsidR="003F1029" w:rsidRPr="00625439" w:rsidRDefault="003F1029" w:rsidP="003F1029">
            <w:pPr>
              <w:pStyle w:val="TAGLABEL"/>
              <w:rPr>
                <w:szCs w:val="16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0CDB3B2" w14:textId="77777777" w:rsidR="003F1029" w:rsidRPr="003B5871" w:rsidRDefault="003F1029" w:rsidP="003F1029">
            <w:pPr>
              <w:pStyle w:val="TAGLABEL"/>
              <w:spacing w:before="20" w:after="20"/>
              <w:rPr>
                <w:szCs w:val="16"/>
              </w:rPr>
            </w:pPr>
          </w:p>
        </w:tc>
        <w:tc>
          <w:tcPr>
            <w:tcW w:w="3777" w:type="dxa"/>
            <w:gridSpan w:val="4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</w:tcPr>
          <w:p w14:paraId="3E73651E" w14:textId="77777777" w:rsidR="003F1029" w:rsidRPr="003B5871" w:rsidRDefault="003F1029" w:rsidP="003F1029">
            <w:pPr>
              <w:pStyle w:val="TAG"/>
              <w:spacing w:before="20" w:after="20"/>
              <w:rPr>
                <w:sz w:val="16"/>
                <w:szCs w:val="16"/>
              </w:rPr>
            </w:pPr>
          </w:p>
        </w:tc>
      </w:tr>
      <w:tr w:rsidR="003F1029" w:rsidRPr="004951DD" w14:paraId="5A01B6FF" w14:textId="77777777" w:rsidTr="000A4D20">
        <w:trPr>
          <w:trHeight w:val="190"/>
        </w:trPr>
        <w:tc>
          <w:tcPr>
            <w:tcW w:w="3864" w:type="dxa"/>
            <w:gridSpan w:val="2"/>
            <w:vMerge/>
            <w:tcBorders>
              <w:left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1804F118" w14:textId="77777777" w:rsidR="003F1029" w:rsidRPr="00625439" w:rsidRDefault="003F1029" w:rsidP="003F1029">
            <w:pPr>
              <w:pStyle w:val="TAG"/>
              <w:jc w:val="center"/>
              <w:rPr>
                <w:noProof/>
              </w:rPr>
            </w:pPr>
          </w:p>
        </w:tc>
        <w:tc>
          <w:tcPr>
            <w:tcW w:w="701" w:type="dxa"/>
            <w:gridSpan w:val="2"/>
            <w:vMerge/>
            <w:tcBorders>
              <w:left w:val="single" w:sz="2" w:space="0" w:color="auto"/>
              <w:right w:val="nil"/>
            </w:tcBorders>
            <w:shd w:val="clear" w:color="auto" w:fill="D9D9D9" w:themeFill="background1" w:themeFillShade="D9"/>
          </w:tcPr>
          <w:p w14:paraId="10A1E9FB" w14:textId="77777777" w:rsidR="003F1029" w:rsidRPr="00625439" w:rsidRDefault="003F1029" w:rsidP="003F1029">
            <w:pPr>
              <w:pStyle w:val="TAGLABEL"/>
              <w:rPr>
                <w:szCs w:val="16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E9A07DE" w14:textId="77777777" w:rsidR="003F1029" w:rsidRPr="003B5871" w:rsidRDefault="003F1029" w:rsidP="003F1029">
            <w:pPr>
              <w:pStyle w:val="TAGLABEL"/>
              <w:spacing w:before="20" w:after="20"/>
              <w:rPr>
                <w:szCs w:val="16"/>
              </w:rPr>
            </w:pPr>
          </w:p>
        </w:tc>
        <w:tc>
          <w:tcPr>
            <w:tcW w:w="3777" w:type="dxa"/>
            <w:gridSpan w:val="4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</w:tcPr>
          <w:p w14:paraId="662CA6A3" w14:textId="77777777" w:rsidR="003F1029" w:rsidRPr="003B5871" w:rsidRDefault="003F1029" w:rsidP="003F1029">
            <w:pPr>
              <w:pStyle w:val="TAG"/>
              <w:spacing w:before="20" w:after="20"/>
              <w:rPr>
                <w:sz w:val="16"/>
                <w:szCs w:val="16"/>
              </w:rPr>
            </w:pPr>
          </w:p>
        </w:tc>
      </w:tr>
      <w:tr w:rsidR="003F1029" w:rsidRPr="00F90A4F" w14:paraId="54C19F95" w14:textId="77777777" w:rsidTr="000A4D20">
        <w:trPr>
          <w:trHeight w:val="230"/>
        </w:trPr>
        <w:tc>
          <w:tcPr>
            <w:tcW w:w="3864" w:type="dxa"/>
            <w:gridSpan w:val="2"/>
            <w:vMerge/>
            <w:tcBorders>
              <w:left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ED6312D" w14:textId="77777777" w:rsidR="003F1029" w:rsidRPr="00625439" w:rsidRDefault="003F1029" w:rsidP="003F1029">
            <w:pPr>
              <w:pStyle w:val="TAG"/>
              <w:jc w:val="center"/>
              <w:rPr>
                <w:noProof/>
              </w:rPr>
            </w:pPr>
          </w:p>
        </w:tc>
        <w:tc>
          <w:tcPr>
            <w:tcW w:w="701" w:type="dxa"/>
            <w:gridSpan w:val="2"/>
            <w:vMerge/>
            <w:tcBorders>
              <w:left w:val="single" w:sz="2" w:space="0" w:color="auto"/>
              <w:right w:val="nil"/>
            </w:tcBorders>
            <w:shd w:val="clear" w:color="auto" w:fill="D9D9D9" w:themeFill="background1" w:themeFillShade="D9"/>
          </w:tcPr>
          <w:p w14:paraId="4A294B56" w14:textId="77777777" w:rsidR="003F1029" w:rsidRPr="00625439" w:rsidRDefault="003F1029" w:rsidP="003F1029">
            <w:pPr>
              <w:pStyle w:val="TAGLABEL"/>
              <w:rPr>
                <w:szCs w:val="16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D3C00BA" w14:textId="77777777" w:rsidR="003F1029" w:rsidRPr="003B5871" w:rsidRDefault="003F1029" w:rsidP="003F1029">
            <w:pPr>
              <w:pStyle w:val="TAGLABEL"/>
              <w:spacing w:before="20" w:after="20"/>
              <w:rPr>
                <w:szCs w:val="16"/>
              </w:rPr>
            </w:pPr>
          </w:p>
        </w:tc>
        <w:tc>
          <w:tcPr>
            <w:tcW w:w="3777" w:type="dxa"/>
            <w:gridSpan w:val="4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</w:tcPr>
          <w:p w14:paraId="71F4BB48" w14:textId="77777777" w:rsidR="003F1029" w:rsidRPr="003B5871" w:rsidRDefault="003F1029" w:rsidP="003F1029">
            <w:pPr>
              <w:pStyle w:val="TAG"/>
              <w:spacing w:before="20" w:after="20"/>
              <w:rPr>
                <w:sz w:val="16"/>
                <w:szCs w:val="16"/>
              </w:rPr>
            </w:pPr>
          </w:p>
        </w:tc>
      </w:tr>
      <w:tr w:rsidR="003F1029" w:rsidRPr="00F90A4F" w14:paraId="2E930EBB" w14:textId="77777777" w:rsidTr="000A4D20">
        <w:trPr>
          <w:trHeight w:val="89"/>
        </w:trPr>
        <w:tc>
          <w:tcPr>
            <w:tcW w:w="3864" w:type="dxa"/>
            <w:gridSpan w:val="2"/>
            <w:vMerge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313FCA9" w14:textId="77777777" w:rsidR="003F1029" w:rsidRDefault="003F1029" w:rsidP="003F1029">
            <w:pPr>
              <w:pStyle w:val="TAG"/>
              <w:jc w:val="center"/>
              <w:rPr>
                <w:noProof/>
              </w:rPr>
            </w:pPr>
          </w:p>
        </w:tc>
        <w:tc>
          <w:tcPr>
            <w:tcW w:w="701" w:type="dxa"/>
            <w:gridSpan w:val="2"/>
            <w:vMerge/>
            <w:tcBorders>
              <w:left w:val="single" w:sz="2" w:space="0" w:color="auto"/>
              <w:bottom w:val="single" w:sz="2" w:space="0" w:color="auto"/>
              <w:right w:val="nil"/>
            </w:tcBorders>
            <w:shd w:val="clear" w:color="auto" w:fill="D9D9D9" w:themeFill="background1" w:themeFillShade="D9"/>
          </w:tcPr>
          <w:p w14:paraId="50D09797" w14:textId="77777777" w:rsidR="003F1029" w:rsidRDefault="003F1029" w:rsidP="003F1029">
            <w:pPr>
              <w:pStyle w:val="TAGLABEL"/>
              <w:rPr>
                <w:szCs w:val="16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FFFFFF" w:themeFill="background1"/>
          </w:tcPr>
          <w:p w14:paraId="6D545E89" w14:textId="77777777" w:rsidR="003F1029" w:rsidRDefault="003F1029" w:rsidP="003F1029">
            <w:pPr>
              <w:pStyle w:val="TAGLABEL"/>
              <w:rPr>
                <w:szCs w:val="16"/>
              </w:rPr>
            </w:pPr>
          </w:p>
        </w:tc>
        <w:tc>
          <w:tcPr>
            <w:tcW w:w="3777" w:type="dxa"/>
            <w:gridSpan w:val="4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</w:tcPr>
          <w:p w14:paraId="58BB9013" w14:textId="77777777" w:rsidR="003F1029" w:rsidRDefault="003F1029" w:rsidP="003F1029">
            <w:pPr>
              <w:tabs>
                <w:tab w:val="left" w:pos="360"/>
              </w:tabs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3F1029" w:rsidRPr="005D4CFF" w14:paraId="1E0C2890" w14:textId="77777777" w:rsidTr="000A4D20">
        <w:trPr>
          <w:trHeight w:val="308"/>
        </w:trPr>
        <w:tc>
          <w:tcPr>
            <w:tcW w:w="9440" w:type="dxa"/>
            <w:gridSpan w:val="9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AA8F000" w14:textId="0D2DB83C" w:rsidR="003F1029" w:rsidRPr="005A6B0B" w:rsidRDefault="003F1029" w:rsidP="003F1029">
            <w:pPr>
              <w:jc w:val="center"/>
              <w:rPr>
                <w:rFonts w:cstheme="majorHAnsi"/>
                <w:b/>
                <w:i/>
                <w:vertAlign w:val="subscript"/>
                <w:lang w:val="nb-NO"/>
              </w:rPr>
            </w:pPr>
            <w:r w:rsidRPr="00067E38">
              <w:rPr>
                <w:b/>
                <w:i/>
                <w:color w:val="A6A6A6" w:themeColor="background1" w:themeShade="A6"/>
                <w:sz w:val="16"/>
                <w:szCs w:val="16"/>
                <w:vertAlign w:val="subscript"/>
                <w:lang w:val="nb-NO"/>
              </w:rPr>
              <w:t>Bengt Erik Hope / Svein Gr</w:t>
            </w:r>
            <w:r w:rsidR="002E4D04">
              <w:rPr>
                <w:b/>
                <w:i/>
                <w:color w:val="A6A6A6" w:themeColor="background1" w:themeShade="A6"/>
                <w:sz w:val="16"/>
                <w:szCs w:val="16"/>
                <w:vertAlign w:val="subscript"/>
                <w:lang w:val="nb-NO"/>
              </w:rPr>
              <w:t>indheim © 2015</w:t>
            </w:r>
            <w:r w:rsidRPr="005A6B0B">
              <w:rPr>
                <w:b/>
                <w:i/>
                <w:color w:val="A6A6A6" w:themeColor="background1" w:themeShade="A6"/>
                <w:sz w:val="16"/>
                <w:szCs w:val="16"/>
                <w:vertAlign w:val="subscript"/>
                <w:lang w:val="nb-NO"/>
              </w:rPr>
              <w:t xml:space="preserve"> Bergen, NORWAY</w:t>
            </w:r>
          </w:p>
        </w:tc>
      </w:tr>
    </w:tbl>
    <w:p w14:paraId="2DACC919" w14:textId="77777777" w:rsidR="00876E55" w:rsidRPr="003F1029" w:rsidRDefault="00876E55" w:rsidP="00F413C1">
      <w:pPr>
        <w:spacing w:line="276" w:lineRule="auto"/>
        <w:rPr>
          <w:sz w:val="96"/>
          <w:szCs w:val="96"/>
          <w:lang w:val="nb-NO"/>
        </w:rPr>
      </w:pPr>
    </w:p>
    <w:p w14:paraId="6ABD1528" w14:textId="77777777" w:rsidR="00F413C1" w:rsidRPr="003F1029" w:rsidRDefault="00F413C1" w:rsidP="00EC76C9">
      <w:pPr>
        <w:spacing w:line="276" w:lineRule="auto"/>
        <w:jc w:val="center"/>
        <w:rPr>
          <w:rFonts w:ascii="Arial Black" w:hAnsi="Arial Black" w:cs="Arial Black"/>
          <w:b/>
          <w:bCs/>
          <w:color w:val="BFBFBF" w:themeColor="background1" w:themeShade="BF"/>
          <w:sz w:val="80"/>
          <w:lang w:val="nb-NO"/>
        </w:rPr>
      </w:pPr>
    </w:p>
    <w:p w14:paraId="72E17F10" w14:textId="77777777" w:rsidR="00F413C1" w:rsidRPr="003F1029" w:rsidRDefault="00F413C1" w:rsidP="00EC76C9">
      <w:pPr>
        <w:spacing w:line="276" w:lineRule="auto"/>
        <w:jc w:val="center"/>
        <w:rPr>
          <w:rFonts w:ascii="Arial Black" w:hAnsi="Arial Black" w:cs="Arial Black"/>
          <w:b/>
          <w:bCs/>
          <w:color w:val="BFBFBF" w:themeColor="background1" w:themeShade="BF"/>
          <w:sz w:val="80"/>
          <w:lang w:val="nb-NO"/>
        </w:rPr>
      </w:pPr>
    </w:p>
    <w:p w14:paraId="4FD4795B" w14:textId="77777777" w:rsidR="00F413C1" w:rsidRPr="003F1029" w:rsidRDefault="00F413C1" w:rsidP="00EC76C9">
      <w:pPr>
        <w:spacing w:line="276" w:lineRule="auto"/>
        <w:jc w:val="center"/>
        <w:rPr>
          <w:rFonts w:ascii="Arial Black" w:hAnsi="Arial Black" w:cs="Arial Black"/>
          <w:b/>
          <w:bCs/>
          <w:color w:val="BFBFBF" w:themeColor="background1" w:themeShade="BF"/>
          <w:sz w:val="80"/>
          <w:lang w:val="nb-NO"/>
        </w:rPr>
      </w:pPr>
    </w:p>
    <w:p w14:paraId="25406B4E" w14:textId="77777777" w:rsidR="00F413C1" w:rsidRPr="003F1029" w:rsidRDefault="00F413C1" w:rsidP="00EC76C9">
      <w:pPr>
        <w:spacing w:line="276" w:lineRule="auto"/>
        <w:jc w:val="center"/>
        <w:rPr>
          <w:rFonts w:ascii="Arial Black" w:hAnsi="Arial Black" w:cs="Arial Black"/>
          <w:b/>
          <w:bCs/>
          <w:color w:val="BFBFBF" w:themeColor="background1" w:themeShade="BF"/>
          <w:sz w:val="80"/>
          <w:lang w:val="nb-NO"/>
        </w:rPr>
      </w:pPr>
    </w:p>
    <w:p w14:paraId="58AB7D7A" w14:textId="77777777" w:rsidR="00DC570E" w:rsidRDefault="00876E55" w:rsidP="00EC76C9">
      <w:pPr>
        <w:spacing w:line="276" w:lineRule="auto"/>
        <w:jc w:val="center"/>
        <w:rPr>
          <w:rFonts w:ascii="Arial Black" w:hAnsi="Arial Black" w:cs="Arial Black"/>
          <w:b/>
          <w:bCs/>
          <w:color w:val="BFBFBF" w:themeColor="background1" w:themeShade="BF"/>
          <w:sz w:val="22"/>
        </w:rPr>
      </w:pPr>
      <w:r w:rsidRPr="00876E55">
        <w:rPr>
          <w:rFonts w:ascii="Arial Black" w:hAnsi="Arial Black" w:cs="Arial Black"/>
          <w:b/>
          <w:bCs/>
          <w:color w:val="BFBFBF" w:themeColor="background1" w:themeShade="BF"/>
          <w:sz w:val="80"/>
        </w:rPr>
        <w:sym w:font="Wingdings" w:char="F032"/>
      </w:r>
      <w:r>
        <w:rPr>
          <w:rFonts w:ascii="Arial Black" w:hAnsi="Arial Black" w:cs="Arial Black"/>
          <w:b/>
          <w:bCs/>
          <w:color w:val="BFBFBF" w:themeColor="background1" w:themeShade="BF"/>
          <w:sz w:val="22"/>
        </w:rPr>
        <w:t>Page intentionally left blank</w:t>
      </w:r>
    </w:p>
    <w:p w14:paraId="45F99067" w14:textId="77777777" w:rsidR="00C342A2" w:rsidRDefault="00DC570E">
      <w:pPr>
        <w:spacing w:line="276" w:lineRule="auto"/>
        <w:rPr>
          <w:rFonts w:ascii="Arial Black" w:hAnsi="Arial Black" w:cs="Arial Black"/>
          <w:b/>
          <w:bCs/>
          <w:color w:val="BFBFBF" w:themeColor="background1" w:themeShade="BF"/>
          <w:sz w:val="22"/>
        </w:rPr>
        <w:sectPr w:rsidR="00C342A2" w:rsidSect="00E317A1">
          <w:pgSz w:w="11907" w:h="16840" w:code="9"/>
          <w:pgMar w:top="567" w:right="1440" w:bottom="1080" w:left="1440" w:header="720" w:footer="720" w:gutter="0"/>
          <w:pgNumType w:fmt="lowerRoman" w:start="1"/>
          <w:cols w:space="720"/>
          <w:titlePg/>
          <w:docGrid w:linePitch="360"/>
        </w:sectPr>
      </w:pPr>
      <w:r>
        <w:rPr>
          <w:rFonts w:ascii="Arial Black" w:hAnsi="Arial Black" w:cs="Arial Black"/>
          <w:b/>
          <w:bCs/>
          <w:color w:val="BFBFBF" w:themeColor="background1" w:themeShade="BF"/>
          <w:sz w:val="22"/>
        </w:rPr>
        <w:br w:type="page"/>
      </w:r>
    </w:p>
    <w:p w14:paraId="1225AC84" w14:textId="6530C011" w:rsidR="00DC570E" w:rsidRPr="00B74BE7" w:rsidRDefault="003F1029" w:rsidP="00B74BE7">
      <w:pPr>
        <w:pStyle w:val="Style1"/>
      </w:pPr>
      <w:r>
        <w:lastRenderedPageBreak/>
        <w:t>Abstract</w:t>
      </w:r>
    </w:p>
    <w:p w14:paraId="5C875BE6" w14:textId="78A7288E" w:rsidR="007820ED" w:rsidRDefault="0057335A" w:rsidP="000A4D20">
      <w:pPr>
        <w:spacing w:after="0"/>
        <w:ind w:left="1024" w:right="1024"/>
        <w:jc w:val="both"/>
        <w:rPr>
          <w:rFonts w:ascii="Arial Black" w:hAnsi="Arial Black" w:cs="Arial Black"/>
          <w:b/>
          <w:bCs/>
          <w:i/>
          <w:color w:val="BFBFBF" w:themeColor="background1" w:themeShade="BF"/>
          <w:sz w:val="22"/>
        </w:rPr>
      </w:pPr>
      <w:r>
        <w:rPr>
          <w:i/>
        </w:rPr>
        <w:t xml:space="preserve">This </w:t>
      </w:r>
      <w:r w:rsidR="006B1A7C">
        <w:rPr>
          <w:i/>
        </w:rPr>
        <w:t xml:space="preserve">document attempts to </w:t>
      </w:r>
      <w:r w:rsidR="000A4D20" w:rsidRPr="000A4D20">
        <w:rPr>
          <w:i/>
        </w:rPr>
        <w:t xml:space="preserve">answer </w:t>
      </w:r>
      <w:r w:rsidR="006B1A7C">
        <w:rPr>
          <w:i/>
        </w:rPr>
        <w:t>the</w:t>
      </w:r>
      <w:r>
        <w:rPr>
          <w:i/>
        </w:rPr>
        <w:t xml:space="preserve"> questions as listed in the </w:t>
      </w:r>
      <w:r w:rsidR="00B00CBC">
        <w:rPr>
          <w:i/>
        </w:rPr>
        <w:t>f</w:t>
      </w:r>
      <w:r w:rsidR="00897013">
        <w:rPr>
          <w:i/>
        </w:rPr>
        <w:t>ift</w:t>
      </w:r>
      <w:r w:rsidR="00B00CBC">
        <w:rPr>
          <w:i/>
        </w:rPr>
        <w:t>h</w:t>
      </w:r>
      <w:r w:rsidR="006B1A7C">
        <w:rPr>
          <w:i/>
        </w:rPr>
        <w:t xml:space="preserve"> </w:t>
      </w:r>
      <w:r w:rsidR="00897013">
        <w:rPr>
          <w:i/>
        </w:rPr>
        <w:t xml:space="preserve">and last </w:t>
      </w:r>
      <w:r w:rsidR="006B1A7C">
        <w:rPr>
          <w:i/>
        </w:rPr>
        <w:t>exercise</w:t>
      </w:r>
      <w:r w:rsidR="000A4D20" w:rsidRPr="000A4D20">
        <w:rPr>
          <w:i/>
        </w:rPr>
        <w:t xml:space="preserve"> in the NTNU course TFE4171 – Design of Digital Systems 2.</w:t>
      </w:r>
      <w:r w:rsidR="00F454AF">
        <w:rPr>
          <w:i/>
        </w:rPr>
        <w:t xml:space="preserve"> The objectives of the exercise is to learn the basics of </w:t>
      </w:r>
      <w:proofErr w:type="spellStart"/>
      <w:r w:rsidR="00F454AF">
        <w:rPr>
          <w:i/>
        </w:rPr>
        <w:t>SystemC</w:t>
      </w:r>
      <w:proofErr w:type="spellEnd"/>
      <w:r w:rsidR="00F454AF">
        <w:rPr>
          <w:i/>
        </w:rPr>
        <w:t xml:space="preserve">. </w:t>
      </w:r>
    </w:p>
    <w:p w14:paraId="4FE12D84" w14:textId="77777777" w:rsidR="00A06563" w:rsidRPr="00A06563" w:rsidRDefault="00A06563" w:rsidP="00A06563">
      <w:pPr>
        <w:rPr>
          <w:rFonts w:ascii="Arial Black" w:hAnsi="Arial Black" w:cs="Arial Black"/>
          <w:sz w:val="22"/>
        </w:rPr>
      </w:pPr>
    </w:p>
    <w:p w14:paraId="58192219" w14:textId="77777777" w:rsidR="00A06563" w:rsidRPr="00A06563" w:rsidRDefault="00A06563" w:rsidP="00A06563">
      <w:pPr>
        <w:rPr>
          <w:rFonts w:ascii="Arial Black" w:hAnsi="Arial Black" w:cs="Arial Black"/>
          <w:sz w:val="22"/>
        </w:rPr>
      </w:pPr>
    </w:p>
    <w:p w14:paraId="350BAEAD" w14:textId="573DEFFF" w:rsidR="00A06563" w:rsidRDefault="00A06563" w:rsidP="00A06563">
      <w:pPr>
        <w:rPr>
          <w:rFonts w:ascii="Arial Black" w:hAnsi="Arial Black" w:cs="Arial Black"/>
          <w:sz w:val="22"/>
        </w:rPr>
      </w:pPr>
    </w:p>
    <w:p w14:paraId="7E2CFE72" w14:textId="2CE80F56" w:rsidR="00A06563" w:rsidRDefault="00A06563" w:rsidP="00A06563">
      <w:pPr>
        <w:tabs>
          <w:tab w:val="left" w:pos="1725"/>
        </w:tabs>
        <w:rPr>
          <w:rFonts w:ascii="Arial Black" w:hAnsi="Arial Black" w:cs="Arial Black"/>
          <w:sz w:val="22"/>
        </w:rPr>
      </w:pPr>
      <w:r>
        <w:rPr>
          <w:rFonts w:ascii="Arial Black" w:hAnsi="Arial Black" w:cs="Arial Black"/>
          <w:sz w:val="22"/>
        </w:rPr>
        <w:tab/>
      </w:r>
    </w:p>
    <w:p w14:paraId="7D7BCBEA" w14:textId="00147C10" w:rsidR="002B293C" w:rsidRPr="00A06563" w:rsidRDefault="00A06563" w:rsidP="00A06563">
      <w:pPr>
        <w:tabs>
          <w:tab w:val="left" w:pos="1725"/>
        </w:tabs>
        <w:rPr>
          <w:rFonts w:ascii="Arial Black" w:hAnsi="Arial Black" w:cs="Arial Black"/>
          <w:sz w:val="22"/>
        </w:rPr>
        <w:sectPr w:rsidR="002B293C" w:rsidRPr="00A06563" w:rsidSect="0058333D">
          <w:headerReference w:type="even" r:id="rId17"/>
          <w:headerReference w:type="default" r:id="rId18"/>
          <w:headerReference w:type="first" r:id="rId19"/>
          <w:footerReference w:type="first" r:id="rId20"/>
          <w:pgSz w:w="11907" w:h="16840" w:code="9"/>
          <w:pgMar w:top="5954" w:right="1440" w:bottom="5245" w:left="1440" w:header="720" w:footer="253" w:gutter="0"/>
          <w:pgNumType w:fmt="lowerRoman" w:start="1"/>
          <w:cols w:space="720"/>
          <w:titlePg/>
          <w:docGrid w:linePitch="360"/>
        </w:sectPr>
      </w:pPr>
      <w:r>
        <w:rPr>
          <w:rFonts w:ascii="Arial Black" w:hAnsi="Arial Black" w:cs="Arial Black"/>
          <w:sz w:val="22"/>
        </w:rPr>
        <w:tab/>
      </w:r>
    </w:p>
    <w:p w14:paraId="2608A26E" w14:textId="77777777" w:rsidR="00914291" w:rsidRDefault="00914291" w:rsidP="00CC01DC"/>
    <w:p w14:paraId="344C1C65" w14:textId="77777777" w:rsidR="00AE3D8D" w:rsidRPr="00A0490D" w:rsidRDefault="00B972C1" w:rsidP="00B80D9D">
      <w:pPr>
        <w:pStyle w:val="Title"/>
        <w:tabs>
          <w:tab w:val="left" w:pos="6377"/>
        </w:tabs>
      </w:pPr>
      <w:r w:rsidRPr="00A0490D">
        <w:t>Contents</w:t>
      </w:r>
      <w:r w:rsidR="00B80D9D">
        <w:tab/>
      </w:r>
    </w:p>
    <w:p w14:paraId="26BDC5A9" w14:textId="77777777" w:rsidR="00743B45" w:rsidRPr="00437753" w:rsidRDefault="00743B45" w:rsidP="00437753">
      <w:pPr>
        <w:pStyle w:val="TOC4"/>
        <w:rPr>
          <w:rFonts w:eastAsiaTheme="minorEastAsia"/>
          <w:lang w:val="nb-NO" w:eastAsia="nb-NO"/>
        </w:rPr>
      </w:pPr>
      <w:r>
        <w:rPr>
          <w:rFonts w:ascii="Arial" w:hAnsi="Arial"/>
          <w:sz w:val="20"/>
        </w:rPr>
        <w:fldChar w:fldCharType="begin"/>
      </w:r>
      <w:r>
        <w:rPr>
          <w:rFonts w:ascii="Arial" w:hAnsi="Arial"/>
          <w:sz w:val="20"/>
        </w:rPr>
        <w:instrText xml:space="preserve"> TOC \o "1-4" \h \z \u </w:instrText>
      </w:r>
      <w:r>
        <w:rPr>
          <w:rFonts w:ascii="Arial" w:hAnsi="Arial"/>
          <w:sz w:val="20"/>
        </w:rPr>
        <w:fldChar w:fldCharType="separate"/>
      </w:r>
      <w:hyperlink w:anchor="_Toc416798436" w:history="1">
        <w:r w:rsidRPr="00437753">
          <w:rPr>
            <w:rStyle w:val="Hyperlink"/>
            <w:b/>
            <w:i w:val="0"/>
          </w:rPr>
          <w:t>A short note about toolset and deliverables</w:t>
        </w:r>
        <w:r w:rsidRPr="00437753">
          <w:rPr>
            <w:webHidden/>
          </w:rPr>
          <w:tab/>
        </w:r>
        <w:r w:rsidRPr="00437753">
          <w:rPr>
            <w:webHidden/>
          </w:rPr>
          <w:fldChar w:fldCharType="begin"/>
        </w:r>
        <w:r w:rsidRPr="00437753">
          <w:rPr>
            <w:webHidden/>
          </w:rPr>
          <w:instrText xml:space="preserve"> PAGEREF _Toc416798436 \h </w:instrText>
        </w:r>
        <w:r w:rsidRPr="00437753">
          <w:rPr>
            <w:webHidden/>
          </w:rPr>
        </w:r>
        <w:r w:rsidRPr="00437753">
          <w:rPr>
            <w:webHidden/>
          </w:rPr>
          <w:fldChar w:fldCharType="separate"/>
        </w:r>
        <w:r w:rsidRPr="00437753">
          <w:rPr>
            <w:webHidden/>
          </w:rPr>
          <w:t>iii</w:t>
        </w:r>
        <w:r w:rsidRPr="00437753">
          <w:rPr>
            <w:webHidden/>
          </w:rPr>
          <w:fldChar w:fldCharType="end"/>
        </w:r>
      </w:hyperlink>
    </w:p>
    <w:p w14:paraId="5954BE75" w14:textId="4056FE7A" w:rsidR="00743B45" w:rsidRDefault="00743B45">
      <w:pPr>
        <w:pStyle w:val="TOC1"/>
        <w:tabs>
          <w:tab w:val="left" w:pos="1999"/>
        </w:tabs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6798437" w:history="1">
        <w:r w:rsidRPr="0019791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Assignment 1</w:t>
        </w:r>
        <w:r>
          <w:rPr>
            <w:rFonts w:asciiTheme="minorHAnsi" w:eastAsiaTheme="minorEastAsia" w:hAnsiTheme="minorHAnsi"/>
            <w:noProof/>
            <w:sz w:val="22"/>
            <w:lang w:val="nb-NO" w:eastAsia="nb-NO"/>
          </w:rPr>
          <w:tab/>
        </w:r>
        <w:r w:rsidRPr="0019791A">
          <w:rPr>
            <w:rStyle w:val="Hyperlink"/>
            <w:noProof/>
          </w:rPr>
          <w:t>– Naïve FIFO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_Toc416798437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31B7515" w14:textId="77777777" w:rsidR="00743B45" w:rsidRDefault="00743B45">
      <w:pPr>
        <w:pStyle w:val="TOC1"/>
        <w:tabs>
          <w:tab w:val="left" w:pos="1999"/>
        </w:tabs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6798438" w:history="1">
        <w:r w:rsidRPr="0019791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Assignment 2</w:t>
        </w:r>
        <w:r>
          <w:rPr>
            <w:rFonts w:asciiTheme="minorHAnsi" w:eastAsiaTheme="minorEastAsia" w:hAnsiTheme="minorHAnsi"/>
            <w:noProof/>
            <w:sz w:val="22"/>
            <w:lang w:val="nb-NO" w:eastAsia="nb-NO"/>
          </w:rPr>
          <w:tab/>
        </w:r>
        <w:r w:rsidRPr="0019791A">
          <w:rPr>
            <w:rStyle w:val="Hyperlink"/>
            <w:noProof/>
          </w:rPr>
          <w:t>– Blocking FIFO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_Toc416798438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6773A7" w14:textId="77777777" w:rsidR="00743B45" w:rsidRDefault="00743B45">
      <w:pPr>
        <w:pStyle w:val="TOC1"/>
        <w:tabs>
          <w:tab w:val="left" w:pos="1999"/>
        </w:tabs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6798439" w:history="1">
        <w:r w:rsidRPr="0019791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Assignment 3</w:t>
        </w:r>
        <w:r>
          <w:rPr>
            <w:rFonts w:asciiTheme="minorHAnsi" w:eastAsiaTheme="minorEastAsia" w:hAnsiTheme="minorHAnsi"/>
            <w:noProof/>
            <w:sz w:val="22"/>
            <w:lang w:val="nb-NO" w:eastAsia="nb-NO"/>
          </w:rPr>
          <w:tab/>
        </w:r>
        <w:r w:rsidRPr="0019791A">
          <w:rPr>
            <w:rStyle w:val="Hyperlink"/>
            <w:noProof/>
          </w:rPr>
          <w:t>– Controlled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_Toc416798439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CCC361" w14:textId="77777777" w:rsidR="00743B45" w:rsidRDefault="00743B45">
      <w:pPr>
        <w:pStyle w:val="TOC1"/>
        <w:tabs>
          <w:tab w:val="left" w:pos="1999"/>
        </w:tabs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6798440" w:history="1">
        <w:r w:rsidRPr="0019791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Assignment 4</w:t>
        </w:r>
        <w:r>
          <w:rPr>
            <w:rFonts w:asciiTheme="minorHAnsi" w:eastAsiaTheme="minorEastAsia" w:hAnsiTheme="minorHAnsi"/>
            <w:noProof/>
            <w:sz w:val="22"/>
            <w:lang w:val="nb-NO" w:eastAsia="nb-NO"/>
          </w:rPr>
          <w:tab/>
        </w:r>
        <w:r w:rsidRPr="0019791A">
          <w:rPr>
            <w:rStyle w:val="Hyperlink"/>
            <w:noProof/>
          </w:rPr>
          <w:t>– Handshake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_Toc416798440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74A5F4" w14:textId="77777777" w:rsidR="00743B45" w:rsidRDefault="00743B45" w:rsidP="00C342A2">
      <w:pPr>
        <w:spacing w:line="276" w:lineRule="auto"/>
        <w:rPr>
          <w:rFonts w:ascii="Arial" w:hAnsi="Arial" w:cs="Arial"/>
          <w:sz w:val="20"/>
          <w:szCs w:val="20"/>
        </w:rPr>
        <w:sectPr w:rsidR="00743B45" w:rsidSect="00743B45">
          <w:headerReference w:type="even" r:id="rId21"/>
          <w:headerReference w:type="default" r:id="rId22"/>
          <w:footerReference w:type="default" r:id="rId23"/>
          <w:headerReference w:type="first" r:id="rId24"/>
          <w:pgSz w:w="11907" w:h="16840" w:code="9"/>
          <w:pgMar w:top="1418" w:right="1440" w:bottom="1440" w:left="1440" w:header="720" w:footer="720" w:gutter="0"/>
          <w:pgNumType w:fmt="lowerRoman"/>
          <w:cols w:space="720"/>
          <w:docGrid w:linePitch="360"/>
        </w:sectPr>
      </w:pPr>
      <w:r>
        <w:rPr>
          <w:rFonts w:ascii="Arial" w:hAnsi="Arial"/>
          <w:sz w:val="20"/>
        </w:rPr>
        <w:fldChar w:fldCharType="end"/>
      </w:r>
      <w:r w:rsidR="00AE3D8D" w:rsidRPr="00930629">
        <w:rPr>
          <w:rFonts w:ascii="Arial" w:hAnsi="Arial" w:cs="Arial"/>
          <w:sz w:val="20"/>
          <w:szCs w:val="20"/>
        </w:rPr>
        <w:br w:type="page"/>
      </w:r>
      <w:bookmarkStart w:id="0" w:name="_GoBack"/>
      <w:bookmarkEnd w:id="0"/>
    </w:p>
    <w:p w14:paraId="00AEC690" w14:textId="77B44A7C" w:rsidR="006E3655" w:rsidRDefault="006E3655" w:rsidP="006E3655">
      <w:pPr>
        <w:pStyle w:val="Heading4"/>
        <w:ind w:firstLine="720"/>
      </w:pPr>
      <w:bookmarkStart w:id="1" w:name="_Toc416798436"/>
      <w:r>
        <w:lastRenderedPageBreak/>
        <w:t>A short note about toolset and deliverables</w:t>
      </w:r>
      <w:bookmarkEnd w:id="1"/>
    </w:p>
    <w:p w14:paraId="395689CA" w14:textId="79FD73C7" w:rsidR="006E3655" w:rsidRDefault="00612003" w:rsidP="00612003">
      <w:pPr>
        <w:pStyle w:val="MAIN"/>
        <w:rPr>
          <w:rFonts w:ascii="Arial" w:hAnsi="Arial" w:cs="Arial"/>
          <w:sz w:val="20"/>
          <w:szCs w:val="20"/>
        </w:rPr>
        <w:sectPr w:rsidR="006E3655" w:rsidSect="00612003">
          <w:pgSz w:w="11907" w:h="16840" w:code="9"/>
          <w:pgMar w:top="6237" w:right="1440" w:bottom="1440" w:left="1440" w:header="720" w:footer="720" w:gutter="0"/>
          <w:pgNumType w:fmt="lowerRoman"/>
          <w:cols w:space="720"/>
          <w:docGrid w:linePitch="360"/>
        </w:sectPr>
      </w:pPr>
      <w:r>
        <w:t xml:space="preserve">We choose to work on Windows </w:t>
      </w:r>
      <w:r w:rsidR="00E45068">
        <w:t xml:space="preserve">and with </w:t>
      </w:r>
      <w:proofErr w:type="spellStart"/>
      <w:r w:rsidR="00E45068">
        <w:t>SystemC</w:t>
      </w:r>
      <w:proofErr w:type="spellEnd"/>
      <w:r w:rsidR="00E45068">
        <w:t xml:space="preserve"> </w:t>
      </w:r>
      <w:r w:rsidR="00E45068">
        <w:t xml:space="preserve">version </w:t>
      </w:r>
      <w:r w:rsidR="00E45068">
        <w:t>2.3.1</w:t>
      </w:r>
      <w:r w:rsidR="00E45068">
        <w:t xml:space="preserve">. An archive containing all source code </w:t>
      </w:r>
      <w:proofErr w:type="gramStart"/>
      <w:r w:rsidR="00E45068">
        <w:t>is attached</w:t>
      </w:r>
      <w:proofErr w:type="gramEnd"/>
      <w:r w:rsidR="00E45068">
        <w:t xml:space="preserve"> to this document. It also contains binaries</w:t>
      </w:r>
      <w:r>
        <w:t xml:space="preserve"> </w:t>
      </w:r>
      <w:r w:rsidR="00E45068">
        <w:t xml:space="preserve">built with </w:t>
      </w:r>
      <w:r>
        <w:t>MS VC++</w:t>
      </w:r>
      <w:proofErr w:type="gramStart"/>
      <w:r>
        <w:t>11</w:t>
      </w:r>
      <w:r w:rsidR="00E45068">
        <w:t xml:space="preserve">  for</w:t>
      </w:r>
      <w:proofErr w:type="gramEnd"/>
      <w:r w:rsidR="00E45068">
        <w:t xml:space="preserve"> each task. We ask that the reader refer to the source code delivered if there is any questions not specifically mentioned in this paper.</w:t>
      </w:r>
    </w:p>
    <w:p w14:paraId="0F2EFBBB" w14:textId="5ED617B0" w:rsidR="00A9724C" w:rsidRDefault="00897013" w:rsidP="00897013">
      <w:pPr>
        <w:pStyle w:val="Heading1"/>
      </w:pPr>
      <w:bookmarkStart w:id="2" w:name="_Toc335906509"/>
      <w:bookmarkStart w:id="3" w:name="_Toc416798437"/>
      <w:bookmarkEnd w:id="2"/>
      <w:r>
        <w:lastRenderedPageBreak/>
        <w:t xml:space="preserve">– </w:t>
      </w:r>
      <w:r w:rsidR="00662E59">
        <w:t>N</w:t>
      </w:r>
      <w:r>
        <w:t>aïve FIFO</w:t>
      </w:r>
      <w:bookmarkEnd w:id="3"/>
    </w:p>
    <w:p w14:paraId="6F59381D" w14:textId="3CD4F740" w:rsidR="00B87935" w:rsidRPr="00024BE8" w:rsidRDefault="005D4CFF" w:rsidP="00024BE8">
      <w:pPr>
        <w:pStyle w:val="MAIN"/>
        <w:spacing w:after="240"/>
        <w:ind w:left="720"/>
        <w:rPr>
          <w:rFonts w:eastAsiaTheme="minorEastAsia"/>
        </w:rPr>
      </w:pPr>
      <w:r>
        <w:t xml:space="preserve">A trial and error approach was used in order to find the smallest FIFO size for channel delays of  </w:t>
      </w:r>
      <m:oMath>
        <m:r>
          <w:rPr>
            <w:rFonts w:ascii="Cambria Math" w:hAnsi="Cambria Math"/>
          </w:rPr>
          <m:t xml:space="preserve"> ≥110ns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r>
          <w:rPr>
            <w:rFonts w:ascii="Cambria Math" w:hAnsi="Cambria Math"/>
          </w:rPr>
          <m:t xml:space="preserve"> ≥125ns</m:t>
        </m:r>
      </m:oMath>
      <w:r>
        <w:rPr>
          <w:rFonts w:eastAsiaTheme="minorEastAsia"/>
        </w:rPr>
        <w:t>. We can see from our results – as depicted in</w:t>
      </w:r>
      <w:r w:rsidR="00D77286">
        <w:rPr>
          <w:rFonts w:eastAsiaTheme="minorEastAsia"/>
        </w:rPr>
        <w:t xml:space="preserve"> </w:t>
      </w:r>
      <w:r w:rsidR="00D77286">
        <w:rPr>
          <w:rFonts w:eastAsiaTheme="minorEastAsia"/>
        </w:rPr>
        <w:fldChar w:fldCharType="begin"/>
      </w:r>
      <w:r w:rsidR="00D77286">
        <w:rPr>
          <w:rFonts w:eastAsiaTheme="minorEastAsia"/>
        </w:rPr>
        <w:instrText xml:space="preserve"> REF _Ref416721609 \h </w:instrText>
      </w:r>
      <w:r w:rsidR="00D77286">
        <w:rPr>
          <w:rFonts w:eastAsiaTheme="minorEastAsia"/>
        </w:rPr>
      </w:r>
      <w:r w:rsidR="00D77286">
        <w:rPr>
          <w:rFonts w:eastAsiaTheme="minorEastAsia"/>
        </w:rPr>
        <w:fldChar w:fldCharType="separate"/>
      </w:r>
      <w:r w:rsidR="00D77286">
        <w:t xml:space="preserve">TABLE </w:t>
      </w:r>
      <w:r w:rsidR="00D77286">
        <w:rPr>
          <w:noProof/>
        </w:rPr>
        <w:t>1</w:t>
      </w:r>
      <w:r w:rsidR="00D77286">
        <w:rPr>
          <w:rFonts w:eastAsiaTheme="minorEastAsia"/>
        </w:rPr>
        <w:fldChar w:fldCharType="end"/>
      </w:r>
      <w:r>
        <w:rPr>
          <w:rFonts w:eastAsiaTheme="minorEastAsia"/>
        </w:rPr>
        <w:t xml:space="preserve">, that the best </w:t>
      </w:r>
      <w:r w:rsidR="00B87935">
        <w:rPr>
          <w:rFonts w:eastAsiaTheme="minorEastAsia"/>
        </w:rPr>
        <w:t>FIFO</w:t>
      </w:r>
      <w:r>
        <w:rPr>
          <w:rFonts w:eastAsiaTheme="minorEastAsia"/>
        </w:rPr>
        <w:t xml:space="preserve"> sizes would be 39 and 20 respectively</w:t>
      </w:r>
      <w:r w:rsidR="00B87935">
        <w:rPr>
          <w:rFonts w:eastAsiaTheme="minorEastAsia"/>
        </w:rPr>
        <w:t xml:space="preserve">, which in turn determines the approx. percentage of unsafe operations to 24% and 10%. The percentage </w:t>
      </w:r>
      <w:proofErr w:type="gramStart"/>
      <w:r w:rsidR="00B87935">
        <w:rPr>
          <w:rFonts w:eastAsiaTheme="minorEastAsia"/>
        </w:rPr>
        <w:t>can be confirmed</w:t>
      </w:r>
      <w:proofErr w:type="gramEnd"/>
      <w:r w:rsidR="00B87935">
        <w:rPr>
          <w:rFonts w:eastAsiaTheme="minorEastAsia"/>
        </w:rPr>
        <w:t xml:space="preserve"> using the following formulae:</w:t>
      </w:r>
    </w:p>
    <w:p w14:paraId="4CCAB30F" w14:textId="77777777" w:rsidR="00B87935" w:rsidRPr="004449A4" w:rsidRDefault="00B87935" w:rsidP="00B87935">
      <w:pPr>
        <w:pStyle w:val="MAIN"/>
        <w:rPr>
          <w:rFonts w:eastAsiaTheme="minorEastAsia"/>
        </w:rPr>
      </w:pPr>
      <m:oMathPara>
        <m:oMathParaPr>
          <m:jc m:val="center"/>
        </m:oMathParaPr>
        <m:oMath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last_time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num_read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num_overwrite+num_emptyread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last_time</m:t>
              </m:r>
            </m:den>
          </m:f>
        </m:oMath>
      </m:oMathPara>
    </w:p>
    <w:p w14:paraId="04758563" w14:textId="41224E5F" w:rsidR="00B87935" w:rsidRPr="004449A4" w:rsidRDefault="00B87935" w:rsidP="00024BE8">
      <w:pPr>
        <w:pStyle w:val="MAIN"/>
        <w:spacing w:after="240"/>
        <w:jc w:val="center"/>
        <w:rPr>
          <w:b/>
        </w:rPr>
      </w:pPr>
      <w:r w:rsidRPr="004449A4">
        <w:rPr>
          <w:b/>
        </w:rPr>
        <w:t>OR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num_overwrite+num_emptyread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num_read</m:t>
              </m:r>
            </m:den>
          </m:f>
        </m:oMath>
      </m:oMathPara>
    </w:p>
    <w:p w14:paraId="6D21D88F" w14:textId="2054F72F" w:rsidR="00B87935" w:rsidRDefault="00B87935" w:rsidP="00024BE8">
      <w:pPr>
        <w:pStyle w:val="MAIN"/>
        <w:ind w:left="720"/>
        <w:rPr>
          <w:rFonts w:eastAsiaTheme="minorEastAsia"/>
        </w:rPr>
      </w:pPr>
      <w:r w:rsidRPr="00B87935">
        <w:rPr>
          <w:rFonts w:eastAsiaTheme="minorEastAsia"/>
        </w:rPr>
        <w:t>Based on these figures</w:t>
      </w:r>
      <w:r>
        <w:rPr>
          <w:rFonts w:eastAsiaTheme="minorEastAsia"/>
        </w:rPr>
        <w:t xml:space="preserve"> – and w</w:t>
      </w:r>
      <w:r w:rsidRPr="00B87935">
        <w:rPr>
          <w:rFonts w:eastAsiaTheme="minorEastAsia"/>
        </w:rPr>
        <w:t xml:space="preserve">ith such a large proportion </w:t>
      </w:r>
      <w:r>
        <w:rPr>
          <w:rFonts w:eastAsiaTheme="minorEastAsia"/>
        </w:rPr>
        <w:t xml:space="preserve">of </w:t>
      </w:r>
      <w:r w:rsidRPr="00B87935">
        <w:rPr>
          <w:rFonts w:eastAsiaTheme="minorEastAsia"/>
        </w:rPr>
        <w:t>unsafe operations, one can conclude that this model</w:t>
      </w:r>
      <w:r>
        <w:rPr>
          <w:rFonts w:eastAsiaTheme="minorEastAsia"/>
        </w:rPr>
        <w:t xml:space="preserve"> is not particularly favorable</w:t>
      </w:r>
      <w:r w:rsidRPr="00B87935">
        <w:rPr>
          <w:rFonts w:eastAsiaTheme="minorEastAsia"/>
        </w:rPr>
        <w:t xml:space="preserve">. Although this </w:t>
      </w:r>
      <w:r>
        <w:rPr>
          <w:rFonts w:eastAsiaTheme="minorEastAsia"/>
        </w:rPr>
        <w:t>is to be considered a</w:t>
      </w:r>
      <w:r w:rsidRPr="00B87935">
        <w:rPr>
          <w:rFonts w:eastAsiaTheme="minorEastAsia"/>
        </w:rPr>
        <w:t xml:space="preserve"> performance </w:t>
      </w:r>
      <w:proofErr w:type="gramStart"/>
      <w:r w:rsidRPr="00B87935">
        <w:rPr>
          <w:rFonts w:eastAsiaTheme="minorEastAsia"/>
        </w:rPr>
        <w:t xml:space="preserve">model </w:t>
      </w:r>
      <w:r>
        <w:rPr>
          <w:rFonts w:eastAsiaTheme="minorEastAsia"/>
        </w:rPr>
        <w:t>which</w:t>
      </w:r>
      <w:proofErr w:type="gramEnd"/>
      <w:r>
        <w:rPr>
          <w:rFonts w:eastAsiaTheme="minorEastAsia"/>
        </w:rPr>
        <w:t xml:space="preserve"> need not</w:t>
      </w:r>
      <w:r w:rsidRPr="00B87935">
        <w:rPr>
          <w:rFonts w:eastAsiaTheme="minorEastAsia"/>
        </w:rPr>
        <w:t xml:space="preserve"> necessarily render realistic behavior, one would perhaps </w:t>
      </w:r>
      <w:r>
        <w:rPr>
          <w:rFonts w:eastAsiaTheme="minorEastAsia"/>
        </w:rPr>
        <w:t>desire a more stable behavior.</w:t>
      </w:r>
    </w:p>
    <w:p w14:paraId="467DE387" w14:textId="5743B438" w:rsidR="00B87935" w:rsidRDefault="00F12408" w:rsidP="00602F06">
      <w:pPr>
        <w:pStyle w:val="MAIN"/>
        <w:spacing w:after="240"/>
        <w:ind w:left="720" w:firstLine="720"/>
      </w:pPr>
      <w:r>
        <w:rPr>
          <w:rFonts w:eastAsiaTheme="minorEastAsia"/>
        </w:rPr>
        <w:t xml:space="preserve">Again referring to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_Ref416721609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 xml:space="preserve">TABLE </w:t>
      </w:r>
      <w:r>
        <w:rPr>
          <w:noProof/>
        </w:rPr>
        <w:t>1</w:t>
      </w:r>
      <w:r>
        <w:rPr>
          <w:rFonts w:eastAsiaTheme="minorEastAsia"/>
        </w:rPr>
        <w:fldChar w:fldCharType="end"/>
      </w:r>
      <w:r w:rsidR="008F433D">
        <w:rPr>
          <w:rFonts w:eastAsiaTheme="minorEastAsia"/>
        </w:rPr>
        <w:t xml:space="preserve">: </w:t>
      </w:r>
      <w:r>
        <w:rPr>
          <w:rFonts w:eastAsiaTheme="minorEastAsia"/>
        </w:rPr>
        <w:t>t</w:t>
      </w:r>
      <w:r w:rsidR="00B87935">
        <w:rPr>
          <w:rFonts w:eastAsiaTheme="minorEastAsia"/>
        </w:rPr>
        <w:t>o guarantee</w:t>
      </w:r>
      <w:r w:rsidR="00D77286">
        <w:rPr>
          <w:rFonts w:eastAsiaTheme="minorEastAsia"/>
        </w:rPr>
        <w:t xml:space="preserve"> error free transmissions</w:t>
      </w:r>
      <w:r w:rsidR="008F433D">
        <w:rPr>
          <w:rFonts w:eastAsiaTheme="minorEastAsia"/>
        </w:rPr>
        <w:t>,</w:t>
      </w:r>
      <w:r w:rsidR="00D772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 buffer size must be increased to at least 377 – which is a </w:t>
      </w:r>
      <w:proofErr w:type="gramStart"/>
      <w:r>
        <w:rPr>
          <w:rFonts w:eastAsiaTheme="minorEastAsia"/>
        </w:rPr>
        <w:t>fairly large</w:t>
      </w:r>
      <w:proofErr w:type="gramEnd"/>
      <w:r>
        <w:rPr>
          <w:rFonts w:eastAsiaTheme="minorEastAsia"/>
        </w:rPr>
        <w:t xml:space="preserve"> size compared to previous discussions</w:t>
      </w:r>
      <w:r w:rsidR="005E7A39">
        <w:rPr>
          <w:rFonts w:eastAsiaTheme="minorEastAsia"/>
        </w:rPr>
        <w:t>.</w:t>
      </w:r>
      <w:r w:rsidR="008F433D">
        <w:t xml:space="preserve"> We do get the average transfer time </w:t>
      </w:r>
      <w:r w:rsidR="005E7A39">
        <w:t xml:space="preserve">down </w:t>
      </w:r>
      <w:r w:rsidR="008F433D">
        <w:t>to almost 100ns (100.932ns)</w:t>
      </w:r>
      <w:r w:rsidR="005E7A39">
        <w:t xml:space="preserve"> however</w:t>
      </w:r>
      <w:r w:rsidR="008F433D">
        <w:t>.</w:t>
      </w:r>
    </w:p>
    <w:p w14:paraId="22392BB8" w14:textId="7BB910A8" w:rsidR="005D4CFF" w:rsidRDefault="00D77286" w:rsidP="00602F06">
      <w:pPr>
        <w:pStyle w:val="MAIN"/>
        <w:spacing w:after="240"/>
        <w:ind w:left="720"/>
      </w:pPr>
      <w:r>
        <w:rPr>
          <w:noProof/>
        </w:rPr>
        <mc:AlternateContent>
          <mc:Choice Requires="wps">
            <w:drawing>
              <wp:inline distT="0" distB="0" distL="0" distR="0" wp14:anchorId="05C0EBEE" wp14:editId="5527B658">
                <wp:extent cx="4933315" cy="1098550"/>
                <wp:effectExtent l="0" t="0" r="635" b="635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315" cy="1098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GridTable2"/>
                              <w:tblW w:w="77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50"/>
                              <w:gridCol w:w="1843"/>
                              <w:gridCol w:w="1276"/>
                              <w:gridCol w:w="1249"/>
                              <w:gridCol w:w="1161"/>
                              <w:gridCol w:w="1417"/>
                            </w:tblGrid>
                            <w:tr w:rsidR="00FF7A48" w:rsidRPr="00DF76D6" w14:paraId="225BFD31" w14:textId="77777777" w:rsidTr="004A4980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50" w:type="dxa"/>
                                  <w:noWrap/>
                                  <w:hideMark/>
                                </w:tcPr>
                                <w:p w14:paraId="7934B44B" w14:textId="32E83C83" w:rsidR="00FF7A48" w:rsidRPr="00DF76D6" w:rsidRDefault="00FF7A48" w:rsidP="00FF7A48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 xml:space="preserve">FIFO </w:t>
                                  </w:r>
                                  <w:proofErr w:type="spellStart"/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Size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  <w:noWrap/>
                                  <w:hideMark/>
                                </w:tcPr>
                                <w:p w14:paraId="75F58D5D" w14:textId="77777777" w:rsidR="00FF7A48" w:rsidRPr="00DF76D6" w:rsidRDefault="00FF7A48" w:rsidP="00FF7A4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Avg. Transfer Time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noWrap/>
                                  <w:hideMark/>
                                </w:tcPr>
                                <w:p w14:paraId="683D2D2E" w14:textId="77777777" w:rsidR="00FF7A48" w:rsidRPr="00DF76D6" w:rsidRDefault="00FF7A48" w:rsidP="00FF7A4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proofErr w:type="spellStart"/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Overwrites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49" w:type="dxa"/>
                                  <w:noWrap/>
                                  <w:hideMark/>
                                </w:tcPr>
                                <w:p w14:paraId="0DFB3C6B" w14:textId="77777777" w:rsidR="00FF7A48" w:rsidRPr="00DF76D6" w:rsidRDefault="00FF7A48" w:rsidP="00FF7A4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proofErr w:type="spellStart"/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Empty</w:t>
                                  </w:r>
                                  <w:proofErr w:type="spellEnd"/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 xml:space="preserve"> Reads</w:t>
                                  </w:r>
                                </w:p>
                              </w:tc>
                              <w:tc>
                                <w:tcPr>
                                  <w:tcW w:w="1161" w:type="dxa"/>
                                  <w:noWrap/>
                                  <w:hideMark/>
                                </w:tcPr>
                                <w:p w14:paraId="7A498E43" w14:textId="77777777" w:rsidR="00FF7A48" w:rsidRPr="00DF76D6" w:rsidRDefault="00FF7A48" w:rsidP="00FF7A4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Transfers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noWrap/>
                                  <w:hideMark/>
                                </w:tcPr>
                                <w:p w14:paraId="72E3A5C9" w14:textId="77777777" w:rsidR="00FF7A48" w:rsidRPr="00DF76D6" w:rsidRDefault="00FF7A48" w:rsidP="00FF7A4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proofErr w:type="spellStart"/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Unsafe</w:t>
                                  </w:r>
                                  <w:proofErr w:type="spellEnd"/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 xml:space="preserve"> Operations</w:t>
                                  </w:r>
                                </w:p>
                              </w:tc>
                            </w:tr>
                            <w:tr w:rsidR="00FF7A48" w:rsidRPr="00DF76D6" w14:paraId="538646C4" w14:textId="77777777" w:rsidTr="004A498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50" w:type="dxa"/>
                                  <w:noWrap/>
                                  <w:hideMark/>
                                </w:tcPr>
                                <w:p w14:paraId="3E0D0D4E" w14:textId="77777777" w:rsidR="00FF7A48" w:rsidRPr="00DF76D6" w:rsidRDefault="00FF7A48" w:rsidP="00FF7A48">
                                  <w:pPr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noWrap/>
                                  <w:hideMark/>
                                </w:tcPr>
                                <w:p w14:paraId="15C42E46" w14:textId="77777777" w:rsidR="00FF7A48" w:rsidRPr="00DF76D6" w:rsidRDefault="00FF7A48" w:rsidP="00FF7A48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124.22ns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noWrap/>
                                  <w:hideMark/>
                                </w:tcPr>
                                <w:p w14:paraId="222FEB1B" w14:textId="77777777" w:rsidR="00FF7A48" w:rsidRPr="00DF76D6" w:rsidRDefault="00FF7A48" w:rsidP="00FF7A48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9378</w:t>
                                  </w:r>
                                </w:p>
                              </w:tc>
                              <w:tc>
                                <w:tcPr>
                                  <w:tcW w:w="1249" w:type="dxa"/>
                                  <w:noWrap/>
                                  <w:hideMark/>
                                </w:tcPr>
                                <w:p w14:paraId="235B1CB7" w14:textId="77777777" w:rsidR="00FF7A48" w:rsidRPr="00DF76D6" w:rsidRDefault="00FF7A48" w:rsidP="00FF7A48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10298</w:t>
                                  </w:r>
                                </w:p>
                              </w:tc>
                              <w:tc>
                                <w:tcPr>
                                  <w:tcW w:w="1161" w:type="dxa"/>
                                  <w:noWrap/>
                                  <w:hideMark/>
                                </w:tcPr>
                                <w:p w14:paraId="79694AE7" w14:textId="77777777" w:rsidR="00FF7A48" w:rsidRPr="00DF76D6" w:rsidRDefault="00FF7A48" w:rsidP="00FF7A48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81235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noWrap/>
                                  <w:hideMark/>
                                </w:tcPr>
                                <w:p w14:paraId="576B897C" w14:textId="77777777" w:rsidR="00FF7A48" w:rsidRPr="00DF76D6" w:rsidRDefault="00FF7A48" w:rsidP="00FF7A48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24,2 %</w:t>
                                  </w:r>
                                </w:p>
                              </w:tc>
                            </w:tr>
                            <w:tr w:rsidR="00FF7A48" w:rsidRPr="00DF76D6" w14:paraId="3C2A1E8A" w14:textId="77777777" w:rsidTr="004A4980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50" w:type="dxa"/>
                                  <w:noWrap/>
                                  <w:hideMark/>
                                </w:tcPr>
                                <w:p w14:paraId="6155BC8B" w14:textId="77777777" w:rsidR="00FF7A48" w:rsidRPr="00DF76D6" w:rsidRDefault="00FF7A48" w:rsidP="00FF7A48">
                                  <w:pPr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noWrap/>
                                  <w:hideMark/>
                                </w:tcPr>
                                <w:p w14:paraId="312F1D8D" w14:textId="77777777" w:rsidR="00FF7A48" w:rsidRPr="00DF76D6" w:rsidRDefault="00FF7A48" w:rsidP="00FF7A48">
                                  <w:pPr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109.685ns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noWrap/>
                                  <w:hideMark/>
                                </w:tcPr>
                                <w:p w14:paraId="778D8A21" w14:textId="77777777" w:rsidR="00FF7A48" w:rsidRPr="00DF76D6" w:rsidRDefault="00FF7A48" w:rsidP="00FF7A48">
                                  <w:pPr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3989</w:t>
                                  </w:r>
                                </w:p>
                              </w:tc>
                              <w:tc>
                                <w:tcPr>
                                  <w:tcW w:w="1249" w:type="dxa"/>
                                  <w:noWrap/>
                                  <w:hideMark/>
                                </w:tcPr>
                                <w:p w14:paraId="0BF90103" w14:textId="77777777" w:rsidR="00FF7A48" w:rsidRPr="00DF76D6" w:rsidRDefault="00FF7A48" w:rsidP="00FF7A48">
                                  <w:pPr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4922</w:t>
                                  </w:r>
                                </w:p>
                              </w:tc>
                              <w:tc>
                                <w:tcPr>
                                  <w:tcW w:w="1161" w:type="dxa"/>
                                  <w:noWrap/>
                                  <w:hideMark/>
                                </w:tcPr>
                                <w:p w14:paraId="6AA88EA7" w14:textId="77777777" w:rsidR="00FF7A48" w:rsidRPr="00DF76D6" w:rsidRDefault="00FF7A48" w:rsidP="00FF7A48">
                                  <w:pPr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92000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noWrap/>
                                  <w:hideMark/>
                                </w:tcPr>
                                <w:p w14:paraId="5F759035" w14:textId="77777777" w:rsidR="00FF7A48" w:rsidRPr="00DF76D6" w:rsidRDefault="00FF7A48" w:rsidP="00FF7A48">
                                  <w:pPr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9,7 %</w:t>
                                  </w:r>
                                </w:p>
                              </w:tc>
                            </w:tr>
                            <w:tr w:rsidR="00FF7A48" w:rsidRPr="00DF76D6" w14:paraId="16D84ABB" w14:textId="77777777" w:rsidTr="004A498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50" w:type="dxa"/>
                                  <w:noWrap/>
                                  <w:hideMark/>
                                </w:tcPr>
                                <w:p w14:paraId="36E27371" w14:textId="77777777" w:rsidR="00FF7A48" w:rsidRPr="00DF76D6" w:rsidRDefault="00FF7A48" w:rsidP="00FF7A48">
                                  <w:pPr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377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noWrap/>
                                  <w:hideMark/>
                                </w:tcPr>
                                <w:p w14:paraId="287391B1" w14:textId="77777777" w:rsidR="00FF7A48" w:rsidRPr="00DF76D6" w:rsidRDefault="00FF7A48" w:rsidP="00FF7A48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100.932ns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noWrap/>
                                  <w:hideMark/>
                                </w:tcPr>
                                <w:p w14:paraId="74A8EC65" w14:textId="77777777" w:rsidR="00FF7A48" w:rsidRPr="00DF76D6" w:rsidRDefault="00FF7A48" w:rsidP="00FF7A48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49" w:type="dxa"/>
                                  <w:noWrap/>
                                  <w:hideMark/>
                                </w:tcPr>
                                <w:p w14:paraId="0F81C845" w14:textId="77777777" w:rsidR="00FF7A48" w:rsidRPr="00DF76D6" w:rsidRDefault="00FF7A48" w:rsidP="00FF7A48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933</w:t>
                                  </w:r>
                                </w:p>
                              </w:tc>
                              <w:tc>
                                <w:tcPr>
                                  <w:tcW w:w="1161" w:type="dxa"/>
                                  <w:noWrap/>
                                  <w:hideMark/>
                                </w:tcPr>
                                <w:p w14:paraId="00ECB000" w14:textId="77777777" w:rsidR="00FF7A48" w:rsidRPr="00DF76D6" w:rsidRDefault="00FF7A48" w:rsidP="00FF7A48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99978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noWrap/>
                                  <w:hideMark/>
                                </w:tcPr>
                                <w:p w14:paraId="13289491" w14:textId="77777777" w:rsidR="00FF7A48" w:rsidRPr="00DF76D6" w:rsidRDefault="00FF7A48" w:rsidP="00FF7A48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0,9 %</w:t>
                                  </w:r>
                                </w:p>
                              </w:tc>
                            </w:tr>
                          </w:tbl>
                          <w:p w14:paraId="02B7B4ED" w14:textId="77777777" w:rsidR="00FF7A48" w:rsidRPr="006E1698" w:rsidRDefault="00FF7A48" w:rsidP="00D77286">
                            <w:pPr>
                              <w:pStyle w:val="Caption"/>
                              <w:jc w:val="right"/>
                              <w:rPr>
                                <w:caps/>
                                <w:noProof/>
                                <w:color w:val="777777"/>
                                <w:sz w:val="24"/>
                                <w:szCs w:val="24"/>
                              </w:rPr>
                            </w:pPr>
                            <w:bookmarkStart w:id="4" w:name="_Ref416721609"/>
                            <w:r>
                              <w:t xml:space="preserve">Table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Table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4"/>
                          </w:p>
                          <w:p w14:paraId="5CA4A0C8" w14:textId="77777777" w:rsidR="00FF7A48" w:rsidRPr="008F0FED" w:rsidRDefault="00FF7A48" w:rsidP="00D77286">
                            <w:pPr>
                              <w:pStyle w:val="Caption"/>
                              <w:rPr>
                                <w:caps/>
                                <w:noProof/>
                                <w:color w:val="777777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C0EBEE" id="Text Box 3" o:spid="_x0000_s1027" type="#_x0000_t202" style="width:388.45pt;height:8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" stroked="f">
                <v:textbox inset="0,0,0,0">
                  <w:txbxContent>
                    <w:tbl>
                      <w:tblPr>
                        <w:tblStyle w:val="GridTable2"/>
                        <w:tblW w:w="77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50"/>
                        <w:gridCol w:w="1843"/>
                        <w:gridCol w:w="1276"/>
                        <w:gridCol w:w="1249"/>
                        <w:gridCol w:w="1161"/>
                        <w:gridCol w:w="1417"/>
                      </w:tblGrid>
                      <w:tr w:rsidR="00FF7A48" w:rsidRPr="00DF76D6" w14:paraId="225BFD31" w14:textId="77777777" w:rsidTr="004A4980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50" w:type="dxa"/>
                            <w:noWrap/>
                            <w:hideMark/>
                          </w:tcPr>
                          <w:p w14:paraId="7934B44B" w14:textId="32E83C83" w:rsidR="00FF7A48" w:rsidRPr="00DF76D6" w:rsidRDefault="00FF7A48" w:rsidP="00FF7A48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 xml:space="preserve">FIFO </w:t>
                            </w:r>
                            <w:proofErr w:type="spellStart"/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Size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  <w:noWrap/>
                            <w:hideMark/>
                          </w:tcPr>
                          <w:p w14:paraId="75F58D5D" w14:textId="77777777" w:rsidR="00FF7A48" w:rsidRPr="00DF76D6" w:rsidRDefault="00FF7A48" w:rsidP="00FF7A4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Avg. Transfer Time</w:t>
                            </w:r>
                          </w:p>
                        </w:tc>
                        <w:tc>
                          <w:tcPr>
                            <w:tcW w:w="1276" w:type="dxa"/>
                            <w:noWrap/>
                            <w:hideMark/>
                          </w:tcPr>
                          <w:p w14:paraId="683D2D2E" w14:textId="77777777" w:rsidR="00FF7A48" w:rsidRPr="00DF76D6" w:rsidRDefault="00FF7A48" w:rsidP="00FF7A4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proofErr w:type="spellStart"/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Overwrites</w:t>
                            </w:r>
                            <w:proofErr w:type="spellEnd"/>
                          </w:p>
                        </w:tc>
                        <w:tc>
                          <w:tcPr>
                            <w:tcW w:w="1249" w:type="dxa"/>
                            <w:noWrap/>
                            <w:hideMark/>
                          </w:tcPr>
                          <w:p w14:paraId="0DFB3C6B" w14:textId="77777777" w:rsidR="00FF7A48" w:rsidRPr="00DF76D6" w:rsidRDefault="00FF7A48" w:rsidP="00FF7A4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proofErr w:type="spellStart"/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Empty</w:t>
                            </w:r>
                            <w:proofErr w:type="spellEnd"/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 xml:space="preserve"> Reads</w:t>
                            </w:r>
                          </w:p>
                        </w:tc>
                        <w:tc>
                          <w:tcPr>
                            <w:tcW w:w="1161" w:type="dxa"/>
                            <w:noWrap/>
                            <w:hideMark/>
                          </w:tcPr>
                          <w:p w14:paraId="7A498E43" w14:textId="77777777" w:rsidR="00FF7A48" w:rsidRPr="00DF76D6" w:rsidRDefault="00FF7A48" w:rsidP="00FF7A4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Transfers</w:t>
                            </w:r>
                          </w:p>
                        </w:tc>
                        <w:tc>
                          <w:tcPr>
                            <w:tcW w:w="1417" w:type="dxa"/>
                            <w:noWrap/>
                            <w:hideMark/>
                          </w:tcPr>
                          <w:p w14:paraId="72E3A5C9" w14:textId="77777777" w:rsidR="00FF7A48" w:rsidRPr="00DF76D6" w:rsidRDefault="00FF7A48" w:rsidP="00FF7A4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proofErr w:type="spellStart"/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Unsafe</w:t>
                            </w:r>
                            <w:proofErr w:type="spellEnd"/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 xml:space="preserve"> Operations</w:t>
                            </w:r>
                          </w:p>
                        </w:tc>
                      </w:tr>
                      <w:tr w:rsidR="00FF7A48" w:rsidRPr="00DF76D6" w14:paraId="538646C4" w14:textId="77777777" w:rsidTr="004A498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50" w:type="dxa"/>
                            <w:noWrap/>
                            <w:hideMark/>
                          </w:tcPr>
                          <w:p w14:paraId="3E0D0D4E" w14:textId="77777777" w:rsidR="00FF7A48" w:rsidRPr="00DF76D6" w:rsidRDefault="00FF7A48" w:rsidP="00FF7A48">
                            <w:pPr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843" w:type="dxa"/>
                            <w:noWrap/>
                            <w:hideMark/>
                          </w:tcPr>
                          <w:p w14:paraId="15C42E46" w14:textId="77777777" w:rsidR="00FF7A48" w:rsidRPr="00DF76D6" w:rsidRDefault="00FF7A48" w:rsidP="00FF7A48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124.22ns</w:t>
                            </w:r>
                          </w:p>
                        </w:tc>
                        <w:tc>
                          <w:tcPr>
                            <w:tcW w:w="1276" w:type="dxa"/>
                            <w:noWrap/>
                            <w:hideMark/>
                          </w:tcPr>
                          <w:p w14:paraId="222FEB1B" w14:textId="77777777" w:rsidR="00FF7A48" w:rsidRPr="00DF76D6" w:rsidRDefault="00FF7A48" w:rsidP="00FF7A48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9378</w:t>
                            </w:r>
                          </w:p>
                        </w:tc>
                        <w:tc>
                          <w:tcPr>
                            <w:tcW w:w="1249" w:type="dxa"/>
                            <w:noWrap/>
                            <w:hideMark/>
                          </w:tcPr>
                          <w:p w14:paraId="235B1CB7" w14:textId="77777777" w:rsidR="00FF7A48" w:rsidRPr="00DF76D6" w:rsidRDefault="00FF7A48" w:rsidP="00FF7A48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10298</w:t>
                            </w:r>
                          </w:p>
                        </w:tc>
                        <w:tc>
                          <w:tcPr>
                            <w:tcW w:w="1161" w:type="dxa"/>
                            <w:noWrap/>
                            <w:hideMark/>
                          </w:tcPr>
                          <w:p w14:paraId="79694AE7" w14:textId="77777777" w:rsidR="00FF7A48" w:rsidRPr="00DF76D6" w:rsidRDefault="00FF7A48" w:rsidP="00FF7A48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81235</w:t>
                            </w:r>
                          </w:p>
                        </w:tc>
                        <w:tc>
                          <w:tcPr>
                            <w:tcW w:w="1417" w:type="dxa"/>
                            <w:noWrap/>
                            <w:hideMark/>
                          </w:tcPr>
                          <w:p w14:paraId="576B897C" w14:textId="77777777" w:rsidR="00FF7A48" w:rsidRPr="00DF76D6" w:rsidRDefault="00FF7A48" w:rsidP="00FF7A48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24,2 %</w:t>
                            </w:r>
                          </w:p>
                        </w:tc>
                      </w:tr>
                      <w:tr w:rsidR="00FF7A48" w:rsidRPr="00DF76D6" w14:paraId="3C2A1E8A" w14:textId="77777777" w:rsidTr="004A4980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50" w:type="dxa"/>
                            <w:noWrap/>
                            <w:hideMark/>
                          </w:tcPr>
                          <w:p w14:paraId="6155BC8B" w14:textId="77777777" w:rsidR="00FF7A48" w:rsidRPr="00DF76D6" w:rsidRDefault="00FF7A48" w:rsidP="00FF7A48">
                            <w:pPr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1843" w:type="dxa"/>
                            <w:noWrap/>
                            <w:hideMark/>
                          </w:tcPr>
                          <w:p w14:paraId="312F1D8D" w14:textId="77777777" w:rsidR="00FF7A48" w:rsidRPr="00DF76D6" w:rsidRDefault="00FF7A48" w:rsidP="00FF7A48">
                            <w:pPr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109.685ns</w:t>
                            </w:r>
                          </w:p>
                        </w:tc>
                        <w:tc>
                          <w:tcPr>
                            <w:tcW w:w="1276" w:type="dxa"/>
                            <w:noWrap/>
                            <w:hideMark/>
                          </w:tcPr>
                          <w:p w14:paraId="778D8A21" w14:textId="77777777" w:rsidR="00FF7A48" w:rsidRPr="00DF76D6" w:rsidRDefault="00FF7A48" w:rsidP="00FF7A48">
                            <w:pPr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3989</w:t>
                            </w:r>
                          </w:p>
                        </w:tc>
                        <w:tc>
                          <w:tcPr>
                            <w:tcW w:w="1249" w:type="dxa"/>
                            <w:noWrap/>
                            <w:hideMark/>
                          </w:tcPr>
                          <w:p w14:paraId="0BF90103" w14:textId="77777777" w:rsidR="00FF7A48" w:rsidRPr="00DF76D6" w:rsidRDefault="00FF7A48" w:rsidP="00FF7A48">
                            <w:pPr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4922</w:t>
                            </w:r>
                          </w:p>
                        </w:tc>
                        <w:tc>
                          <w:tcPr>
                            <w:tcW w:w="1161" w:type="dxa"/>
                            <w:noWrap/>
                            <w:hideMark/>
                          </w:tcPr>
                          <w:p w14:paraId="6AA88EA7" w14:textId="77777777" w:rsidR="00FF7A48" w:rsidRPr="00DF76D6" w:rsidRDefault="00FF7A48" w:rsidP="00FF7A48">
                            <w:pPr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92000</w:t>
                            </w:r>
                          </w:p>
                        </w:tc>
                        <w:tc>
                          <w:tcPr>
                            <w:tcW w:w="1417" w:type="dxa"/>
                            <w:noWrap/>
                            <w:hideMark/>
                          </w:tcPr>
                          <w:p w14:paraId="5F759035" w14:textId="77777777" w:rsidR="00FF7A48" w:rsidRPr="00DF76D6" w:rsidRDefault="00FF7A48" w:rsidP="00FF7A48">
                            <w:pPr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9,7 %</w:t>
                            </w:r>
                          </w:p>
                        </w:tc>
                      </w:tr>
                      <w:tr w:rsidR="00FF7A48" w:rsidRPr="00DF76D6" w14:paraId="16D84ABB" w14:textId="77777777" w:rsidTr="004A498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50" w:type="dxa"/>
                            <w:noWrap/>
                            <w:hideMark/>
                          </w:tcPr>
                          <w:p w14:paraId="36E27371" w14:textId="77777777" w:rsidR="00FF7A48" w:rsidRPr="00DF76D6" w:rsidRDefault="00FF7A48" w:rsidP="00FF7A48">
                            <w:pPr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377</w:t>
                            </w:r>
                          </w:p>
                        </w:tc>
                        <w:tc>
                          <w:tcPr>
                            <w:tcW w:w="1843" w:type="dxa"/>
                            <w:noWrap/>
                            <w:hideMark/>
                          </w:tcPr>
                          <w:p w14:paraId="287391B1" w14:textId="77777777" w:rsidR="00FF7A48" w:rsidRPr="00DF76D6" w:rsidRDefault="00FF7A48" w:rsidP="00FF7A48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100.932ns</w:t>
                            </w:r>
                          </w:p>
                        </w:tc>
                        <w:tc>
                          <w:tcPr>
                            <w:tcW w:w="1276" w:type="dxa"/>
                            <w:noWrap/>
                            <w:hideMark/>
                          </w:tcPr>
                          <w:p w14:paraId="74A8EC65" w14:textId="77777777" w:rsidR="00FF7A48" w:rsidRPr="00DF76D6" w:rsidRDefault="00FF7A48" w:rsidP="00FF7A48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49" w:type="dxa"/>
                            <w:noWrap/>
                            <w:hideMark/>
                          </w:tcPr>
                          <w:p w14:paraId="0F81C845" w14:textId="77777777" w:rsidR="00FF7A48" w:rsidRPr="00DF76D6" w:rsidRDefault="00FF7A48" w:rsidP="00FF7A48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933</w:t>
                            </w:r>
                          </w:p>
                        </w:tc>
                        <w:tc>
                          <w:tcPr>
                            <w:tcW w:w="1161" w:type="dxa"/>
                            <w:noWrap/>
                            <w:hideMark/>
                          </w:tcPr>
                          <w:p w14:paraId="00ECB000" w14:textId="77777777" w:rsidR="00FF7A48" w:rsidRPr="00DF76D6" w:rsidRDefault="00FF7A48" w:rsidP="00FF7A48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99978</w:t>
                            </w:r>
                          </w:p>
                        </w:tc>
                        <w:tc>
                          <w:tcPr>
                            <w:tcW w:w="1417" w:type="dxa"/>
                            <w:noWrap/>
                            <w:hideMark/>
                          </w:tcPr>
                          <w:p w14:paraId="13289491" w14:textId="77777777" w:rsidR="00FF7A48" w:rsidRPr="00DF76D6" w:rsidRDefault="00FF7A48" w:rsidP="00FF7A48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0,9 %</w:t>
                            </w:r>
                          </w:p>
                        </w:tc>
                      </w:tr>
                    </w:tbl>
                    <w:p w14:paraId="02B7B4ED" w14:textId="77777777" w:rsidR="00FF7A48" w:rsidRPr="006E1698" w:rsidRDefault="00FF7A48" w:rsidP="00D77286">
                      <w:pPr>
                        <w:pStyle w:val="Caption"/>
                        <w:jc w:val="right"/>
                        <w:rPr>
                          <w:caps/>
                          <w:noProof/>
                          <w:color w:val="777777"/>
                          <w:sz w:val="24"/>
                          <w:szCs w:val="24"/>
                        </w:rPr>
                      </w:pPr>
                      <w:bookmarkStart w:id="5" w:name="_Ref416721609"/>
                      <w:r>
                        <w:t xml:space="preserve">Table </w:t>
                      </w:r>
                      <w:r>
                        <w:fldChar w:fldCharType="begin"/>
                      </w:r>
                      <w:r>
                        <w:instrText xml:space="preserve"> SEQ Table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5"/>
                    </w:p>
                    <w:p w14:paraId="5CA4A0C8" w14:textId="77777777" w:rsidR="00FF7A48" w:rsidRPr="008F0FED" w:rsidRDefault="00FF7A48" w:rsidP="00D77286">
                      <w:pPr>
                        <w:pStyle w:val="Caption"/>
                        <w:rPr>
                          <w:caps/>
                          <w:noProof/>
                          <w:color w:val="777777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505348B" w14:textId="7639640C" w:rsidR="005E7A39" w:rsidRPr="00F12408" w:rsidRDefault="005E7A39" w:rsidP="005E7A39">
      <w:pPr>
        <w:pStyle w:val="MAIN"/>
        <w:spacing w:after="240"/>
        <w:ind w:left="720"/>
      </w:pPr>
      <w:r>
        <w:t xml:space="preserve">The channel model </w:t>
      </w:r>
      <w:proofErr w:type="gramStart"/>
      <w:r>
        <w:t>is based</w:t>
      </w:r>
      <w:proofErr w:type="gramEnd"/>
      <w:r>
        <w:t xml:space="preserve"> on non-blocking and non-controlled read/write interface</w:t>
      </w:r>
      <w:r>
        <w:rPr>
          <w:rFonts w:eastAsiaTheme="minorEastAsia"/>
        </w:rPr>
        <w:t>. We see that the best case will always have 933 empty rea</w:t>
      </w:r>
      <w:r>
        <w:t xml:space="preserve">ds no matter the </w:t>
      </w:r>
      <w:proofErr w:type="gramStart"/>
      <w:r>
        <w:t>scenario which</w:t>
      </w:r>
      <w:proofErr w:type="gramEnd"/>
      <w:r>
        <w:t xml:space="preserve"> might be considered a fairly weak result. Even though a non-blocking is favorable to a blocking scenario for many reasons (for example w</w:t>
      </w:r>
      <w:r w:rsidRPr="005E7A39">
        <w:t xml:space="preserve">ait-freedom is </w:t>
      </w:r>
      <w:r>
        <w:t xml:space="preserve">a </w:t>
      </w:r>
      <w:r w:rsidRPr="005E7A39">
        <w:t xml:space="preserve">strong non-blocking guarantee of progress, </w:t>
      </w:r>
      <w:r>
        <w:t xml:space="preserve">which </w:t>
      </w:r>
      <w:proofErr w:type="gramStart"/>
      <w:r>
        <w:t xml:space="preserve">also </w:t>
      </w:r>
      <w:r w:rsidRPr="005E7A39">
        <w:t xml:space="preserve"> </w:t>
      </w:r>
      <w:r>
        <w:t>prevents</w:t>
      </w:r>
      <w:proofErr w:type="gramEnd"/>
      <w:r>
        <w:t xml:space="preserve"> starvation), improving the non-blocking algorithm </w:t>
      </w:r>
      <w:r w:rsidR="009507C6">
        <w:t>should at the very least</w:t>
      </w:r>
      <w:r>
        <w:t xml:space="preserve"> be considered.</w:t>
      </w:r>
      <w:r w:rsidR="009507C6">
        <w:t xml:space="preserve"> Perhaps one should however consider introducing a blocking scenario where checking whether the FIFO is full/empty will lead to a more </w:t>
      </w:r>
      <w:r w:rsidR="00E36028">
        <w:t>realistic</w:t>
      </w:r>
      <w:r w:rsidR="009507C6">
        <w:t xml:space="preserve"> model</w:t>
      </w:r>
      <w:r w:rsidR="00A153C8">
        <w:t xml:space="preserve"> to prevent empty reads and in general reduce the required buffer size in order to </w:t>
      </w:r>
      <w:r w:rsidR="00A74DE7">
        <w:t>disallow unsafe operations</w:t>
      </w:r>
      <w:r w:rsidR="009507C6">
        <w:t>.</w:t>
      </w:r>
    </w:p>
    <w:p w14:paraId="10FB3AD8" w14:textId="77777777" w:rsidR="005E7A39" w:rsidRDefault="005E7A39">
      <w:pPr>
        <w:spacing w:line="276" w:lineRule="auto"/>
        <w:rPr>
          <w:rFonts w:cstheme="minorHAnsi"/>
          <w:sz w:val="22"/>
          <w:szCs w:val="24"/>
        </w:rPr>
      </w:pPr>
      <w:r>
        <w:br w:type="page"/>
      </w:r>
    </w:p>
    <w:p w14:paraId="1EDF9194" w14:textId="20D181F6" w:rsidR="008814A2" w:rsidRDefault="008814A2" w:rsidP="008814A2">
      <w:pPr>
        <w:pStyle w:val="Heading1"/>
      </w:pPr>
      <w:bookmarkStart w:id="6" w:name="_Toc416798438"/>
      <w:r>
        <w:lastRenderedPageBreak/>
        <w:t>– Blocking FIFO</w:t>
      </w:r>
      <w:bookmarkEnd w:id="6"/>
    </w:p>
    <w:p w14:paraId="112B4BB2" w14:textId="319D3861" w:rsidR="00014F70" w:rsidRPr="00DD7EBB" w:rsidRDefault="00323B1E" w:rsidP="00014F70">
      <w:pPr>
        <w:pStyle w:val="MAIN"/>
      </w:pPr>
      <w:r>
        <w:t xml:space="preserve">To introduce a blocking interface </w:t>
      </w:r>
      <w:proofErr w:type="spellStart"/>
      <w:r w:rsidRPr="00323B1E">
        <w:rPr>
          <w:rFonts w:ascii="Courier New" w:hAnsi="Courier New" w:cs="Courier New"/>
          <w:color w:val="000000"/>
          <w:sz w:val="20"/>
          <w:szCs w:val="20"/>
          <w:highlight w:val="white"/>
        </w:rPr>
        <w:t>fifo_write_if</w:t>
      </w:r>
      <w:proofErr w:type="spellEnd"/>
      <w:r w:rsidRPr="00323B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323B1E"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 w:rsidRPr="00323B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lang w:val="en"/>
        </w:rPr>
        <w:t xml:space="preserve"> and </w:t>
      </w:r>
      <w:proofErr w:type="spellStart"/>
      <w:r w:rsidRPr="00323B1E">
        <w:rPr>
          <w:rFonts w:ascii="Courier New" w:hAnsi="Courier New" w:cs="Courier New"/>
          <w:color w:val="000000"/>
          <w:sz w:val="20"/>
          <w:szCs w:val="20"/>
          <w:highlight w:val="white"/>
        </w:rPr>
        <w:t>fifo_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</w:t>
      </w:r>
      <w:r w:rsidRPr="00323B1E">
        <w:rPr>
          <w:rFonts w:ascii="Courier New" w:hAnsi="Courier New" w:cs="Courier New"/>
          <w:color w:val="000000"/>
          <w:sz w:val="20"/>
          <w:szCs w:val="20"/>
          <w:highlight w:val="white"/>
        </w:rPr>
        <w:t>_if</w:t>
      </w:r>
      <w:proofErr w:type="spellEnd"/>
      <w:r w:rsidRPr="00323B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323B1E"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 w:rsidRPr="00323B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gramStart"/>
      <w:r>
        <w:rPr>
          <w:lang w:val="en"/>
        </w:rPr>
        <w:t>was re</w:t>
      </w:r>
      <w:r>
        <w:rPr>
          <w:rStyle w:val="hps"/>
          <w:lang w:val="en"/>
        </w:rPr>
        <w:t>placed</w:t>
      </w:r>
      <w:proofErr w:type="gramEnd"/>
      <w:r>
        <w:rPr>
          <w:rStyle w:val="hps"/>
          <w:lang w:val="en"/>
        </w:rPr>
        <w:t xml:space="preserve"> with</w:t>
      </w:r>
      <w:r>
        <w:rPr>
          <w:lang w:val="en"/>
        </w:rPr>
        <w:t xml:space="preserve"> </w:t>
      </w:r>
      <w:proofErr w:type="spellStart"/>
      <w:r w:rsidRPr="00323B1E">
        <w:rPr>
          <w:rFonts w:ascii="Courier New" w:hAnsi="Courier New" w:cs="Courier New"/>
          <w:color w:val="000000"/>
          <w:sz w:val="20"/>
          <w:szCs w:val="20"/>
          <w:highlight w:val="white"/>
        </w:rPr>
        <w:t>fifo_write_bl_if</w:t>
      </w:r>
      <w:proofErr w:type="spellEnd"/>
      <w:r w:rsidRPr="00323B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323B1E"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 w:rsidRPr="00323B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lang w:val="en"/>
        </w:rPr>
        <w:t xml:space="preserve"> and </w:t>
      </w:r>
      <w:proofErr w:type="spellStart"/>
      <w:r w:rsidRPr="00323B1E">
        <w:rPr>
          <w:rFonts w:ascii="Courier New" w:hAnsi="Courier New" w:cs="Courier New"/>
          <w:color w:val="000000"/>
          <w:sz w:val="20"/>
          <w:szCs w:val="20"/>
          <w:highlight w:val="white"/>
        </w:rPr>
        <w:t>fifo_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</w:t>
      </w:r>
      <w:r w:rsidRPr="00323B1E">
        <w:rPr>
          <w:rFonts w:ascii="Courier New" w:hAnsi="Courier New" w:cs="Courier New"/>
          <w:color w:val="000000"/>
          <w:sz w:val="20"/>
          <w:szCs w:val="20"/>
          <w:highlight w:val="white"/>
        </w:rPr>
        <w:t>_bl_if</w:t>
      </w:r>
      <w:proofErr w:type="spellEnd"/>
      <w:r w:rsidRPr="00323B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323B1E"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 w:rsidRPr="00323B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 w:rsidR="002E296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="002E2968">
        <w:rPr>
          <w:rStyle w:val="hps"/>
          <w:lang w:val="en"/>
        </w:rPr>
        <w:t>respectively where needed</w:t>
      </w:r>
      <w:r w:rsidR="009B231C">
        <w:rPr>
          <w:rStyle w:val="hps"/>
          <w:lang w:val="en"/>
        </w:rPr>
        <w:t xml:space="preserve"> in</w:t>
      </w:r>
      <w:r w:rsidR="002E2968">
        <w:rPr>
          <w:rStyle w:val="hps"/>
          <w:lang w:val="en"/>
        </w:rPr>
        <w:t xml:space="preserve"> the</w:t>
      </w:r>
      <w:r>
        <w:rPr>
          <w:lang w:val="en"/>
        </w:rPr>
        <w:t xml:space="preserve"> </w:t>
      </w:r>
      <w:r>
        <w:rPr>
          <w:rStyle w:val="hps"/>
          <w:lang w:val="en"/>
        </w:rPr>
        <w:t>files</w:t>
      </w:r>
      <w:r>
        <w:rPr>
          <w:lang w:val="en"/>
        </w:rPr>
        <w:t xml:space="preserve"> </w:t>
      </w:r>
      <w:proofErr w:type="spellStart"/>
      <w:r w:rsidRPr="00185120">
        <w:rPr>
          <w:rStyle w:val="hps"/>
          <w:i/>
          <w:lang w:val="en"/>
        </w:rPr>
        <w:t>producer.h</w:t>
      </w:r>
      <w:proofErr w:type="spellEnd"/>
      <w:r>
        <w:rPr>
          <w:lang w:val="en"/>
        </w:rPr>
        <w:t xml:space="preserve">, </w:t>
      </w:r>
      <w:proofErr w:type="spellStart"/>
      <w:r w:rsidRPr="00185120">
        <w:rPr>
          <w:rStyle w:val="hps"/>
          <w:i/>
          <w:lang w:val="en"/>
        </w:rPr>
        <w:t>consumer.h</w:t>
      </w:r>
      <w:proofErr w:type="spellEnd"/>
      <w:r>
        <w:rPr>
          <w:lang w:val="en"/>
        </w:rPr>
        <w:t xml:space="preserve"> </w:t>
      </w:r>
      <w:r>
        <w:rPr>
          <w:rStyle w:val="hps"/>
          <w:lang w:val="en"/>
        </w:rPr>
        <w:t>and</w:t>
      </w:r>
      <w:r>
        <w:rPr>
          <w:lang w:val="en"/>
        </w:rPr>
        <w:t xml:space="preserve"> </w:t>
      </w:r>
      <w:proofErr w:type="spellStart"/>
      <w:r w:rsidRPr="00185120">
        <w:rPr>
          <w:rStyle w:val="hps"/>
          <w:i/>
          <w:lang w:val="en"/>
        </w:rPr>
        <w:t>fifo.h</w:t>
      </w:r>
      <w:proofErr w:type="spellEnd"/>
      <w:r>
        <w:rPr>
          <w:rStyle w:val="hps"/>
          <w:lang w:val="en"/>
        </w:rPr>
        <w:t>.</w:t>
      </w:r>
      <w:r>
        <w:rPr>
          <w:lang w:val="en"/>
        </w:rPr>
        <w:t xml:space="preserve"> </w:t>
      </w:r>
      <w:r w:rsidR="00014F70">
        <w:rPr>
          <w:lang w:val="en"/>
        </w:rPr>
        <w:t xml:space="preserve"> </w:t>
      </w:r>
      <w:r>
        <w:rPr>
          <w:rStyle w:val="hps"/>
          <w:lang w:val="en"/>
        </w:rPr>
        <w:t>In</w:t>
      </w:r>
      <w:r>
        <w:rPr>
          <w:lang w:val="en"/>
        </w:rPr>
        <w:t xml:space="preserve"> </w:t>
      </w:r>
      <w:proofErr w:type="spellStart"/>
      <w:r w:rsidRPr="004870D6">
        <w:rPr>
          <w:rStyle w:val="hps"/>
          <w:i/>
          <w:lang w:val="en"/>
        </w:rPr>
        <w:t>fifo.h</w:t>
      </w:r>
      <w:proofErr w:type="spellEnd"/>
      <w:r>
        <w:rPr>
          <w:lang w:val="en"/>
        </w:rPr>
        <w:t xml:space="preserve"> </w:t>
      </w:r>
      <w:proofErr w:type="spellStart"/>
      <w:r w:rsidR="00EA2A2B" w:rsidRPr="00EA2A2B">
        <w:rPr>
          <w:rFonts w:ascii="Courier New" w:hAnsi="Courier New" w:cs="Courier New"/>
          <w:color w:val="8000FF"/>
          <w:sz w:val="20"/>
          <w:szCs w:val="20"/>
        </w:rPr>
        <w:t>sc_event</w:t>
      </w:r>
      <w:proofErr w:type="spellEnd"/>
      <w:r w:rsidR="00EA2A2B" w:rsidRPr="00EA2A2B">
        <w:rPr>
          <w:rStyle w:val="hps"/>
          <w:lang w:val="en"/>
        </w:rPr>
        <w:t xml:space="preserve"> </w:t>
      </w:r>
      <w:proofErr w:type="spellStart"/>
      <w:r w:rsidR="00EA2A2B" w:rsidRPr="00EA2A2B">
        <w:rPr>
          <w:rStyle w:val="hps"/>
          <w:lang w:val="en"/>
        </w:rPr>
        <w:t>event_write</w:t>
      </w:r>
      <w:proofErr w:type="spellEnd"/>
      <w:r w:rsidR="00EA2A2B" w:rsidRPr="00EA2A2B">
        <w:rPr>
          <w:rStyle w:val="hps"/>
          <w:lang w:val="en"/>
        </w:rPr>
        <w:t xml:space="preserve">, </w:t>
      </w:r>
      <w:proofErr w:type="spellStart"/>
      <w:r w:rsidR="00EA2A2B" w:rsidRPr="00EA2A2B">
        <w:rPr>
          <w:rStyle w:val="hps"/>
          <w:lang w:val="en"/>
        </w:rPr>
        <w:t>event_read</w:t>
      </w:r>
      <w:proofErr w:type="spellEnd"/>
      <w:proofErr w:type="gramStart"/>
      <w:r w:rsidR="00EA2A2B" w:rsidRPr="00EA2A2B">
        <w:rPr>
          <w:rStyle w:val="hps"/>
          <w:lang w:val="en"/>
        </w:rPr>
        <w:t>;</w:t>
      </w:r>
      <w:proofErr w:type="gramEnd"/>
      <w:r w:rsidR="009B231C">
        <w:rPr>
          <w:rStyle w:val="hps"/>
          <w:lang w:val="en"/>
        </w:rPr>
        <w:t xml:space="preserve"> was </w:t>
      </w:r>
      <w:r>
        <w:rPr>
          <w:rStyle w:val="hps"/>
          <w:lang w:val="en"/>
        </w:rPr>
        <w:t>added</w:t>
      </w:r>
      <w:r>
        <w:rPr>
          <w:lang w:val="en"/>
        </w:rPr>
        <w:t xml:space="preserve"> </w:t>
      </w:r>
      <w:r>
        <w:rPr>
          <w:rStyle w:val="hps"/>
          <w:lang w:val="en"/>
        </w:rPr>
        <w:t xml:space="preserve">so </w:t>
      </w:r>
      <w:r w:rsidR="004870D6">
        <w:rPr>
          <w:rStyle w:val="hps"/>
          <w:lang w:val="en"/>
        </w:rPr>
        <w:t xml:space="preserve">we have </w:t>
      </w:r>
      <w:r>
        <w:rPr>
          <w:rStyle w:val="hps"/>
          <w:lang w:val="en"/>
        </w:rPr>
        <w:t>access to</w:t>
      </w:r>
      <w:r>
        <w:rPr>
          <w:lang w:val="en"/>
        </w:rPr>
        <w:t xml:space="preserve"> </w:t>
      </w:r>
      <w:r w:rsidR="004870D6">
        <w:rPr>
          <w:rStyle w:val="hps"/>
          <w:lang w:val="en"/>
        </w:rPr>
        <w:t xml:space="preserve">read/write </w:t>
      </w:r>
      <w:r>
        <w:rPr>
          <w:rStyle w:val="hps"/>
          <w:lang w:val="en"/>
        </w:rPr>
        <w:t>events</w:t>
      </w:r>
      <w:r>
        <w:rPr>
          <w:lang w:val="en"/>
        </w:rPr>
        <w:t xml:space="preserve"> </w:t>
      </w:r>
      <w:r>
        <w:rPr>
          <w:rStyle w:val="hps"/>
          <w:lang w:val="en"/>
        </w:rPr>
        <w:t>in</w:t>
      </w:r>
      <w:r w:rsidR="003D7AD3">
        <w:rPr>
          <w:rStyle w:val="hps"/>
          <w:lang w:val="en"/>
        </w:rPr>
        <w:t xml:space="preserve"> the </w:t>
      </w:r>
      <w:r>
        <w:rPr>
          <w:rStyle w:val="hps"/>
          <w:lang w:val="en"/>
        </w:rPr>
        <w:t>.</w:t>
      </w:r>
      <w:proofErr w:type="spellStart"/>
      <w:r>
        <w:rPr>
          <w:rStyle w:val="hps"/>
          <w:lang w:val="en"/>
        </w:rPr>
        <w:t>cpp</w:t>
      </w:r>
      <w:proofErr w:type="spellEnd"/>
      <w:r>
        <w:rPr>
          <w:lang w:val="en"/>
        </w:rPr>
        <w:t xml:space="preserve"> </w:t>
      </w:r>
      <w:r w:rsidR="00EA2A2B">
        <w:rPr>
          <w:lang w:val="en"/>
        </w:rPr>
        <w:t xml:space="preserve">implementation </w:t>
      </w:r>
      <w:r w:rsidR="00014F70">
        <w:rPr>
          <w:rStyle w:val="hps"/>
          <w:lang w:val="en"/>
        </w:rPr>
        <w:t xml:space="preserve">file </w:t>
      </w:r>
      <w:r w:rsidR="00014F70">
        <w:t>(please refer to the attached archive containing source files for further reference regarding the above changes)</w:t>
      </w:r>
      <w:r w:rsidR="00024BF5">
        <w:t>.</w:t>
      </w:r>
    </w:p>
    <w:p w14:paraId="35C41426" w14:textId="77777777" w:rsidR="00185120" w:rsidRPr="00014F70" w:rsidRDefault="00185120" w:rsidP="00185120">
      <w:pPr>
        <w:pStyle w:val="MAIN"/>
      </w:pPr>
    </w:p>
    <w:p w14:paraId="1C2F8A2F" w14:textId="333E72D5" w:rsidR="008814A2" w:rsidRDefault="00185120" w:rsidP="00185120">
      <w:pPr>
        <w:pStyle w:val="MAIN"/>
        <w:rPr>
          <w:rStyle w:val="hps"/>
          <w:lang w:val="en"/>
        </w:rPr>
      </w:pPr>
      <w:r>
        <w:rPr>
          <w:lang w:val="en"/>
        </w:rPr>
        <w:t>The w</w:t>
      </w:r>
      <w:r w:rsidR="00EA2A2B">
        <w:rPr>
          <w:rStyle w:val="hps"/>
          <w:lang w:val="en"/>
        </w:rPr>
        <w:t>rite/r</w:t>
      </w:r>
      <w:r w:rsidR="00323B1E">
        <w:rPr>
          <w:rStyle w:val="hps"/>
          <w:lang w:val="en"/>
        </w:rPr>
        <w:t>ead</w:t>
      </w:r>
      <w:r w:rsidR="00323B1E">
        <w:rPr>
          <w:lang w:val="en"/>
        </w:rPr>
        <w:t xml:space="preserve"> </w:t>
      </w:r>
      <w:r w:rsidR="00323B1E">
        <w:rPr>
          <w:rStyle w:val="hps"/>
          <w:lang w:val="en"/>
        </w:rPr>
        <w:t>functions</w:t>
      </w:r>
      <w:r w:rsidR="00323B1E">
        <w:rPr>
          <w:lang w:val="en"/>
        </w:rPr>
        <w:t xml:space="preserve"> </w:t>
      </w:r>
      <w:r w:rsidR="00323B1E">
        <w:rPr>
          <w:rStyle w:val="hps"/>
          <w:lang w:val="en"/>
        </w:rPr>
        <w:t>in</w:t>
      </w:r>
      <w:r w:rsidR="00323B1E">
        <w:rPr>
          <w:lang w:val="en"/>
        </w:rPr>
        <w:t xml:space="preserve"> </w:t>
      </w:r>
      <w:r w:rsidR="00323B1E" w:rsidRPr="00185120">
        <w:rPr>
          <w:rStyle w:val="hps"/>
          <w:i/>
          <w:lang w:val="en"/>
        </w:rPr>
        <w:t>fifo.cpp</w:t>
      </w:r>
      <w:r w:rsidR="00323B1E">
        <w:rPr>
          <w:lang w:val="en"/>
        </w:rPr>
        <w:t xml:space="preserve"> </w:t>
      </w:r>
      <w:proofErr w:type="gramStart"/>
      <w:r w:rsidR="00323B1E">
        <w:rPr>
          <w:rStyle w:val="hps"/>
          <w:lang w:val="en"/>
        </w:rPr>
        <w:t xml:space="preserve">was </w:t>
      </w:r>
      <w:r>
        <w:rPr>
          <w:rStyle w:val="hps"/>
          <w:lang w:val="en"/>
        </w:rPr>
        <w:t>implemented</w:t>
      </w:r>
      <w:proofErr w:type="gramEnd"/>
      <w:r w:rsidR="009B231C">
        <w:rPr>
          <w:rStyle w:val="hps"/>
          <w:lang w:val="en"/>
        </w:rPr>
        <w:t xml:space="preserve"> as </w:t>
      </w:r>
      <w:r w:rsidR="00323B1E">
        <w:rPr>
          <w:rStyle w:val="hps"/>
          <w:lang w:val="en"/>
        </w:rPr>
        <w:t>follows</w:t>
      </w:r>
      <w:r w:rsidR="00EB2543">
        <w:rPr>
          <w:rStyle w:val="hps"/>
          <w:lang w:val="en"/>
        </w:rPr>
        <w:t xml:space="preserve"> (changes/additions highlighted)</w:t>
      </w:r>
      <w:r w:rsidR="00323B1E">
        <w:rPr>
          <w:rStyle w:val="hps"/>
          <w:lang w:val="en"/>
        </w:rPr>
        <w:t>:</w:t>
      </w:r>
    </w:p>
    <w:p w14:paraId="4CA33B3B" w14:textId="15D0082E" w:rsidR="00986C75" w:rsidRDefault="00986C75" w:rsidP="002F5C1F">
      <w:pPr>
        <w:pStyle w:val="MAIN"/>
        <w:rPr>
          <w:rStyle w:val="hps"/>
          <w:lang w:val="en"/>
        </w:rPr>
      </w:pPr>
      <w:r>
        <w:rPr>
          <w:rStyle w:val="hps"/>
          <w:lang w:val="en"/>
        </w:rPr>
        <w:t>[…]</w:t>
      </w:r>
    </w:p>
    <w:p w14:paraId="35F08F65" w14:textId="0FDC2EFA" w:rsidR="00986C75" w:rsidRPr="00185120" w:rsidRDefault="00EB2543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  <w:r>
        <w:rPr>
          <w:rFonts w:ascii="Consolas" w:hAnsi="Consolas" w:cs="Consolas"/>
          <w:color w:val="008000"/>
          <w:sz w:val="16"/>
          <w:szCs w:val="19"/>
          <w:highlight w:val="white"/>
        </w:rPr>
        <w:t>/*</w:t>
      </w:r>
      <w:r w:rsidRPr="00185120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WRITE-METHOD IMPLEMENTATION</w:t>
      </w:r>
      <w:r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*/</w:t>
      </w:r>
    </w:p>
    <w:p w14:paraId="68B9D6F4" w14:textId="77777777" w:rsidR="00986C75" w:rsidRPr="00185120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gramStart"/>
      <w:r w:rsidRPr="00185120">
        <w:rPr>
          <w:rFonts w:ascii="Consolas" w:hAnsi="Consolas" w:cs="Consolas"/>
          <w:color w:val="0000FF"/>
          <w:sz w:val="16"/>
          <w:szCs w:val="19"/>
          <w:highlight w:val="white"/>
        </w:rPr>
        <w:t>void</w:t>
      </w:r>
      <w:proofErr w:type="gramEnd"/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185120">
        <w:rPr>
          <w:rFonts w:ascii="Consolas" w:hAnsi="Consolas" w:cs="Consolas"/>
          <w:color w:val="2B91AF"/>
          <w:sz w:val="16"/>
          <w:szCs w:val="19"/>
          <w:highlight w:val="white"/>
        </w:rPr>
        <w:t>fifo</w:t>
      </w:r>
      <w:proofErr w:type="spellEnd"/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>::write (</w:t>
      </w:r>
      <w:r w:rsidRPr="00185120">
        <w:rPr>
          <w:rFonts w:ascii="Consolas" w:hAnsi="Consolas" w:cs="Consolas"/>
          <w:color w:val="0000FF"/>
          <w:sz w:val="16"/>
          <w:szCs w:val="19"/>
          <w:highlight w:val="white"/>
        </w:rPr>
        <w:t>char</w:t>
      </w:r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185120">
        <w:rPr>
          <w:rFonts w:ascii="Consolas" w:hAnsi="Consolas" w:cs="Consolas"/>
          <w:color w:val="808080"/>
          <w:sz w:val="16"/>
          <w:szCs w:val="19"/>
          <w:highlight w:val="white"/>
        </w:rPr>
        <w:t>c</w:t>
      </w:r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) </w:t>
      </w:r>
    </w:p>
    <w:p w14:paraId="3C78307F" w14:textId="77777777" w:rsidR="00986C75" w:rsidRPr="00185120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14:paraId="69E95A84" w14:textId="77777777" w:rsidR="00986C75" w:rsidRPr="00185120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</w:t>
      </w:r>
      <w:r w:rsidRPr="00185120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Write byte into the </w:t>
      </w:r>
      <w:proofErr w:type="spellStart"/>
      <w:proofErr w:type="gramStart"/>
      <w:r w:rsidRPr="00185120">
        <w:rPr>
          <w:rFonts w:ascii="Consolas" w:hAnsi="Consolas" w:cs="Consolas"/>
          <w:color w:val="008000"/>
          <w:sz w:val="16"/>
          <w:szCs w:val="19"/>
          <w:highlight w:val="white"/>
        </w:rPr>
        <w:t>fifo</w:t>
      </w:r>
      <w:proofErr w:type="spellEnd"/>
      <w:proofErr w:type="gramEnd"/>
      <w:r w:rsidRPr="00185120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buffer</w:t>
      </w:r>
    </w:p>
    <w:p w14:paraId="384266C0" w14:textId="77777777" w:rsidR="00986C75" w:rsidRPr="00185120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</w:t>
      </w:r>
      <w:proofErr w:type="gramStart"/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>data[</w:t>
      </w:r>
      <w:proofErr w:type="gramEnd"/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(first + </w:t>
      </w:r>
      <w:proofErr w:type="spellStart"/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>num_elements</w:t>
      </w:r>
      <w:proofErr w:type="spellEnd"/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) % size] = </w:t>
      </w:r>
      <w:r w:rsidRPr="00185120">
        <w:rPr>
          <w:rFonts w:ascii="Consolas" w:hAnsi="Consolas" w:cs="Consolas"/>
          <w:color w:val="808080"/>
          <w:sz w:val="16"/>
          <w:szCs w:val="19"/>
          <w:highlight w:val="white"/>
        </w:rPr>
        <w:t>c</w:t>
      </w:r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14:paraId="666CA3B2" w14:textId="77777777" w:rsidR="00986C75" w:rsidRPr="00185120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</w:t>
      </w:r>
    </w:p>
    <w:p w14:paraId="70D0DC98" w14:textId="77777777" w:rsidR="00986C75" w:rsidRPr="00EB2543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b/>
          <w:color w:val="000000"/>
          <w:sz w:val="16"/>
          <w:szCs w:val="19"/>
          <w:highlight w:val="yellow"/>
        </w:rPr>
      </w:pPr>
      <w:r w:rsidRPr="00EB2543">
        <w:rPr>
          <w:rFonts w:ascii="Consolas" w:hAnsi="Consolas" w:cs="Consolas"/>
          <w:b/>
          <w:color w:val="000000"/>
          <w:sz w:val="16"/>
          <w:szCs w:val="19"/>
          <w:highlight w:val="yellow"/>
        </w:rPr>
        <w:t xml:space="preserve">  </w:t>
      </w:r>
      <w:r w:rsidRPr="00EB2543">
        <w:rPr>
          <w:rFonts w:ascii="Consolas" w:hAnsi="Consolas" w:cs="Consolas"/>
          <w:b/>
          <w:color w:val="008000"/>
          <w:sz w:val="16"/>
          <w:szCs w:val="19"/>
          <w:highlight w:val="yellow"/>
        </w:rPr>
        <w:t>//fire write event</w:t>
      </w:r>
    </w:p>
    <w:p w14:paraId="17ABB9DE" w14:textId="77777777" w:rsidR="00986C75" w:rsidRPr="00EB2543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b/>
          <w:color w:val="000000"/>
          <w:sz w:val="16"/>
          <w:szCs w:val="19"/>
          <w:highlight w:val="yellow"/>
        </w:rPr>
      </w:pPr>
      <w:r w:rsidRPr="00EB2543">
        <w:rPr>
          <w:rFonts w:ascii="Consolas" w:hAnsi="Consolas" w:cs="Consolas"/>
          <w:b/>
          <w:color w:val="000000"/>
          <w:sz w:val="16"/>
          <w:szCs w:val="19"/>
          <w:highlight w:val="yellow"/>
        </w:rPr>
        <w:t xml:space="preserve">  </w:t>
      </w:r>
      <w:proofErr w:type="spellStart"/>
      <w:r w:rsidRPr="00EB2543">
        <w:rPr>
          <w:rFonts w:ascii="Consolas" w:hAnsi="Consolas" w:cs="Consolas"/>
          <w:b/>
          <w:color w:val="000000"/>
          <w:sz w:val="16"/>
          <w:szCs w:val="19"/>
          <w:highlight w:val="yellow"/>
        </w:rPr>
        <w:t>event_</w:t>
      </w:r>
      <w:proofErr w:type="gramStart"/>
      <w:r w:rsidRPr="00EB2543">
        <w:rPr>
          <w:rFonts w:ascii="Consolas" w:hAnsi="Consolas" w:cs="Consolas"/>
          <w:b/>
          <w:color w:val="000000"/>
          <w:sz w:val="16"/>
          <w:szCs w:val="19"/>
          <w:highlight w:val="yellow"/>
        </w:rPr>
        <w:t>write.notify</w:t>
      </w:r>
      <w:proofErr w:type="spellEnd"/>
      <w:r w:rsidRPr="00EB2543">
        <w:rPr>
          <w:rFonts w:ascii="Consolas" w:hAnsi="Consolas" w:cs="Consolas"/>
          <w:b/>
          <w:color w:val="000000"/>
          <w:sz w:val="16"/>
          <w:szCs w:val="19"/>
          <w:highlight w:val="yellow"/>
        </w:rPr>
        <w:t>(</w:t>
      </w:r>
      <w:proofErr w:type="gramEnd"/>
      <w:r w:rsidRPr="00EB2543">
        <w:rPr>
          <w:rFonts w:ascii="Consolas" w:hAnsi="Consolas" w:cs="Consolas"/>
          <w:b/>
          <w:color w:val="000000"/>
          <w:sz w:val="16"/>
          <w:szCs w:val="19"/>
          <w:highlight w:val="yellow"/>
        </w:rPr>
        <w:t>);</w:t>
      </w:r>
    </w:p>
    <w:p w14:paraId="32063CDC" w14:textId="77777777" w:rsidR="00986C75" w:rsidRPr="00185120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34599B24" w14:textId="77777777" w:rsidR="00986C75" w:rsidRPr="00185120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5120">
        <w:rPr>
          <w:rFonts w:ascii="Consolas" w:hAnsi="Consolas" w:cs="Consolas"/>
          <w:color w:val="0000FF"/>
          <w:sz w:val="16"/>
          <w:szCs w:val="19"/>
          <w:highlight w:val="white"/>
        </w:rPr>
        <w:t>#</w:t>
      </w:r>
      <w:proofErr w:type="spellStart"/>
      <w:r w:rsidRPr="00185120">
        <w:rPr>
          <w:rFonts w:ascii="Consolas" w:hAnsi="Consolas" w:cs="Consolas"/>
          <w:color w:val="0000FF"/>
          <w:sz w:val="16"/>
          <w:szCs w:val="19"/>
          <w:highlight w:val="white"/>
        </w:rPr>
        <w:t>ifdef</w:t>
      </w:r>
      <w:proofErr w:type="spellEnd"/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TRACE</w:t>
      </w:r>
    </w:p>
    <w:p w14:paraId="6CA17809" w14:textId="77777777" w:rsidR="00986C75" w:rsidRPr="00185120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</w:t>
      </w:r>
      <w:proofErr w:type="spellStart"/>
      <w:proofErr w:type="gramStart"/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>cout</w:t>
      </w:r>
      <w:proofErr w:type="spellEnd"/>
      <w:proofErr w:type="gramEnd"/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&lt;&lt; </w:t>
      </w:r>
      <w:r w:rsidRPr="00185120">
        <w:rPr>
          <w:rFonts w:ascii="Consolas" w:hAnsi="Consolas" w:cs="Consolas"/>
          <w:color w:val="A31515"/>
          <w:sz w:val="16"/>
          <w:szCs w:val="19"/>
          <w:highlight w:val="white"/>
        </w:rPr>
        <w:t>"+"</w:t>
      </w:r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&lt;&lt; c;</w:t>
      </w:r>
    </w:p>
    <w:p w14:paraId="0986E7CF" w14:textId="77777777" w:rsidR="00986C75" w:rsidRPr="00185120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5120">
        <w:rPr>
          <w:rFonts w:ascii="Consolas" w:hAnsi="Consolas" w:cs="Consolas"/>
          <w:color w:val="0000FF"/>
          <w:sz w:val="16"/>
          <w:szCs w:val="19"/>
          <w:highlight w:val="white"/>
        </w:rPr>
        <w:t>#</w:t>
      </w:r>
      <w:proofErr w:type="spellStart"/>
      <w:r w:rsidRPr="00185120">
        <w:rPr>
          <w:rFonts w:ascii="Consolas" w:hAnsi="Consolas" w:cs="Consolas"/>
          <w:color w:val="0000FF"/>
          <w:sz w:val="16"/>
          <w:szCs w:val="19"/>
          <w:highlight w:val="white"/>
        </w:rPr>
        <w:t>endif</w:t>
      </w:r>
      <w:proofErr w:type="spellEnd"/>
    </w:p>
    <w:p w14:paraId="1777B177" w14:textId="77777777" w:rsidR="00986C75" w:rsidRPr="00185120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</w:t>
      </w:r>
    </w:p>
    <w:p w14:paraId="65DFDDB9" w14:textId="77777777" w:rsidR="00986C75" w:rsidRPr="00185120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</w:t>
      </w:r>
      <w:r w:rsidRPr="00185120">
        <w:rPr>
          <w:rFonts w:ascii="Consolas" w:hAnsi="Consolas" w:cs="Consolas"/>
          <w:color w:val="008000"/>
          <w:sz w:val="16"/>
          <w:szCs w:val="19"/>
          <w:highlight w:val="white"/>
        </w:rPr>
        <w:t>// if the buffer is already full wait for read event</w:t>
      </w:r>
    </w:p>
    <w:p w14:paraId="5849E496" w14:textId="77777777" w:rsidR="00986C75" w:rsidRPr="00185120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</w:t>
      </w:r>
      <w:proofErr w:type="gramStart"/>
      <w:r w:rsidRPr="00185120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gramEnd"/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>num_elements</w:t>
      </w:r>
      <w:proofErr w:type="spellEnd"/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== size)  </w:t>
      </w:r>
      <w:r w:rsidRPr="00185120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//++ </w:t>
      </w:r>
      <w:proofErr w:type="spellStart"/>
      <w:r w:rsidRPr="00185120">
        <w:rPr>
          <w:rFonts w:ascii="Consolas" w:hAnsi="Consolas" w:cs="Consolas"/>
          <w:color w:val="008000"/>
          <w:sz w:val="16"/>
          <w:szCs w:val="19"/>
          <w:highlight w:val="white"/>
        </w:rPr>
        <w:t>num_overwrite</w:t>
      </w:r>
      <w:proofErr w:type="spellEnd"/>
      <w:r w:rsidRPr="00185120">
        <w:rPr>
          <w:rFonts w:ascii="Consolas" w:hAnsi="Consolas" w:cs="Consolas"/>
          <w:color w:val="008000"/>
          <w:sz w:val="16"/>
          <w:szCs w:val="19"/>
          <w:highlight w:val="white"/>
        </w:rPr>
        <w:t>;</w:t>
      </w:r>
    </w:p>
    <w:p w14:paraId="25D33B4A" w14:textId="0A5D3A10" w:rsidR="00986C75" w:rsidRPr="00EB2543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b/>
          <w:color w:val="000000"/>
          <w:sz w:val="16"/>
          <w:szCs w:val="19"/>
          <w:highlight w:val="white"/>
        </w:rPr>
      </w:pPr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B2543">
        <w:rPr>
          <w:rFonts w:ascii="Consolas" w:hAnsi="Consolas" w:cs="Consolas"/>
          <w:b/>
          <w:color w:val="000000"/>
          <w:sz w:val="16"/>
          <w:szCs w:val="19"/>
          <w:highlight w:val="white"/>
        </w:rPr>
        <w:t xml:space="preserve">  </w:t>
      </w:r>
      <w:r w:rsidR="00EB2543" w:rsidRPr="00EB2543">
        <w:rPr>
          <w:rFonts w:ascii="Consolas" w:hAnsi="Consolas" w:cs="Consolas"/>
          <w:b/>
          <w:color w:val="000000"/>
          <w:sz w:val="16"/>
          <w:szCs w:val="19"/>
          <w:highlight w:val="white"/>
        </w:rPr>
        <w:t xml:space="preserve">   </w:t>
      </w:r>
      <w:proofErr w:type="gramStart"/>
      <w:r w:rsidRPr="00EB2543">
        <w:rPr>
          <w:rFonts w:ascii="Consolas" w:hAnsi="Consolas" w:cs="Consolas"/>
          <w:b/>
          <w:color w:val="000000"/>
          <w:sz w:val="16"/>
          <w:szCs w:val="19"/>
          <w:highlight w:val="yellow"/>
        </w:rPr>
        <w:t>wait(</w:t>
      </w:r>
      <w:proofErr w:type="spellStart"/>
      <w:proofErr w:type="gramEnd"/>
      <w:r w:rsidRPr="00EB2543">
        <w:rPr>
          <w:rFonts w:ascii="Consolas" w:hAnsi="Consolas" w:cs="Consolas"/>
          <w:b/>
          <w:color w:val="000000"/>
          <w:sz w:val="16"/>
          <w:szCs w:val="19"/>
          <w:highlight w:val="yellow"/>
        </w:rPr>
        <w:t>event_read</w:t>
      </w:r>
      <w:proofErr w:type="spellEnd"/>
      <w:r w:rsidRPr="00EB2543">
        <w:rPr>
          <w:rFonts w:ascii="Consolas" w:hAnsi="Consolas" w:cs="Consolas"/>
          <w:b/>
          <w:color w:val="000000"/>
          <w:sz w:val="16"/>
          <w:szCs w:val="19"/>
          <w:highlight w:val="yellow"/>
        </w:rPr>
        <w:t>);</w:t>
      </w:r>
    </w:p>
    <w:p w14:paraId="339655D5" w14:textId="77777777" w:rsidR="00986C75" w:rsidRPr="00185120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ab/>
        <w:t xml:space="preserve"> </w:t>
      </w:r>
    </w:p>
    <w:p w14:paraId="29679EF4" w14:textId="77777777" w:rsidR="00986C75" w:rsidRPr="00185120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0749B090" w14:textId="77777777" w:rsidR="00986C75" w:rsidRPr="00185120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</w:t>
      </w:r>
      <w:proofErr w:type="gramStart"/>
      <w:r w:rsidRPr="00185120">
        <w:rPr>
          <w:rFonts w:ascii="Consolas" w:hAnsi="Consolas" w:cs="Consolas"/>
          <w:color w:val="0000FF"/>
          <w:sz w:val="16"/>
          <w:szCs w:val="19"/>
          <w:highlight w:val="white"/>
        </w:rPr>
        <w:t>else</w:t>
      </w:r>
      <w:proofErr w:type="gramEnd"/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</w:t>
      </w:r>
      <w:r w:rsidRPr="00185120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otherwise we increment the </w:t>
      </w:r>
      <w:proofErr w:type="spellStart"/>
      <w:r w:rsidRPr="00185120">
        <w:rPr>
          <w:rFonts w:ascii="Consolas" w:hAnsi="Consolas" w:cs="Consolas"/>
          <w:color w:val="008000"/>
          <w:sz w:val="16"/>
          <w:szCs w:val="19"/>
          <w:highlight w:val="white"/>
        </w:rPr>
        <w:t>num</w:t>
      </w:r>
      <w:proofErr w:type="spellEnd"/>
      <w:r w:rsidRPr="00185120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of elements counter</w:t>
      </w:r>
    </w:p>
    <w:p w14:paraId="31074773" w14:textId="77777777" w:rsidR="00986C75" w:rsidRPr="00EB2543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</w:t>
      </w:r>
      <w:r w:rsidRPr="00EB2543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++ </w:t>
      </w:r>
      <w:proofErr w:type="spellStart"/>
      <w:r w:rsidRPr="00EB2543">
        <w:rPr>
          <w:rFonts w:ascii="Consolas" w:hAnsi="Consolas" w:cs="Consolas"/>
          <w:color w:val="000000"/>
          <w:sz w:val="16"/>
          <w:szCs w:val="19"/>
          <w:highlight w:val="white"/>
        </w:rPr>
        <w:t>num_elements</w:t>
      </w:r>
      <w:proofErr w:type="spellEnd"/>
      <w:r w:rsidRPr="00EB2543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14:paraId="7F4CD706" w14:textId="77777777" w:rsidR="00986C75" w:rsidRPr="00EB2543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B2543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14:paraId="41E1EFA0" w14:textId="77777777" w:rsidR="00986C75" w:rsidRPr="00EB2543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70EE01A8" w14:textId="77777777" w:rsidR="001B5AF0" w:rsidRDefault="001B5AF0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8000"/>
          <w:sz w:val="16"/>
          <w:szCs w:val="19"/>
          <w:highlight w:val="white"/>
        </w:rPr>
      </w:pPr>
    </w:p>
    <w:p w14:paraId="75C27D45" w14:textId="77777777" w:rsidR="001B5AF0" w:rsidRDefault="001B5AF0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8000"/>
          <w:sz w:val="16"/>
          <w:szCs w:val="19"/>
          <w:highlight w:val="white"/>
        </w:rPr>
      </w:pPr>
    </w:p>
    <w:p w14:paraId="414CA7FE" w14:textId="77777777" w:rsidR="001B5AF0" w:rsidRDefault="001B5AF0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8000"/>
          <w:sz w:val="16"/>
          <w:szCs w:val="19"/>
          <w:highlight w:val="white"/>
        </w:rPr>
      </w:pPr>
    </w:p>
    <w:p w14:paraId="13B29D14" w14:textId="5C86FA6C" w:rsidR="00986C75" w:rsidRPr="00185120" w:rsidRDefault="00EB2543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5120">
        <w:rPr>
          <w:rFonts w:ascii="Consolas" w:hAnsi="Consolas" w:cs="Consolas"/>
          <w:color w:val="008000"/>
          <w:sz w:val="16"/>
          <w:szCs w:val="19"/>
          <w:highlight w:val="white"/>
        </w:rPr>
        <w:t>/</w:t>
      </w:r>
      <w:r>
        <w:rPr>
          <w:rFonts w:ascii="Consolas" w:hAnsi="Consolas" w:cs="Consolas"/>
          <w:color w:val="008000"/>
          <w:sz w:val="16"/>
          <w:szCs w:val="19"/>
          <w:highlight w:val="white"/>
        </w:rPr>
        <w:t>*</w:t>
      </w:r>
      <w:r w:rsidRPr="00185120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READ METHOD IMPLEMENTATION</w:t>
      </w:r>
      <w:r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*/</w:t>
      </w:r>
    </w:p>
    <w:p w14:paraId="4640B479" w14:textId="77777777" w:rsidR="00986C75" w:rsidRPr="00185120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gramStart"/>
      <w:r w:rsidRPr="00185120">
        <w:rPr>
          <w:rFonts w:ascii="Consolas" w:hAnsi="Consolas" w:cs="Consolas"/>
          <w:color w:val="0000FF"/>
          <w:sz w:val="16"/>
          <w:szCs w:val="19"/>
          <w:highlight w:val="white"/>
        </w:rPr>
        <w:t>char</w:t>
      </w:r>
      <w:proofErr w:type="gramEnd"/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185120">
        <w:rPr>
          <w:rFonts w:ascii="Consolas" w:hAnsi="Consolas" w:cs="Consolas"/>
          <w:color w:val="2B91AF"/>
          <w:sz w:val="16"/>
          <w:szCs w:val="19"/>
          <w:highlight w:val="white"/>
        </w:rPr>
        <w:t>fifo</w:t>
      </w:r>
      <w:proofErr w:type="spellEnd"/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::read () </w:t>
      </w:r>
    </w:p>
    <w:p w14:paraId="3B58663E" w14:textId="77777777" w:rsidR="00986C75" w:rsidRPr="00185120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14:paraId="49571BA9" w14:textId="7196837B" w:rsidR="00986C75" w:rsidRPr="00EB2543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b/>
          <w:color w:val="000000"/>
          <w:sz w:val="16"/>
          <w:szCs w:val="19"/>
          <w:highlight w:val="yellow"/>
        </w:rPr>
      </w:pPr>
      <w:r w:rsidRPr="00EB2543">
        <w:rPr>
          <w:rFonts w:ascii="Consolas" w:hAnsi="Consolas" w:cs="Consolas"/>
          <w:b/>
          <w:color w:val="000000"/>
          <w:sz w:val="16"/>
          <w:szCs w:val="19"/>
          <w:highlight w:val="yellow"/>
        </w:rPr>
        <w:tab/>
      </w:r>
      <w:r w:rsidR="00EB2543" w:rsidRPr="00EB2543">
        <w:rPr>
          <w:rFonts w:ascii="Consolas" w:hAnsi="Consolas" w:cs="Consolas"/>
          <w:b/>
          <w:color w:val="000000"/>
          <w:sz w:val="16"/>
          <w:szCs w:val="19"/>
          <w:highlight w:val="yellow"/>
        </w:rPr>
        <w:t xml:space="preserve">  </w:t>
      </w:r>
      <w:r w:rsidRPr="00EB2543">
        <w:rPr>
          <w:rFonts w:ascii="Consolas" w:hAnsi="Consolas" w:cs="Consolas"/>
          <w:b/>
          <w:color w:val="008000"/>
          <w:sz w:val="16"/>
          <w:szCs w:val="19"/>
          <w:highlight w:val="yellow"/>
        </w:rPr>
        <w:t>//prohibit empty reads</w:t>
      </w:r>
    </w:p>
    <w:p w14:paraId="2DCCF2A5" w14:textId="363F0403" w:rsidR="00986C75" w:rsidRPr="00EB2543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b/>
          <w:color w:val="000000"/>
          <w:sz w:val="16"/>
          <w:szCs w:val="19"/>
          <w:highlight w:val="yellow"/>
        </w:rPr>
      </w:pPr>
      <w:r w:rsidRPr="00EB2543">
        <w:rPr>
          <w:rFonts w:ascii="Consolas" w:hAnsi="Consolas" w:cs="Consolas"/>
          <w:b/>
          <w:color w:val="000000"/>
          <w:sz w:val="16"/>
          <w:szCs w:val="19"/>
          <w:highlight w:val="yellow"/>
        </w:rPr>
        <w:tab/>
      </w:r>
      <w:r w:rsidR="00EB2543" w:rsidRPr="00EB2543">
        <w:rPr>
          <w:rFonts w:ascii="Consolas" w:hAnsi="Consolas" w:cs="Consolas"/>
          <w:b/>
          <w:color w:val="000000"/>
          <w:sz w:val="16"/>
          <w:szCs w:val="19"/>
          <w:highlight w:val="yellow"/>
        </w:rPr>
        <w:t xml:space="preserve">  </w:t>
      </w:r>
      <w:proofErr w:type="gramStart"/>
      <w:r w:rsidRPr="00EB2543">
        <w:rPr>
          <w:rFonts w:ascii="Consolas" w:hAnsi="Consolas" w:cs="Consolas"/>
          <w:b/>
          <w:color w:val="0000FF"/>
          <w:sz w:val="16"/>
          <w:szCs w:val="19"/>
          <w:highlight w:val="yellow"/>
        </w:rPr>
        <w:t>if</w:t>
      </w:r>
      <w:proofErr w:type="gramEnd"/>
      <w:r w:rsidRPr="00EB2543">
        <w:rPr>
          <w:rFonts w:ascii="Consolas" w:hAnsi="Consolas" w:cs="Consolas"/>
          <w:b/>
          <w:color w:val="000000"/>
          <w:sz w:val="16"/>
          <w:szCs w:val="19"/>
          <w:highlight w:val="yellow"/>
        </w:rPr>
        <w:t xml:space="preserve"> (!</w:t>
      </w:r>
      <w:proofErr w:type="spellStart"/>
      <w:r w:rsidRPr="00EB2543">
        <w:rPr>
          <w:rFonts w:ascii="Consolas" w:hAnsi="Consolas" w:cs="Consolas"/>
          <w:b/>
          <w:color w:val="000000"/>
          <w:sz w:val="16"/>
          <w:szCs w:val="19"/>
          <w:highlight w:val="yellow"/>
        </w:rPr>
        <w:t>num_elements</w:t>
      </w:r>
      <w:proofErr w:type="spellEnd"/>
      <w:r w:rsidRPr="00EB2543">
        <w:rPr>
          <w:rFonts w:ascii="Consolas" w:hAnsi="Consolas" w:cs="Consolas"/>
          <w:b/>
          <w:color w:val="000000"/>
          <w:sz w:val="16"/>
          <w:szCs w:val="19"/>
          <w:highlight w:val="yellow"/>
        </w:rPr>
        <w:t>)</w:t>
      </w:r>
    </w:p>
    <w:p w14:paraId="2A856C06" w14:textId="77777777" w:rsidR="00986C75" w:rsidRPr="00EB2543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b/>
          <w:color w:val="000000"/>
          <w:sz w:val="16"/>
          <w:szCs w:val="19"/>
          <w:highlight w:val="yellow"/>
        </w:rPr>
      </w:pPr>
      <w:r w:rsidRPr="00EB2543">
        <w:rPr>
          <w:rFonts w:ascii="Consolas" w:hAnsi="Consolas" w:cs="Consolas"/>
          <w:b/>
          <w:color w:val="000000"/>
          <w:sz w:val="16"/>
          <w:szCs w:val="19"/>
          <w:highlight w:val="yellow"/>
        </w:rPr>
        <w:tab/>
      </w:r>
      <w:r w:rsidRPr="00EB2543">
        <w:rPr>
          <w:rFonts w:ascii="Consolas" w:hAnsi="Consolas" w:cs="Consolas"/>
          <w:b/>
          <w:color w:val="000000"/>
          <w:sz w:val="16"/>
          <w:szCs w:val="19"/>
          <w:highlight w:val="yellow"/>
        </w:rPr>
        <w:tab/>
      </w:r>
      <w:proofErr w:type="gramStart"/>
      <w:r w:rsidRPr="00EB2543">
        <w:rPr>
          <w:rFonts w:ascii="Consolas" w:hAnsi="Consolas" w:cs="Consolas"/>
          <w:b/>
          <w:color w:val="000000"/>
          <w:sz w:val="16"/>
          <w:szCs w:val="19"/>
          <w:highlight w:val="yellow"/>
        </w:rPr>
        <w:t>wait(</w:t>
      </w:r>
      <w:proofErr w:type="spellStart"/>
      <w:proofErr w:type="gramEnd"/>
      <w:r w:rsidRPr="00EB2543">
        <w:rPr>
          <w:rFonts w:ascii="Consolas" w:hAnsi="Consolas" w:cs="Consolas"/>
          <w:b/>
          <w:color w:val="000000"/>
          <w:sz w:val="16"/>
          <w:szCs w:val="19"/>
          <w:highlight w:val="yellow"/>
        </w:rPr>
        <w:t>event_write</w:t>
      </w:r>
      <w:proofErr w:type="spellEnd"/>
      <w:r w:rsidRPr="00EB2543">
        <w:rPr>
          <w:rFonts w:ascii="Consolas" w:hAnsi="Consolas" w:cs="Consolas"/>
          <w:b/>
          <w:color w:val="000000"/>
          <w:sz w:val="16"/>
          <w:szCs w:val="19"/>
          <w:highlight w:val="yellow"/>
        </w:rPr>
        <w:t>);</w:t>
      </w:r>
    </w:p>
    <w:p w14:paraId="5B8DF1FA" w14:textId="77777777" w:rsidR="00986C75" w:rsidRPr="00185120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</w:p>
    <w:p w14:paraId="6F88EED1" w14:textId="77777777" w:rsidR="00986C75" w:rsidRPr="00185120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85120">
        <w:rPr>
          <w:rFonts w:ascii="Consolas" w:hAnsi="Consolas" w:cs="Consolas"/>
          <w:color w:val="008000"/>
          <w:sz w:val="16"/>
          <w:szCs w:val="19"/>
          <w:highlight w:val="white"/>
        </w:rPr>
        <w:t>// local buffer for storing the read byte until return</w:t>
      </w:r>
    </w:p>
    <w:p w14:paraId="733EB073" w14:textId="77777777" w:rsidR="00986C75" w:rsidRPr="00185120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</w:t>
      </w:r>
      <w:proofErr w:type="gramStart"/>
      <w:r w:rsidRPr="00185120">
        <w:rPr>
          <w:rFonts w:ascii="Consolas" w:hAnsi="Consolas" w:cs="Consolas"/>
          <w:color w:val="0000FF"/>
          <w:sz w:val="16"/>
          <w:szCs w:val="19"/>
          <w:highlight w:val="white"/>
        </w:rPr>
        <w:t>char</w:t>
      </w:r>
      <w:proofErr w:type="gramEnd"/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c;</w:t>
      </w:r>
    </w:p>
    <w:p w14:paraId="4704149A" w14:textId="77777777" w:rsidR="00986C75" w:rsidRPr="00185120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02973649" w14:textId="77777777" w:rsidR="00986C75" w:rsidRPr="00185120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</w:t>
      </w:r>
      <w:r w:rsidRPr="00185120">
        <w:rPr>
          <w:rFonts w:ascii="Consolas" w:hAnsi="Consolas" w:cs="Consolas"/>
          <w:color w:val="008000"/>
          <w:sz w:val="16"/>
          <w:szCs w:val="19"/>
          <w:highlight w:val="white"/>
        </w:rPr>
        <w:t>// record time</w:t>
      </w:r>
    </w:p>
    <w:p w14:paraId="7E0A35EE" w14:textId="77777777" w:rsidR="00986C75" w:rsidRPr="00185120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</w:t>
      </w:r>
      <w:proofErr w:type="spellStart"/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>last_time</w:t>
      </w:r>
      <w:proofErr w:type="spellEnd"/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proofErr w:type="spellStart"/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>sc_time_</w:t>
      </w:r>
      <w:proofErr w:type="gramStart"/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>stamp</w:t>
      </w:r>
      <w:proofErr w:type="spellEnd"/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End"/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14:paraId="68C3DA21" w14:textId="77777777" w:rsidR="00986C75" w:rsidRPr="00185120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</w:t>
      </w:r>
    </w:p>
    <w:p w14:paraId="3C941FB2" w14:textId="77777777" w:rsidR="00986C75" w:rsidRPr="00185120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</w:t>
      </w:r>
    </w:p>
    <w:p w14:paraId="1990C53C" w14:textId="77777777" w:rsidR="00986C75" w:rsidRPr="00185120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</w:t>
      </w:r>
      <w:r w:rsidRPr="00185120">
        <w:rPr>
          <w:rFonts w:ascii="Consolas" w:hAnsi="Consolas" w:cs="Consolas"/>
          <w:color w:val="008000"/>
          <w:sz w:val="16"/>
          <w:szCs w:val="19"/>
          <w:highlight w:val="white"/>
        </w:rPr>
        <w:t>// fetch the "oldest" byte in the buffer</w:t>
      </w:r>
    </w:p>
    <w:p w14:paraId="61EB52E8" w14:textId="77777777" w:rsidR="00986C75" w:rsidRPr="00185120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c = </w:t>
      </w:r>
      <w:proofErr w:type="gramStart"/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>data[</w:t>
      </w:r>
      <w:proofErr w:type="gramEnd"/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>first];</w:t>
      </w:r>
    </w:p>
    <w:p w14:paraId="1BD86C65" w14:textId="77777777" w:rsidR="00986C75" w:rsidRPr="00185120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58C31790" w14:textId="77777777" w:rsidR="00986C75" w:rsidRPr="00185120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</w:t>
      </w:r>
      <w:r w:rsidRPr="00185120">
        <w:rPr>
          <w:rFonts w:ascii="Consolas" w:hAnsi="Consolas" w:cs="Consolas"/>
          <w:color w:val="008000"/>
          <w:sz w:val="16"/>
          <w:szCs w:val="19"/>
          <w:highlight w:val="white"/>
        </w:rPr>
        <w:t>// compute the new stats based on new counters</w:t>
      </w:r>
    </w:p>
    <w:p w14:paraId="4F6BC3FB" w14:textId="77777777" w:rsidR="00986C75" w:rsidRPr="00185120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</w:t>
      </w:r>
      <w:proofErr w:type="spellStart"/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>compute_</w:t>
      </w:r>
      <w:proofErr w:type="gramStart"/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>stats</w:t>
      </w:r>
      <w:proofErr w:type="spellEnd"/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End"/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14:paraId="744A57C3" w14:textId="77777777" w:rsidR="00986C75" w:rsidRPr="00185120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6315BD0A" w14:textId="77777777" w:rsidR="00986C75" w:rsidRPr="00185120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</w:t>
      </w:r>
      <w:r w:rsidRPr="00185120">
        <w:rPr>
          <w:rFonts w:ascii="Consolas" w:hAnsi="Consolas" w:cs="Consolas"/>
          <w:color w:val="008000"/>
          <w:sz w:val="16"/>
          <w:szCs w:val="19"/>
          <w:highlight w:val="white"/>
        </w:rPr>
        <w:t>// if the buffer is already empty, we update the empty read counter</w:t>
      </w:r>
    </w:p>
    <w:p w14:paraId="5402035F" w14:textId="77777777" w:rsidR="00986C75" w:rsidRPr="00185120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</w:t>
      </w:r>
      <w:proofErr w:type="gramStart"/>
      <w:r w:rsidRPr="00185120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gramEnd"/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>num_elements</w:t>
      </w:r>
      <w:proofErr w:type="spellEnd"/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== 0) {</w:t>
      </w:r>
    </w:p>
    <w:p w14:paraId="6C482C13" w14:textId="77777777" w:rsidR="00986C75" w:rsidRPr="00185120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c = </w:t>
      </w:r>
      <w:r w:rsidRPr="00185120">
        <w:rPr>
          <w:rFonts w:ascii="Consolas" w:hAnsi="Consolas" w:cs="Consolas"/>
          <w:color w:val="A31515"/>
          <w:sz w:val="16"/>
          <w:szCs w:val="19"/>
          <w:highlight w:val="white"/>
        </w:rPr>
        <w:t>'0'</w:t>
      </w:r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14:paraId="27CFC991" w14:textId="77777777" w:rsidR="00986C75" w:rsidRPr="00185120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++ </w:t>
      </w:r>
      <w:proofErr w:type="spellStart"/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>num_emptyread</w:t>
      </w:r>
      <w:proofErr w:type="spellEnd"/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14:paraId="69749278" w14:textId="77777777" w:rsidR="00986C75" w:rsidRPr="00185120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lastRenderedPageBreak/>
        <w:t xml:space="preserve">  }</w:t>
      </w:r>
    </w:p>
    <w:p w14:paraId="3823FAC8" w14:textId="77777777" w:rsidR="00986C75" w:rsidRPr="00185120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5758A7CB" w14:textId="77777777" w:rsidR="00986C75" w:rsidRPr="00185120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</w:t>
      </w:r>
      <w:r w:rsidRPr="00185120">
        <w:rPr>
          <w:rFonts w:ascii="Consolas" w:hAnsi="Consolas" w:cs="Consolas"/>
          <w:color w:val="008000"/>
          <w:sz w:val="16"/>
          <w:szCs w:val="19"/>
          <w:highlight w:val="white"/>
        </w:rPr>
        <w:t>// otherwise we decrement the number of elements counter, and</w:t>
      </w:r>
    </w:p>
    <w:p w14:paraId="7F29E81D" w14:textId="77777777" w:rsidR="00986C75" w:rsidRPr="00185120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</w:t>
      </w:r>
      <w:r w:rsidRPr="00185120">
        <w:rPr>
          <w:rFonts w:ascii="Consolas" w:hAnsi="Consolas" w:cs="Consolas"/>
          <w:color w:val="008000"/>
          <w:sz w:val="16"/>
          <w:szCs w:val="19"/>
          <w:highlight w:val="white"/>
        </w:rPr>
        <w:t>// increment the first pointer to point to the next oldest element</w:t>
      </w:r>
    </w:p>
    <w:p w14:paraId="05BAAAC8" w14:textId="77777777" w:rsidR="00986C75" w:rsidRPr="00185120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</w:t>
      </w:r>
      <w:proofErr w:type="gramStart"/>
      <w:r w:rsidRPr="00185120">
        <w:rPr>
          <w:rFonts w:ascii="Consolas" w:hAnsi="Consolas" w:cs="Consolas"/>
          <w:color w:val="0000FF"/>
          <w:sz w:val="16"/>
          <w:szCs w:val="19"/>
          <w:highlight w:val="white"/>
        </w:rPr>
        <w:t>else</w:t>
      </w:r>
      <w:proofErr w:type="gramEnd"/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{</w:t>
      </w:r>
    </w:p>
    <w:p w14:paraId="65367313" w14:textId="77777777" w:rsidR="00986C75" w:rsidRPr="00185120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-- </w:t>
      </w:r>
      <w:proofErr w:type="spellStart"/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>num_elements</w:t>
      </w:r>
      <w:proofErr w:type="spellEnd"/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14:paraId="74E9977C" w14:textId="77777777" w:rsidR="00986C75" w:rsidRPr="00185120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</w:t>
      </w:r>
      <w:proofErr w:type="gramStart"/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>first</w:t>
      </w:r>
      <w:proofErr w:type="gramEnd"/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(first + 1) % size;</w:t>
      </w:r>
    </w:p>
    <w:p w14:paraId="40656C5A" w14:textId="77777777" w:rsidR="00986C75" w:rsidRPr="00185120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}</w:t>
      </w:r>
    </w:p>
    <w:p w14:paraId="0DFA9FBA" w14:textId="77777777" w:rsidR="00986C75" w:rsidRPr="00185120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</w:t>
      </w:r>
    </w:p>
    <w:p w14:paraId="62CE4CAE" w14:textId="77777777" w:rsidR="00986C75" w:rsidRPr="00185120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5120">
        <w:rPr>
          <w:rFonts w:ascii="Consolas" w:hAnsi="Consolas" w:cs="Consolas"/>
          <w:color w:val="0000FF"/>
          <w:sz w:val="16"/>
          <w:szCs w:val="19"/>
          <w:highlight w:val="white"/>
        </w:rPr>
        <w:t>#</w:t>
      </w:r>
      <w:proofErr w:type="spellStart"/>
      <w:r w:rsidRPr="00185120">
        <w:rPr>
          <w:rFonts w:ascii="Consolas" w:hAnsi="Consolas" w:cs="Consolas"/>
          <w:color w:val="0000FF"/>
          <w:sz w:val="16"/>
          <w:szCs w:val="19"/>
          <w:highlight w:val="white"/>
        </w:rPr>
        <w:t>ifdef</w:t>
      </w:r>
      <w:proofErr w:type="spellEnd"/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TRACE</w:t>
      </w:r>
    </w:p>
    <w:p w14:paraId="1F608C33" w14:textId="77777777" w:rsidR="00986C75" w:rsidRPr="00185120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</w:t>
      </w:r>
      <w:proofErr w:type="spellStart"/>
      <w:proofErr w:type="gramStart"/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>cout</w:t>
      </w:r>
      <w:proofErr w:type="spellEnd"/>
      <w:proofErr w:type="gramEnd"/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&lt;&lt; </w:t>
      </w:r>
      <w:r w:rsidRPr="00185120">
        <w:rPr>
          <w:rFonts w:ascii="Consolas" w:hAnsi="Consolas" w:cs="Consolas"/>
          <w:color w:val="A31515"/>
          <w:sz w:val="16"/>
          <w:szCs w:val="19"/>
          <w:highlight w:val="white"/>
        </w:rPr>
        <w:t>"-"</w:t>
      </w:r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&lt;&lt; c;</w:t>
      </w:r>
    </w:p>
    <w:p w14:paraId="55EF43F6" w14:textId="77777777" w:rsidR="00986C75" w:rsidRPr="00185120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5120">
        <w:rPr>
          <w:rFonts w:ascii="Consolas" w:hAnsi="Consolas" w:cs="Consolas"/>
          <w:color w:val="0000FF"/>
          <w:sz w:val="16"/>
          <w:szCs w:val="19"/>
          <w:highlight w:val="white"/>
        </w:rPr>
        <w:t>#</w:t>
      </w:r>
      <w:proofErr w:type="spellStart"/>
      <w:r w:rsidRPr="00185120">
        <w:rPr>
          <w:rFonts w:ascii="Consolas" w:hAnsi="Consolas" w:cs="Consolas"/>
          <w:color w:val="0000FF"/>
          <w:sz w:val="16"/>
          <w:szCs w:val="19"/>
          <w:highlight w:val="white"/>
        </w:rPr>
        <w:t>endif</w:t>
      </w:r>
      <w:proofErr w:type="spellEnd"/>
    </w:p>
    <w:p w14:paraId="570F207D" w14:textId="77777777" w:rsidR="00986C75" w:rsidRPr="00185120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7A5E395E" w14:textId="77777777" w:rsidR="00986C75" w:rsidRPr="00EB2543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b/>
          <w:color w:val="000000"/>
          <w:sz w:val="16"/>
          <w:szCs w:val="19"/>
          <w:highlight w:val="yellow"/>
        </w:rPr>
      </w:pPr>
      <w:r w:rsidRPr="00EB2543">
        <w:rPr>
          <w:rFonts w:ascii="Consolas" w:hAnsi="Consolas" w:cs="Consolas"/>
          <w:b/>
          <w:color w:val="000000"/>
          <w:sz w:val="16"/>
          <w:szCs w:val="19"/>
          <w:highlight w:val="yellow"/>
        </w:rPr>
        <w:t xml:space="preserve">  </w:t>
      </w:r>
      <w:r w:rsidRPr="00EB2543">
        <w:rPr>
          <w:rFonts w:ascii="Consolas" w:hAnsi="Consolas" w:cs="Consolas"/>
          <w:b/>
          <w:color w:val="008000"/>
          <w:sz w:val="16"/>
          <w:szCs w:val="19"/>
          <w:highlight w:val="yellow"/>
        </w:rPr>
        <w:t>//fire read event</w:t>
      </w:r>
    </w:p>
    <w:p w14:paraId="0BCBC2D0" w14:textId="77777777" w:rsidR="00986C75" w:rsidRPr="00EB2543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b/>
          <w:color w:val="000000"/>
          <w:sz w:val="16"/>
          <w:szCs w:val="19"/>
          <w:highlight w:val="yellow"/>
        </w:rPr>
      </w:pPr>
      <w:r w:rsidRPr="00EB2543">
        <w:rPr>
          <w:rFonts w:ascii="Consolas" w:hAnsi="Consolas" w:cs="Consolas"/>
          <w:b/>
          <w:color w:val="000000"/>
          <w:sz w:val="16"/>
          <w:szCs w:val="19"/>
          <w:highlight w:val="yellow"/>
        </w:rPr>
        <w:t xml:space="preserve">  </w:t>
      </w:r>
      <w:proofErr w:type="spellStart"/>
      <w:r w:rsidRPr="00EB2543">
        <w:rPr>
          <w:rFonts w:ascii="Consolas" w:hAnsi="Consolas" w:cs="Consolas"/>
          <w:b/>
          <w:color w:val="000000"/>
          <w:sz w:val="16"/>
          <w:szCs w:val="19"/>
          <w:highlight w:val="yellow"/>
        </w:rPr>
        <w:t>event_</w:t>
      </w:r>
      <w:proofErr w:type="gramStart"/>
      <w:r w:rsidRPr="00EB2543">
        <w:rPr>
          <w:rFonts w:ascii="Consolas" w:hAnsi="Consolas" w:cs="Consolas"/>
          <w:b/>
          <w:color w:val="000000"/>
          <w:sz w:val="16"/>
          <w:szCs w:val="19"/>
          <w:highlight w:val="yellow"/>
        </w:rPr>
        <w:t>read.notify</w:t>
      </w:r>
      <w:proofErr w:type="spellEnd"/>
      <w:r w:rsidRPr="00EB2543">
        <w:rPr>
          <w:rFonts w:ascii="Consolas" w:hAnsi="Consolas" w:cs="Consolas"/>
          <w:b/>
          <w:color w:val="000000"/>
          <w:sz w:val="16"/>
          <w:szCs w:val="19"/>
          <w:highlight w:val="yellow"/>
        </w:rPr>
        <w:t>(</w:t>
      </w:r>
      <w:proofErr w:type="gramEnd"/>
      <w:r w:rsidRPr="00EB2543">
        <w:rPr>
          <w:rFonts w:ascii="Consolas" w:hAnsi="Consolas" w:cs="Consolas"/>
          <w:b/>
          <w:color w:val="000000"/>
          <w:sz w:val="16"/>
          <w:szCs w:val="19"/>
          <w:highlight w:val="yellow"/>
        </w:rPr>
        <w:t>);</w:t>
      </w:r>
    </w:p>
    <w:p w14:paraId="22FD5C30" w14:textId="77777777" w:rsidR="00986C75" w:rsidRPr="00185120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6CC660DF" w14:textId="77777777" w:rsidR="00986C75" w:rsidRPr="00185120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</w:t>
      </w:r>
      <w:r w:rsidRPr="00185120">
        <w:rPr>
          <w:rFonts w:ascii="Consolas" w:hAnsi="Consolas" w:cs="Consolas"/>
          <w:color w:val="008000"/>
          <w:sz w:val="16"/>
          <w:szCs w:val="19"/>
          <w:highlight w:val="white"/>
        </w:rPr>
        <w:t>// return the correct byte</w:t>
      </w:r>
    </w:p>
    <w:p w14:paraId="117F3723" w14:textId="77777777" w:rsidR="00986C75" w:rsidRPr="00B07CAC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8512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</w:t>
      </w:r>
      <w:proofErr w:type="gramStart"/>
      <w:r w:rsidRPr="00B07CAC">
        <w:rPr>
          <w:rFonts w:ascii="Consolas" w:hAnsi="Consolas" w:cs="Consolas"/>
          <w:color w:val="0000FF"/>
          <w:sz w:val="16"/>
          <w:szCs w:val="19"/>
          <w:highlight w:val="white"/>
        </w:rPr>
        <w:t>return</w:t>
      </w:r>
      <w:proofErr w:type="gramEnd"/>
      <w:r w:rsidRPr="00B07CA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c;</w:t>
      </w:r>
    </w:p>
    <w:p w14:paraId="5872F163" w14:textId="77777777" w:rsidR="00986C75" w:rsidRPr="00B07CAC" w:rsidRDefault="00986C75" w:rsidP="00185120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B07CAC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14:paraId="16306061" w14:textId="7669DDC5" w:rsidR="00986C75" w:rsidRDefault="00986C75" w:rsidP="002F5C1F">
      <w:pPr>
        <w:pStyle w:val="MAIN"/>
        <w:rPr>
          <w:rStyle w:val="hps"/>
          <w:lang w:val="en"/>
        </w:rPr>
      </w:pPr>
      <w:r>
        <w:rPr>
          <w:rStyle w:val="hps"/>
          <w:lang w:val="en"/>
        </w:rPr>
        <w:t>[…]</w:t>
      </w:r>
    </w:p>
    <w:p w14:paraId="566DC840" w14:textId="570F7982" w:rsidR="00986C75" w:rsidRDefault="00986C75" w:rsidP="00986C75">
      <w:pPr>
        <w:pStyle w:val="Caption"/>
        <w:jc w:val="center"/>
        <w:rPr>
          <w:rStyle w:val="hps"/>
          <w:lang w:val="en"/>
        </w:rPr>
      </w:pPr>
      <w:r>
        <w:t xml:space="preserve">Code Excerpt </w:t>
      </w:r>
      <w:r>
        <w:fldChar w:fldCharType="begin"/>
      </w:r>
      <w:r>
        <w:instrText xml:space="preserve"> SEQ Code_Excerpt \* ARABIC </w:instrText>
      </w:r>
      <w:r>
        <w:fldChar w:fldCharType="separate"/>
      </w:r>
      <w:r w:rsidR="00E66435">
        <w:rPr>
          <w:noProof/>
        </w:rPr>
        <w:t>1</w:t>
      </w:r>
      <w:r>
        <w:fldChar w:fldCharType="end"/>
      </w:r>
    </w:p>
    <w:p w14:paraId="5F4B1FCF" w14:textId="245A87A3" w:rsidR="00B07CAC" w:rsidRDefault="00B07CAC" w:rsidP="00204A6B">
      <w:pPr>
        <w:pStyle w:val="MAIN"/>
        <w:spacing w:before="240" w:after="240"/>
        <w:rPr>
          <w:rStyle w:val="hps"/>
          <w:lang w:val="en"/>
        </w:rPr>
      </w:pPr>
      <w:r>
        <w:rPr>
          <w:rStyle w:val="hps"/>
          <w:lang w:val="en"/>
        </w:rPr>
        <w:t>The result as requested in the assignment text – namely finding the buffer size for 125ns and 110ns</w:t>
      </w:r>
      <w:r w:rsidR="00C116DF">
        <w:rPr>
          <w:rStyle w:val="hps"/>
          <w:lang w:val="en"/>
        </w:rPr>
        <w:t xml:space="preserve"> –</w:t>
      </w:r>
      <w:r w:rsidR="009153AC">
        <w:rPr>
          <w:rStyle w:val="hps"/>
          <w:lang w:val="en"/>
        </w:rPr>
        <w:t xml:space="preserve"> </w:t>
      </w:r>
      <w:proofErr w:type="gramStart"/>
      <w:r w:rsidR="009153AC">
        <w:rPr>
          <w:rStyle w:val="hps"/>
          <w:lang w:val="en"/>
        </w:rPr>
        <w:t>is depicted</w:t>
      </w:r>
      <w:proofErr w:type="gramEnd"/>
      <w:r w:rsidR="009153AC">
        <w:rPr>
          <w:rStyle w:val="hps"/>
          <w:lang w:val="en"/>
        </w:rPr>
        <w:t xml:space="preserve"> in </w:t>
      </w:r>
      <w:r>
        <w:rPr>
          <w:rStyle w:val="hps"/>
          <w:lang w:val="en"/>
        </w:rPr>
        <w:t>the table below:</w:t>
      </w:r>
    </w:p>
    <w:p w14:paraId="0868D149" w14:textId="60F54AAE" w:rsidR="00B07CAC" w:rsidRDefault="00B07CAC" w:rsidP="00B07CAC">
      <w:pPr>
        <w:pStyle w:val="MAIN"/>
        <w:spacing w:after="240"/>
        <w:rPr>
          <w:rStyle w:val="hps"/>
          <w:lang w:val="en"/>
        </w:rPr>
      </w:pPr>
      <w:r>
        <w:rPr>
          <w:noProof/>
        </w:rPr>
        <mc:AlternateContent>
          <mc:Choice Requires="wps">
            <w:drawing>
              <wp:inline distT="0" distB="0" distL="0" distR="0" wp14:anchorId="3D3EE66E" wp14:editId="5296CD17">
                <wp:extent cx="4933315" cy="914400"/>
                <wp:effectExtent l="0" t="0" r="635" b="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315" cy="914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GridTable2"/>
                              <w:tblW w:w="77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50"/>
                              <w:gridCol w:w="1843"/>
                              <w:gridCol w:w="1276"/>
                              <w:gridCol w:w="1249"/>
                              <w:gridCol w:w="1161"/>
                              <w:gridCol w:w="1417"/>
                            </w:tblGrid>
                            <w:tr w:rsidR="00FF7A48" w:rsidRPr="00DF76D6" w14:paraId="56C3E3A2" w14:textId="77777777" w:rsidTr="004A4980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50" w:type="dxa"/>
                                  <w:noWrap/>
                                  <w:hideMark/>
                                </w:tcPr>
                                <w:p w14:paraId="693F2169" w14:textId="77777777" w:rsidR="00FF7A48" w:rsidRPr="00DF76D6" w:rsidRDefault="00FF7A48" w:rsidP="00FF7A48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 xml:space="preserve">FIFO </w:t>
                                  </w:r>
                                  <w:proofErr w:type="spellStart"/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Size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  <w:noWrap/>
                                  <w:hideMark/>
                                </w:tcPr>
                                <w:p w14:paraId="35F19B87" w14:textId="77777777" w:rsidR="00FF7A48" w:rsidRPr="00DF76D6" w:rsidRDefault="00FF7A48" w:rsidP="00FF7A4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Avg. Transfer Time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noWrap/>
                                  <w:hideMark/>
                                </w:tcPr>
                                <w:p w14:paraId="10E8507B" w14:textId="77777777" w:rsidR="00FF7A48" w:rsidRPr="00DF76D6" w:rsidRDefault="00FF7A48" w:rsidP="00FF7A4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proofErr w:type="spellStart"/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Overwrites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49" w:type="dxa"/>
                                  <w:noWrap/>
                                  <w:hideMark/>
                                </w:tcPr>
                                <w:p w14:paraId="3B642845" w14:textId="77777777" w:rsidR="00FF7A48" w:rsidRPr="00DF76D6" w:rsidRDefault="00FF7A48" w:rsidP="00FF7A4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proofErr w:type="spellStart"/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Empty</w:t>
                                  </w:r>
                                  <w:proofErr w:type="spellEnd"/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 xml:space="preserve"> Reads</w:t>
                                  </w:r>
                                </w:p>
                              </w:tc>
                              <w:tc>
                                <w:tcPr>
                                  <w:tcW w:w="1161" w:type="dxa"/>
                                  <w:noWrap/>
                                  <w:hideMark/>
                                </w:tcPr>
                                <w:p w14:paraId="0C69B1A4" w14:textId="77777777" w:rsidR="00FF7A48" w:rsidRPr="00DF76D6" w:rsidRDefault="00FF7A48" w:rsidP="00FF7A4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Transfers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noWrap/>
                                  <w:hideMark/>
                                </w:tcPr>
                                <w:p w14:paraId="4DD09A7F" w14:textId="77777777" w:rsidR="00FF7A48" w:rsidRPr="00DF76D6" w:rsidRDefault="00FF7A48" w:rsidP="00FF7A4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proofErr w:type="spellStart"/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Unsafe</w:t>
                                  </w:r>
                                  <w:proofErr w:type="spellEnd"/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 xml:space="preserve"> Operations</w:t>
                                  </w:r>
                                </w:p>
                              </w:tc>
                            </w:tr>
                            <w:tr w:rsidR="00FF7A48" w:rsidRPr="00DF76D6" w14:paraId="3536E3D8" w14:textId="77777777" w:rsidTr="004A498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50" w:type="dxa"/>
                                  <w:noWrap/>
                                  <w:hideMark/>
                                </w:tcPr>
                                <w:p w14:paraId="3400B477" w14:textId="64C74325" w:rsidR="00FF7A48" w:rsidRPr="00DF76D6" w:rsidRDefault="00FF7A48" w:rsidP="00FF7A48">
                                  <w:pPr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noWrap/>
                                  <w:hideMark/>
                                </w:tcPr>
                                <w:p w14:paraId="1A180150" w14:textId="68941405" w:rsidR="00FF7A48" w:rsidRPr="00DF76D6" w:rsidRDefault="00FF7A48" w:rsidP="00FF7A48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 w:rsidRPr="00B07CA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124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.</w:t>
                                  </w:r>
                                  <w:r w:rsidRPr="00B07CA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053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ns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noWrap/>
                                  <w:hideMark/>
                                </w:tcPr>
                                <w:p w14:paraId="25F729DD" w14:textId="0C9B5A9B" w:rsidR="00FF7A48" w:rsidRPr="00DF76D6" w:rsidRDefault="00FF7A48" w:rsidP="00FF7A48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49" w:type="dxa"/>
                                  <w:noWrap/>
                                  <w:hideMark/>
                                </w:tcPr>
                                <w:p w14:paraId="160DC7EC" w14:textId="06BB5590" w:rsidR="00FF7A48" w:rsidRPr="00DF76D6" w:rsidRDefault="00FF7A48" w:rsidP="00FF7A48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61" w:type="dxa"/>
                                  <w:noWrap/>
                                  <w:hideMark/>
                                </w:tcPr>
                                <w:p w14:paraId="29BB6AE6" w14:textId="2B7C25A6" w:rsidR="00FF7A48" w:rsidRPr="00DF76D6" w:rsidRDefault="00FF7A48" w:rsidP="00FF7A48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87 641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noWrap/>
                                  <w:hideMark/>
                                </w:tcPr>
                                <w:p w14:paraId="1600BBF2" w14:textId="7C32FEE5" w:rsidR="00FF7A48" w:rsidRPr="00DF76D6" w:rsidRDefault="00FF7A48" w:rsidP="00FF7A48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0</w:t>
                                  </w:r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 xml:space="preserve"> %</w:t>
                                  </w:r>
                                </w:p>
                              </w:tc>
                            </w:tr>
                            <w:tr w:rsidR="00FF7A48" w:rsidRPr="00DF76D6" w14:paraId="6674F839" w14:textId="77777777" w:rsidTr="004A4980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50" w:type="dxa"/>
                                  <w:noWrap/>
                                  <w:hideMark/>
                                </w:tcPr>
                                <w:p w14:paraId="15CFA066" w14:textId="5C8DE480" w:rsidR="00FF7A48" w:rsidRPr="00DF76D6" w:rsidRDefault="00FF7A48" w:rsidP="00B07CAC">
                                  <w:pPr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noWrap/>
                                  <w:hideMark/>
                                </w:tcPr>
                                <w:p w14:paraId="5949351B" w14:textId="09C73EF1" w:rsidR="00FF7A48" w:rsidRPr="00DF76D6" w:rsidRDefault="00FF7A48" w:rsidP="00FF7A48">
                                  <w:pPr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 w:rsidRPr="00B07CA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109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.</w:t>
                                  </w:r>
                                  <w:r w:rsidRPr="00B07CA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502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ns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noWrap/>
                                  <w:hideMark/>
                                </w:tcPr>
                                <w:p w14:paraId="688734A8" w14:textId="4569BDAB" w:rsidR="00FF7A48" w:rsidRPr="00DF76D6" w:rsidRDefault="00FF7A48" w:rsidP="00FF7A48">
                                  <w:pPr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49" w:type="dxa"/>
                                  <w:noWrap/>
                                  <w:hideMark/>
                                </w:tcPr>
                                <w:p w14:paraId="25FC07CB" w14:textId="424E21ED" w:rsidR="00FF7A48" w:rsidRPr="00DF76D6" w:rsidRDefault="00FF7A48" w:rsidP="00FF7A48">
                                  <w:pPr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61" w:type="dxa"/>
                                  <w:noWrap/>
                                  <w:hideMark/>
                                </w:tcPr>
                                <w:p w14:paraId="50C3CCC3" w14:textId="454CB9AE" w:rsidR="00FF7A48" w:rsidRPr="00DF76D6" w:rsidRDefault="00FF7A48" w:rsidP="00FF7A48">
                                  <w:pPr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94 919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noWrap/>
                                  <w:hideMark/>
                                </w:tcPr>
                                <w:p w14:paraId="029342C4" w14:textId="294FB891" w:rsidR="00FF7A48" w:rsidRPr="00DF76D6" w:rsidRDefault="00FF7A48" w:rsidP="00FF7A48">
                                  <w:pPr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0</w:t>
                                  </w:r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 xml:space="preserve"> %</w:t>
                                  </w:r>
                                </w:p>
                              </w:tc>
                            </w:tr>
                          </w:tbl>
                          <w:p w14:paraId="46EB9D34" w14:textId="77777777" w:rsidR="00FF7A48" w:rsidRPr="006E1698" w:rsidRDefault="00FF7A48" w:rsidP="00B07CAC">
                            <w:pPr>
                              <w:pStyle w:val="Caption"/>
                              <w:jc w:val="right"/>
                              <w:rPr>
                                <w:caps/>
                                <w:noProof/>
                                <w:color w:val="777777"/>
                                <w:sz w:val="24"/>
                                <w:szCs w:val="24"/>
                              </w:rPr>
                            </w:pPr>
                            <w:r>
                              <w:t xml:space="preserve">Table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Table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  <w:p w14:paraId="57FAAD0E" w14:textId="77777777" w:rsidR="00FF7A48" w:rsidRPr="008F0FED" w:rsidRDefault="00FF7A48" w:rsidP="00B07CAC">
                            <w:pPr>
                              <w:pStyle w:val="Caption"/>
                              <w:rPr>
                                <w:caps/>
                                <w:noProof/>
                                <w:color w:val="777777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3EE66E" id="Text Box 4" o:spid="_x0000_s1028" type="#_x0000_t202" style="width:388.45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" stroked="f">
                <v:textbox inset="0,0,0,0">
                  <w:txbxContent>
                    <w:tbl>
                      <w:tblPr>
                        <w:tblStyle w:val="GridTable2"/>
                        <w:tblW w:w="77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50"/>
                        <w:gridCol w:w="1843"/>
                        <w:gridCol w:w="1276"/>
                        <w:gridCol w:w="1249"/>
                        <w:gridCol w:w="1161"/>
                        <w:gridCol w:w="1417"/>
                      </w:tblGrid>
                      <w:tr w:rsidR="00FF7A48" w:rsidRPr="00DF76D6" w14:paraId="56C3E3A2" w14:textId="77777777" w:rsidTr="004A4980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50" w:type="dxa"/>
                            <w:noWrap/>
                            <w:hideMark/>
                          </w:tcPr>
                          <w:p w14:paraId="693F2169" w14:textId="77777777" w:rsidR="00FF7A48" w:rsidRPr="00DF76D6" w:rsidRDefault="00FF7A48" w:rsidP="00FF7A48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 xml:space="preserve">FIFO </w:t>
                            </w:r>
                            <w:proofErr w:type="spellStart"/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Size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  <w:noWrap/>
                            <w:hideMark/>
                          </w:tcPr>
                          <w:p w14:paraId="35F19B87" w14:textId="77777777" w:rsidR="00FF7A48" w:rsidRPr="00DF76D6" w:rsidRDefault="00FF7A48" w:rsidP="00FF7A4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Avg. Transfer Time</w:t>
                            </w:r>
                          </w:p>
                        </w:tc>
                        <w:tc>
                          <w:tcPr>
                            <w:tcW w:w="1276" w:type="dxa"/>
                            <w:noWrap/>
                            <w:hideMark/>
                          </w:tcPr>
                          <w:p w14:paraId="10E8507B" w14:textId="77777777" w:rsidR="00FF7A48" w:rsidRPr="00DF76D6" w:rsidRDefault="00FF7A48" w:rsidP="00FF7A4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proofErr w:type="spellStart"/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Overwrites</w:t>
                            </w:r>
                            <w:proofErr w:type="spellEnd"/>
                          </w:p>
                        </w:tc>
                        <w:tc>
                          <w:tcPr>
                            <w:tcW w:w="1249" w:type="dxa"/>
                            <w:noWrap/>
                            <w:hideMark/>
                          </w:tcPr>
                          <w:p w14:paraId="3B642845" w14:textId="77777777" w:rsidR="00FF7A48" w:rsidRPr="00DF76D6" w:rsidRDefault="00FF7A48" w:rsidP="00FF7A4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proofErr w:type="spellStart"/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Empty</w:t>
                            </w:r>
                            <w:proofErr w:type="spellEnd"/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 xml:space="preserve"> Reads</w:t>
                            </w:r>
                          </w:p>
                        </w:tc>
                        <w:tc>
                          <w:tcPr>
                            <w:tcW w:w="1161" w:type="dxa"/>
                            <w:noWrap/>
                            <w:hideMark/>
                          </w:tcPr>
                          <w:p w14:paraId="0C69B1A4" w14:textId="77777777" w:rsidR="00FF7A48" w:rsidRPr="00DF76D6" w:rsidRDefault="00FF7A48" w:rsidP="00FF7A4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Transfers</w:t>
                            </w:r>
                          </w:p>
                        </w:tc>
                        <w:tc>
                          <w:tcPr>
                            <w:tcW w:w="1417" w:type="dxa"/>
                            <w:noWrap/>
                            <w:hideMark/>
                          </w:tcPr>
                          <w:p w14:paraId="4DD09A7F" w14:textId="77777777" w:rsidR="00FF7A48" w:rsidRPr="00DF76D6" w:rsidRDefault="00FF7A48" w:rsidP="00FF7A4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proofErr w:type="spellStart"/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Unsafe</w:t>
                            </w:r>
                            <w:proofErr w:type="spellEnd"/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 xml:space="preserve"> Operations</w:t>
                            </w:r>
                          </w:p>
                        </w:tc>
                      </w:tr>
                      <w:tr w:rsidR="00FF7A48" w:rsidRPr="00DF76D6" w14:paraId="3536E3D8" w14:textId="77777777" w:rsidTr="004A498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50" w:type="dxa"/>
                            <w:noWrap/>
                            <w:hideMark/>
                          </w:tcPr>
                          <w:p w14:paraId="3400B477" w14:textId="64C74325" w:rsidR="00FF7A48" w:rsidRPr="00DF76D6" w:rsidRDefault="00FF7A48" w:rsidP="00FF7A48">
                            <w:pPr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843" w:type="dxa"/>
                            <w:noWrap/>
                            <w:hideMark/>
                          </w:tcPr>
                          <w:p w14:paraId="1A180150" w14:textId="68941405" w:rsidR="00FF7A48" w:rsidRPr="00DF76D6" w:rsidRDefault="00FF7A48" w:rsidP="00FF7A48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 w:rsidRPr="00B07CAC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124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.</w:t>
                            </w:r>
                            <w:r w:rsidRPr="00B07CAC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053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ns</w:t>
                            </w:r>
                          </w:p>
                        </w:tc>
                        <w:tc>
                          <w:tcPr>
                            <w:tcW w:w="1276" w:type="dxa"/>
                            <w:noWrap/>
                            <w:hideMark/>
                          </w:tcPr>
                          <w:p w14:paraId="25F729DD" w14:textId="0C9B5A9B" w:rsidR="00FF7A48" w:rsidRPr="00DF76D6" w:rsidRDefault="00FF7A48" w:rsidP="00FF7A48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49" w:type="dxa"/>
                            <w:noWrap/>
                            <w:hideMark/>
                          </w:tcPr>
                          <w:p w14:paraId="160DC7EC" w14:textId="06BB5590" w:rsidR="00FF7A48" w:rsidRPr="00DF76D6" w:rsidRDefault="00FF7A48" w:rsidP="00FF7A48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61" w:type="dxa"/>
                            <w:noWrap/>
                            <w:hideMark/>
                          </w:tcPr>
                          <w:p w14:paraId="29BB6AE6" w14:textId="2B7C25A6" w:rsidR="00FF7A48" w:rsidRPr="00DF76D6" w:rsidRDefault="00FF7A48" w:rsidP="00FF7A48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87 641</w:t>
                            </w:r>
                          </w:p>
                        </w:tc>
                        <w:tc>
                          <w:tcPr>
                            <w:tcW w:w="1417" w:type="dxa"/>
                            <w:noWrap/>
                            <w:hideMark/>
                          </w:tcPr>
                          <w:p w14:paraId="1600BBF2" w14:textId="7C32FEE5" w:rsidR="00FF7A48" w:rsidRPr="00DF76D6" w:rsidRDefault="00FF7A48" w:rsidP="00FF7A48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0</w:t>
                            </w:r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 xml:space="preserve"> %</w:t>
                            </w:r>
                          </w:p>
                        </w:tc>
                      </w:tr>
                      <w:tr w:rsidR="00FF7A48" w:rsidRPr="00DF76D6" w14:paraId="6674F839" w14:textId="77777777" w:rsidTr="004A4980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50" w:type="dxa"/>
                            <w:noWrap/>
                            <w:hideMark/>
                          </w:tcPr>
                          <w:p w14:paraId="15CFA066" w14:textId="5C8DE480" w:rsidR="00FF7A48" w:rsidRPr="00DF76D6" w:rsidRDefault="00FF7A48" w:rsidP="00B07CAC">
                            <w:pPr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843" w:type="dxa"/>
                            <w:noWrap/>
                            <w:hideMark/>
                          </w:tcPr>
                          <w:p w14:paraId="5949351B" w14:textId="09C73EF1" w:rsidR="00FF7A48" w:rsidRPr="00DF76D6" w:rsidRDefault="00FF7A48" w:rsidP="00FF7A48">
                            <w:pPr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 w:rsidRPr="00B07CAC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109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.</w:t>
                            </w:r>
                            <w:r w:rsidRPr="00B07CAC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502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ns</w:t>
                            </w:r>
                          </w:p>
                        </w:tc>
                        <w:tc>
                          <w:tcPr>
                            <w:tcW w:w="1276" w:type="dxa"/>
                            <w:noWrap/>
                            <w:hideMark/>
                          </w:tcPr>
                          <w:p w14:paraId="688734A8" w14:textId="4569BDAB" w:rsidR="00FF7A48" w:rsidRPr="00DF76D6" w:rsidRDefault="00FF7A48" w:rsidP="00FF7A48">
                            <w:pPr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49" w:type="dxa"/>
                            <w:noWrap/>
                            <w:hideMark/>
                          </w:tcPr>
                          <w:p w14:paraId="25FC07CB" w14:textId="424E21ED" w:rsidR="00FF7A48" w:rsidRPr="00DF76D6" w:rsidRDefault="00FF7A48" w:rsidP="00FF7A48">
                            <w:pPr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61" w:type="dxa"/>
                            <w:noWrap/>
                            <w:hideMark/>
                          </w:tcPr>
                          <w:p w14:paraId="50C3CCC3" w14:textId="454CB9AE" w:rsidR="00FF7A48" w:rsidRPr="00DF76D6" w:rsidRDefault="00FF7A48" w:rsidP="00FF7A48">
                            <w:pPr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94 919</w:t>
                            </w:r>
                          </w:p>
                        </w:tc>
                        <w:tc>
                          <w:tcPr>
                            <w:tcW w:w="1417" w:type="dxa"/>
                            <w:noWrap/>
                            <w:hideMark/>
                          </w:tcPr>
                          <w:p w14:paraId="029342C4" w14:textId="294FB891" w:rsidR="00FF7A48" w:rsidRPr="00DF76D6" w:rsidRDefault="00FF7A48" w:rsidP="00FF7A48">
                            <w:pPr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0</w:t>
                            </w:r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 xml:space="preserve"> %</w:t>
                            </w:r>
                          </w:p>
                        </w:tc>
                      </w:tr>
                    </w:tbl>
                    <w:p w14:paraId="46EB9D34" w14:textId="77777777" w:rsidR="00FF7A48" w:rsidRPr="006E1698" w:rsidRDefault="00FF7A48" w:rsidP="00B07CAC">
                      <w:pPr>
                        <w:pStyle w:val="Caption"/>
                        <w:jc w:val="right"/>
                        <w:rPr>
                          <w:caps/>
                          <w:noProof/>
                          <w:color w:val="777777"/>
                          <w:sz w:val="24"/>
                          <w:szCs w:val="24"/>
                        </w:rPr>
                      </w:pPr>
                      <w:r>
                        <w:t xml:space="preserve">Table </w:t>
                      </w:r>
                      <w:r>
                        <w:fldChar w:fldCharType="begin"/>
                      </w:r>
                      <w:r>
                        <w:instrText xml:space="preserve"> SEQ Table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  <w:p w14:paraId="57FAAD0E" w14:textId="77777777" w:rsidR="00FF7A48" w:rsidRPr="008F0FED" w:rsidRDefault="00FF7A48" w:rsidP="00B07CAC">
                      <w:pPr>
                        <w:pStyle w:val="Caption"/>
                        <w:rPr>
                          <w:caps/>
                          <w:noProof/>
                          <w:color w:val="777777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50D758A" w14:textId="02C44655" w:rsidR="009B231C" w:rsidRDefault="00D35888" w:rsidP="002F5C1F">
      <w:pPr>
        <w:pStyle w:val="MAIN"/>
      </w:pPr>
      <w:r>
        <w:rPr>
          <w:rStyle w:val="hps"/>
          <w:lang w:val="en"/>
        </w:rPr>
        <w:t xml:space="preserve">Our conclusion </w:t>
      </w:r>
      <w:r>
        <w:rPr>
          <w:lang w:val="en"/>
        </w:rPr>
        <w:t>proves a point in the final discussions in the last assignment, namely</w:t>
      </w:r>
      <w:r>
        <w:rPr>
          <w:rStyle w:val="hps"/>
          <w:lang w:val="en"/>
        </w:rPr>
        <w:t xml:space="preserve"> </w:t>
      </w:r>
      <w:r w:rsidR="00170221">
        <w:rPr>
          <w:rStyle w:val="hps"/>
          <w:lang w:val="en"/>
        </w:rPr>
        <w:t xml:space="preserve">that implementing blocking features to prohibit overwriting and “empty reads” </w:t>
      </w:r>
      <w:r w:rsidR="00B07CAC">
        <w:rPr>
          <w:rStyle w:val="hps"/>
          <w:lang w:val="en"/>
        </w:rPr>
        <w:t>greatly reduced</w:t>
      </w:r>
      <w:r w:rsidR="00B07CAC">
        <w:rPr>
          <w:lang w:val="en"/>
        </w:rPr>
        <w:t xml:space="preserve"> </w:t>
      </w:r>
      <w:r w:rsidR="00170221">
        <w:rPr>
          <w:lang w:val="en"/>
        </w:rPr>
        <w:t xml:space="preserve">the required buffer size </w:t>
      </w:r>
      <w:r w:rsidR="00B07CAC">
        <w:rPr>
          <w:rStyle w:val="hps"/>
          <w:lang w:val="en"/>
        </w:rPr>
        <w:t>compared to</w:t>
      </w:r>
      <w:r w:rsidR="00B07CAC">
        <w:rPr>
          <w:lang w:val="en"/>
        </w:rPr>
        <w:t xml:space="preserve"> </w:t>
      </w:r>
      <w:r w:rsidR="00B07CAC">
        <w:rPr>
          <w:rStyle w:val="hps"/>
          <w:lang w:val="en"/>
        </w:rPr>
        <w:t>the naive</w:t>
      </w:r>
      <w:r w:rsidR="00B07CAC">
        <w:rPr>
          <w:lang w:val="en"/>
        </w:rPr>
        <w:t xml:space="preserve"> </w:t>
      </w:r>
      <w:r w:rsidR="00170221">
        <w:rPr>
          <w:rStyle w:val="hps"/>
          <w:lang w:val="en"/>
        </w:rPr>
        <w:t>FIFO</w:t>
      </w:r>
      <w:r w:rsidR="00B07CAC">
        <w:rPr>
          <w:lang w:val="en"/>
        </w:rPr>
        <w:t xml:space="preserve">. </w:t>
      </w:r>
      <w:r>
        <w:rPr>
          <w:lang w:val="en"/>
        </w:rPr>
        <w:t>T</w:t>
      </w:r>
      <w:r w:rsidR="00B07CAC">
        <w:rPr>
          <w:rStyle w:val="hps"/>
          <w:lang w:val="en"/>
        </w:rPr>
        <w:t>he</w:t>
      </w:r>
      <w:r w:rsidR="00170221">
        <w:rPr>
          <w:rStyle w:val="hps"/>
          <w:lang w:val="en"/>
        </w:rPr>
        <w:t>re</w:t>
      </w:r>
      <w:r w:rsidR="00B07CAC">
        <w:rPr>
          <w:rStyle w:val="hps"/>
          <w:lang w:val="en"/>
        </w:rPr>
        <w:t xml:space="preserve"> </w:t>
      </w:r>
      <w:r w:rsidR="00170221">
        <w:rPr>
          <w:rStyle w:val="hps"/>
          <w:lang w:val="en"/>
        </w:rPr>
        <w:t xml:space="preserve">are </w:t>
      </w:r>
      <w:r>
        <w:rPr>
          <w:rStyle w:val="hps"/>
          <w:lang w:val="en"/>
        </w:rPr>
        <w:t xml:space="preserve">also </w:t>
      </w:r>
      <w:proofErr w:type="gramStart"/>
      <w:r w:rsidR="00170221">
        <w:rPr>
          <w:rStyle w:val="hps"/>
          <w:lang w:val="en"/>
        </w:rPr>
        <w:t xml:space="preserve">no </w:t>
      </w:r>
      <w:r w:rsidR="00B07CAC">
        <w:rPr>
          <w:rStyle w:val="hps"/>
          <w:lang w:val="en"/>
        </w:rPr>
        <w:t>unsafe</w:t>
      </w:r>
      <w:proofErr w:type="gramEnd"/>
      <w:r w:rsidR="00B07CAC">
        <w:rPr>
          <w:lang w:val="en"/>
        </w:rPr>
        <w:t xml:space="preserve"> </w:t>
      </w:r>
      <w:r w:rsidR="00B07CAC">
        <w:rPr>
          <w:rStyle w:val="hps"/>
          <w:lang w:val="en"/>
        </w:rPr>
        <w:t>operations</w:t>
      </w:r>
      <w:r w:rsidR="00170221">
        <w:rPr>
          <w:rStyle w:val="hps"/>
          <w:lang w:val="en"/>
        </w:rPr>
        <w:t>!</w:t>
      </w:r>
    </w:p>
    <w:p w14:paraId="5AC5359D" w14:textId="77777777" w:rsidR="009B231C" w:rsidRDefault="009B231C" w:rsidP="002F5C1F">
      <w:pPr>
        <w:pStyle w:val="MAIN"/>
      </w:pPr>
    </w:p>
    <w:p w14:paraId="3E3A39B9" w14:textId="77777777" w:rsidR="009B231C" w:rsidRPr="002F5C1F" w:rsidRDefault="009B231C" w:rsidP="002F5C1F">
      <w:pPr>
        <w:pStyle w:val="MAIN"/>
      </w:pPr>
    </w:p>
    <w:p w14:paraId="2F9450D5" w14:textId="731C9AA9" w:rsidR="00C6219E" w:rsidRDefault="00C6219E" w:rsidP="00C6219E">
      <w:pPr>
        <w:pStyle w:val="Heading1"/>
      </w:pPr>
      <w:bookmarkStart w:id="7" w:name="_Toc416798439"/>
      <w:r>
        <w:t>– Controlled Interface</w:t>
      </w:r>
      <w:bookmarkEnd w:id="7"/>
    </w:p>
    <w:p w14:paraId="59F9BB92" w14:textId="77777777" w:rsidR="00BB2BD3" w:rsidRDefault="006E0966" w:rsidP="00C6219E">
      <w:pPr>
        <w:pStyle w:val="MAIN"/>
      </w:pPr>
      <w:r>
        <w:t xml:space="preserve">We now </w:t>
      </w:r>
      <w:r w:rsidR="00BB2BD3">
        <w:t xml:space="preserve">revert back to using non-blocking FIFO, but with controlled read/write interface. The source code from the first assignment </w:t>
      </w:r>
      <w:proofErr w:type="gramStart"/>
      <w:r w:rsidR="00BB2BD3">
        <w:t>is used</w:t>
      </w:r>
      <w:proofErr w:type="gramEnd"/>
      <w:r w:rsidR="00BB2BD3">
        <w:t xml:space="preserve"> as a backbone. </w:t>
      </w:r>
    </w:p>
    <w:p w14:paraId="282EC70A" w14:textId="77777777" w:rsidR="00BB2BD3" w:rsidRDefault="00BB2BD3" w:rsidP="00C6219E">
      <w:pPr>
        <w:pStyle w:val="MAIN"/>
      </w:pPr>
    </w:p>
    <w:p w14:paraId="69B5AC63" w14:textId="77777777" w:rsidR="00DF64FA" w:rsidRDefault="00BB2BD3" w:rsidP="00DF64FA">
      <w:pPr>
        <w:pStyle w:val="MAIN"/>
        <w:rPr>
          <w:rStyle w:val="hps"/>
          <w:lang w:val="en"/>
        </w:rPr>
      </w:pPr>
      <w:r>
        <w:t xml:space="preserve">First </w:t>
      </w:r>
      <w:proofErr w:type="spellStart"/>
      <w:r w:rsidRPr="00E914A9">
        <w:rPr>
          <w:rFonts w:ascii="Courier New" w:hAnsi="Courier New" w:cs="Courier New"/>
          <w:color w:val="000000"/>
          <w:sz w:val="16"/>
          <w:szCs w:val="16"/>
          <w:highlight w:val="white"/>
        </w:rPr>
        <w:t>fifo_write_if</w:t>
      </w:r>
      <w:proofErr w:type="spellEnd"/>
      <w:r w:rsidRPr="00E914A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E914A9">
        <w:rPr>
          <w:rFonts w:ascii="Courier New" w:hAnsi="Courier New" w:cs="Courier New"/>
          <w:color w:val="8000FF"/>
          <w:sz w:val="16"/>
          <w:szCs w:val="16"/>
          <w:highlight w:val="white"/>
        </w:rPr>
        <w:t>char</w:t>
      </w:r>
      <w:r w:rsidRPr="00E914A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>
        <w:rPr>
          <w:lang w:val="en"/>
        </w:rPr>
        <w:t xml:space="preserve"> and </w:t>
      </w:r>
      <w:proofErr w:type="spellStart"/>
      <w:r w:rsidRPr="00E914A9">
        <w:rPr>
          <w:rFonts w:ascii="Courier New" w:hAnsi="Courier New" w:cs="Courier New"/>
          <w:color w:val="000000"/>
          <w:sz w:val="16"/>
          <w:szCs w:val="16"/>
          <w:highlight w:val="white"/>
        </w:rPr>
        <w:t>fifo_read_if</w:t>
      </w:r>
      <w:proofErr w:type="spellEnd"/>
      <w:r w:rsidRPr="00E914A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E914A9">
        <w:rPr>
          <w:rFonts w:ascii="Courier New" w:hAnsi="Courier New" w:cs="Courier New"/>
          <w:color w:val="8000FF"/>
          <w:sz w:val="16"/>
          <w:szCs w:val="16"/>
          <w:highlight w:val="white"/>
        </w:rPr>
        <w:t>char</w:t>
      </w:r>
      <w:r w:rsidRPr="00E914A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>
        <w:rPr>
          <w:lang w:val="en"/>
        </w:rPr>
        <w:t xml:space="preserve"> </w:t>
      </w:r>
      <w:proofErr w:type="gramStart"/>
      <w:r>
        <w:rPr>
          <w:lang w:val="en"/>
        </w:rPr>
        <w:t xml:space="preserve">is </w:t>
      </w:r>
      <w:r>
        <w:rPr>
          <w:rStyle w:val="hps"/>
          <w:lang w:val="en"/>
        </w:rPr>
        <w:t>replaced</w:t>
      </w:r>
      <w:proofErr w:type="gramEnd"/>
      <w:r>
        <w:rPr>
          <w:rStyle w:val="hps"/>
          <w:lang w:val="en"/>
        </w:rPr>
        <w:t xml:space="preserve"> with</w:t>
      </w:r>
      <w:r>
        <w:rPr>
          <w:lang w:val="en"/>
        </w:rPr>
        <w:t xml:space="preserve"> </w:t>
      </w:r>
      <w:proofErr w:type="spellStart"/>
      <w:r w:rsidRPr="00E914A9">
        <w:rPr>
          <w:rFonts w:ascii="Courier New" w:hAnsi="Courier New" w:cs="Courier New"/>
          <w:color w:val="000000"/>
          <w:sz w:val="16"/>
          <w:szCs w:val="16"/>
          <w:highlight w:val="white"/>
        </w:rPr>
        <w:t>fifo_write_ctrl_if</w:t>
      </w:r>
      <w:proofErr w:type="spellEnd"/>
      <w:r w:rsidRPr="00E914A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E914A9">
        <w:rPr>
          <w:rFonts w:ascii="Courier New" w:hAnsi="Courier New" w:cs="Courier New"/>
          <w:color w:val="8000FF"/>
          <w:sz w:val="16"/>
          <w:szCs w:val="16"/>
          <w:highlight w:val="white"/>
        </w:rPr>
        <w:t>char</w:t>
      </w:r>
      <w:r w:rsidRPr="00E914A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>
        <w:rPr>
          <w:lang w:val="en"/>
        </w:rPr>
        <w:t xml:space="preserve"> and </w:t>
      </w:r>
      <w:proofErr w:type="spellStart"/>
      <w:r w:rsidRPr="00E914A9">
        <w:rPr>
          <w:rFonts w:ascii="Courier New" w:hAnsi="Courier New" w:cs="Courier New"/>
          <w:color w:val="000000"/>
          <w:sz w:val="16"/>
          <w:szCs w:val="16"/>
          <w:highlight w:val="white"/>
        </w:rPr>
        <w:t>fifo_read_ctrl_if</w:t>
      </w:r>
      <w:proofErr w:type="spellEnd"/>
      <w:r w:rsidRPr="00E914A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E914A9">
        <w:rPr>
          <w:rFonts w:ascii="Courier New" w:hAnsi="Courier New" w:cs="Courier New"/>
          <w:color w:val="8000FF"/>
          <w:sz w:val="16"/>
          <w:szCs w:val="16"/>
          <w:highlight w:val="white"/>
        </w:rPr>
        <w:t>char</w:t>
      </w:r>
      <w:r w:rsidRPr="00E914A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>
        <w:rPr>
          <w:lang w:val="en"/>
        </w:rPr>
        <w:t xml:space="preserve"> </w:t>
      </w:r>
      <w:r>
        <w:rPr>
          <w:rStyle w:val="hps"/>
          <w:lang w:val="en"/>
        </w:rPr>
        <w:t>in</w:t>
      </w:r>
      <w:r>
        <w:rPr>
          <w:lang w:val="en"/>
        </w:rPr>
        <w:t xml:space="preserve"> </w:t>
      </w:r>
      <w:r>
        <w:rPr>
          <w:rStyle w:val="hps"/>
          <w:lang w:val="en"/>
        </w:rPr>
        <w:t>files</w:t>
      </w:r>
      <w:r>
        <w:rPr>
          <w:lang w:val="en"/>
        </w:rPr>
        <w:t xml:space="preserve"> </w:t>
      </w:r>
      <w:proofErr w:type="spellStart"/>
      <w:r w:rsidRPr="00BB2BD3">
        <w:rPr>
          <w:rStyle w:val="hps"/>
          <w:i/>
          <w:lang w:val="en"/>
        </w:rPr>
        <w:t>producer.h</w:t>
      </w:r>
      <w:proofErr w:type="spellEnd"/>
      <w:r w:rsidRPr="00BB2BD3">
        <w:rPr>
          <w:i/>
          <w:lang w:val="en"/>
        </w:rPr>
        <w:t>,</w:t>
      </w:r>
      <w:r>
        <w:rPr>
          <w:lang w:val="en"/>
        </w:rPr>
        <w:t xml:space="preserve"> </w:t>
      </w:r>
      <w:proofErr w:type="spellStart"/>
      <w:r w:rsidRPr="00BB2BD3">
        <w:rPr>
          <w:rStyle w:val="hps"/>
          <w:i/>
          <w:lang w:val="en"/>
        </w:rPr>
        <w:t>consumer.h</w:t>
      </w:r>
      <w:proofErr w:type="spellEnd"/>
      <w:r>
        <w:rPr>
          <w:lang w:val="en"/>
        </w:rPr>
        <w:t xml:space="preserve"> </w:t>
      </w:r>
      <w:r>
        <w:rPr>
          <w:rStyle w:val="hps"/>
          <w:lang w:val="en"/>
        </w:rPr>
        <w:t>and</w:t>
      </w:r>
      <w:r>
        <w:rPr>
          <w:lang w:val="en"/>
        </w:rPr>
        <w:t xml:space="preserve"> </w:t>
      </w:r>
      <w:proofErr w:type="spellStart"/>
      <w:r w:rsidRPr="00BB2BD3">
        <w:rPr>
          <w:rStyle w:val="hps"/>
          <w:i/>
          <w:lang w:val="en"/>
        </w:rPr>
        <w:t>fifo.h</w:t>
      </w:r>
      <w:proofErr w:type="spellEnd"/>
      <w:r>
        <w:rPr>
          <w:rStyle w:val="hps"/>
          <w:lang w:val="en"/>
        </w:rPr>
        <w:t xml:space="preserve"> were necessary</w:t>
      </w:r>
      <w:r w:rsidR="00DF64FA">
        <w:rPr>
          <w:rStyle w:val="hps"/>
          <w:lang w:val="en"/>
        </w:rPr>
        <w:t xml:space="preserve">.   </w:t>
      </w:r>
    </w:p>
    <w:p w14:paraId="09C20B3A" w14:textId="77777777" w:rsidR="00DF64FA" w:rsidRDefault="00DF64FA" w:rsidP="00DF64FA">
      <w:pPr>
        <w:pStyle w:val="MAIN"/>
      </w:pPr>
    </w:p>
    <w:p w14:paraId="35D99430" w14:textId="77777777" w:rsidR="00DF64FA" w:rsidRDefault="00DF64FA">
      <w:pPr>
        <w:spacing w:line="276" w:lineRule="auto"/>
        <w:rPr>
          <w:rFonts w:cstheme="minorHAnsi"/>
          <w:sz w:val="22"/>
          <w:szCs w:val="24"/>
        </w:rPr>
      </w:pPr>
      <w:r>
        <w:br w:type="page"/>
      </w:r>
    </w:p>
    <w:p w14:paraId="03C6C5CA" w14:textId="3D121268" w:rsidR="006E0966" w:rsidRDefault="00DF64FA" w:rsidP="00DF64FA">
      <w:pPr>
        <w:pStyle w:val="MAIN"/>
      </w:pPr>
      <w:r>
        <w:lastRenderedPageBreak/>
        <w:t xml:space="preserve">Two new functions, </w:t>
      </w:r>
      <w:proofErr w:type="gramStart"/>
      <w:r>
        <w:t>full(</w:t>
      </w:r>
      <w:proofErr w:type="gramEnd"/>
      <w:r>
        <w:t>) and empty</w:t>
      </w:r>
      <w:r w:rsidR="00E66435">
        <w:t>()</w:t>
      </w:r>
      <w:r>
        <w:t xml:space="preserve">, was defined in </w:t>
      </w:r>
      <w:r w:rsidRPr="008D144A">
        <w:rPr>
          <w:i/>
        </w:rPr>
        <w:t>fifo.cpp</w:t>
      </w:r>
      <w:r w:rsidR="00E66435">
        <w:t xml:space="preserve"> in order to flag on full/empty buffer</w:t>
      </w:r>
      <w:r>
        <w:t>:</w:t>
      </w:r>
    </w:p>
    <w:p w14:paraId="7958F5F2" w14:textId="2B97A893" w:rsidR="00E66435" w:rsidRDefault="00E66435" w:rsidP="00DF64FA">
      <w:pPr>
        <w:pStyle w:val="MAIN"/>
      </w:pPr>
      <w:r>
        <w:t>[…]</w:t>
      </w:r>
    </w:p>
    <w:p w14:paraId="1344F541" w14:textId="77777777" w:rsidR="00DF64FA" w:rsidRPr="00E66435" w:rsidRDefault="00DF64FA" w:rsidP="00DF64FA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spellStart"/>
      <w:proofErr w:type="gramStart"/>
      <w:r w:rsidRPr="00E66435">
        <w:rPr>
          <w:rFonts w:ascii="Consolas" w:hAnsi="Consolas" w:cs="Consolas"/>
          <w:color w:val="0000FF"/>
          <w:sz w:val="16"/>
          <w:szCs w:val="19"/>
          <w:highlight w:val="white"/>
        </w:rPr>
        <w:t>bool</w:t>
      </w:r>
      <w:proofErr w:type="spellEnd"/>
      <w:proofErr w:type="gramEnd"/>
      <w:r w:rsidRPr="00E66435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66435">
        <w:rPr>
          <w:rFonts w:ascii="Consolas" w:hAnsi="Consolas" w:cs="Consolas"/>
          <w:color w:val="2B91AF"/>
          <w:sz w:val="16"/>
          <w:szCs w:val="19"/>
          <w:highlight w:val="white"/>
        </w:rPr>
        <w:t>fifo</w:t>
      </w:r>
      <w:proofErr w:type="spellEnd"/>
      <w:r w:rsidRPr="00E66435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::empty() </w:t>
      </w:r>
    </w:p>
    <w:p w14:paraId="5781899E" w14:textId="77777777" w:rsidR="00DF64FA" w:rsidRPr="00E66435" w:rsidRDefault="00DF64FA" w:rsidP="00DF64FA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66435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{ </w:t>
      </w:r>
    </w:p>
    <w:p w14:paraId="1F89456C" w14:textId="77777777" w:rsidR="00DF64FA" w:rsidRPr="00E66435" w:rsidRDefault="00DF64FA" w:rsidP="00DF64FA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66435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E66435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gramEnd"/>
      <w:r w:rsidRPr="00E66435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E66435">
        <w:rPr>
          <w:rFonts w:ascii="Consolas" w:hAnsi="Consolas" w:cs="Consolas"/>
          <w:color w:val="000000"/>
          <w:sz w:val="16"/>
          <w:szCs w:val="19"/>
          <w:highlight w:val="white"/>
        </w:rPr>
        <w:t>num_elements</w:t>
      </w:r>
      <w:proofErr w:type="spellEnd"/>
      <w:r w:rsidRPr="00E66435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== 0)</w:t>
      </w:r>
    </w:p>
    <w:p w14:paraId="7038FD99" w14:textId="77777777" w:rsidR="00DF64FA" w:rsidRPr="00E66435" w:rsidRDefault="00DF64FA" w:rsidP="00DF64FA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66435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66435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E66435">
        <w:rPr>
          <w:rFonts w:ascii="Consolas" w:hAnsi="Consolas" w:cs="Consolas"/>
          <w:color w:val="0000FF"/>
          <w:sz w:val="16"/>
          <w:szCs w:val="19"/>
          <w:highlight w:val="white"/>
        </w:rPr>
        <w:t>return</w:t>
      </w:r>
      <w:proofErr w:type="gramEnd"/>
      <w:r w:rsidRPr="00E66435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66435">
        <w:rPr>
          <w:rFonts w:ascii="Consolas" w:hAnsi="Consolas" w:cs="Consolas"/>
          <w:color w:val="0000FF"/>
          <w:sz w:val="16"/>
          <w:szCs w:val="19"/>
          <w:highlight w:val="white"/>
        </w:rPr>
        <w:t>true</w:t>
      </w:r>
      <w:r w:rsidRPr="00E66435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14:paraId="5565CDB8" w14:textId="77777777" w:rsidR="00DF64FA" w:rsidRPr="00E66435" w:rsidRDefault="00DF64FA" w:rsidP="00DF64FA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66435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E66435">
        <w:rPr>
          <w:rFonts w:ascii="Consolas" w:hAnsi="Consolas" w:cs="Consolas"/>
          <w:color w:val="0000FF"/>
          <w:sz w:val="16"/>
          <w:szCs w:val="19"/>
          <w:highlight w:val="white"/>
        </w:rPr>
        <w:t>else</w:t>
      </w:r>
      <w:proofErr w:type="gramEnd"/>
    </w:p>
    <w:p w14:paraId="3D91DE7D" w14:textId="77777777" w:rsidR="00DF64FA" w:rsidRPr="00E66435" w:rsidRDefault="00DF64FA" w:rsidP="00DF64FA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66435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66435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E66435">
        <w:rPr>
          <w:rFonts w:ascii="Consolas" w:hAnsi="Consolas" w:cs="Consolas"/>
          <w:color w:val="0000FF"/>
          <w:sz w:val="16"/>
          <w:szCs w:val="19"/>
          <w:highlight w:val="white"/>
        </w:rPr>
        <w:t>return</w:t>
      </w:r>
      <w:proofErr w:type="gramEnd"/>
      <w:r w:rsidRPr="00E66435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66435">
        <w:rPr>
          <w:rFonts w:ascii="Consolas" w:hAnsi="Consolas" w:cs="Consolas"/>
          <w:color w:val="0000FF"/>
          <w:sz w:val="16"/>
          <w:szCs w:val="19"/>
          <w:highlight w:val="white"/>
        </w:rPr>
        <w:t>false</w:t>
      </w:r>
      <w:r w:rsidRPr="00E66435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14:paraId="201148AA" w14:textId="77777777" w:rsidR="00DF64FA" w:rsidRPr="00E66435" w:rsidRDefault="00DF64FA" w:rsidP="00DF64FA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66435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14:paraId="521D60C6" w14:textId="77777777" w:rsidR="00DF64FA" w:rsidRPr="00E66435" w:rsidRDefault="00DF64FA" w:rsidP="00DF64FA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4C165C8D" w14:textId="77777777" w:rsidR="00DF64FA" w:rsidRPr="00E66435" w:rsidRDefault="00DF64FA" w:rsidP="00DF64FA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spellStart"/>
      <w:proofErr w:type="gramStart"/>
      <w:r w:rsidRPr="00E66435">
        <w:rPr>
          <w:rFonts w:ascii="Consolas" w:hAnsi="Consolas" w:cs="Consolas"/>
          <w:color w:val="0000FF"/>
          <w:sz w:val="16"/>
          <w:szCs w:val="19"/>
          <w:highlight w:val="white"/>
        </w:rPr>
        <w:t>bool</w:t>
      </w:r>
      <w:proofErr w:type="spellEnd"/>
      <w:proofErr w:type="gramEnd"/>
      <w:r w:rsidRPr="00E66435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E66435">
        <w:rPr>
          <w:rFonts w:ascii="Consolas" w:hAnsi="Consolas" w:cs="Consolas"/>
          <w:color w:val="2B91AF"/>
          <w:sz w:val="16"/>
          <w:szCs w:val="19"/>
          <w:highlight w:val="white"/>
        </w:rPr>
        <w:t>fifo</w:t>
      </w:r>
      <w:proofErr w:type="spellEnd"/>
      <w:r w:rsidRPr="00E66435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::full() </w:t>
      </w:r>
    </w:p>
    <w:p w14:paraId="10E97826" w14:textId="77777777" w:rsidR="00DF64FA" w:rsidRPr="00E66435" w:rsidRDefault="00DF64FA" w:rsidP="00DF64FA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66435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14:paraId="67B304FF" w14:textId="77777777" w:rsidR="00DF64FA" w:rsidRPr="00E66435" w:rsidRDefault="00DF64FA" w:rsidP="00DF64FA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66435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E66435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gramEnd"/>
      <w:r w:rsidRPr="00E66435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E66435">
        <w:rPr>
          <w:rFonts w:ascii="Consolas" w:hAnsi="Consolas" w:cs="Consolas"/>
          <w:color w:val="000000"/>
          <w:sz w:val="16"/>
          <w:szCs w:val="19"/>
          <w:highlight w:val="white"/>
        </w:rPr>
        <w:t>num_elements</w:t>
      </w:r>
      <w:proofErr w:type="spellEnd"/>
      <w:r w:rsidRPr="00E66435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== size)</w:t>
      </w:r>
    </w:p>
    <w:p w14:paraId="59D39782" w14:textId="77777777" w:rsidR="00DF64FA" w:rsidRPr="00E66435" w:rsidRDefault="00DF64FA" w:rsidP="00DF64FA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66435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66435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E66435">
        <w:rPr>
          <w:rFonts w:ascii="Consolas" w:hAnsi="Consolas" w:cs="Consolas"/>
          <w:color w:val="0000FF"/>
          <w:sz w:val="16"/>
          <w:szCs w:val="19"/>
          <w:highlight w:val="white"/>
        </w:rPr>
        <w:t>return</w:t>
      </w:r>
      <w:proofErr w:type="gramEnd"/>
      <w:r w:rsidRPr="00E66435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66435">
        <w:rPr>
          <w:rFonts w:ascii="Consolas" w:hAnsi="Consolas" w:cs="Consolas"/>
          <w:color w:val="0000FF"/>
          <w:sz w:val="16"/>
          <w:szCs w:val="19"/>
          <w:highlight w:val="white"/>
        </w:rPr>
        <w:t>true</w:t>
      </w:r>
      <w:r w:rsidRPr="00E66435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;   </w:t>
      </w:r>
    </w:p>
    <w:p w14:paraId="25682D25" w14:textId="77777777" w:rsidR="00DF64FA" w:rsidRPr="00E66435" w:rsidRDefault="00DF64FA" w:rsidP="00DF64FA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66435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E66435">
        <w:rPr>
          <w:rFonts w:ascii="Consolas" w:hAnsi="Consolas" w:cs="Consolas"/>
          <w:color w:val="0000FF"/>
          <w:sz w:val="16"/>
          <w:szCs w:val="19"/>
          <w:highlight w:val="white"/>
        </w:rPr>
        <w:t>else</w:t>
      </w:r>
      <w:proofErr w:type="gramEnd"/>
    </w:p>
    <w:p w14:paraId="2898B2E5" w14:textId="77777777" w:rsidR="00DF64FA" w:rsidRPr="00E66435" w:rsidRDefault="00DF64FA" w:rsidP="00DF64FA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66435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E66435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E66435">
        <w:rPr>
          <w:rFonts w:ascii="Consolas" w:hAnsi="Consolas" w:cs="Consolas"/>
          <w:color w:val="0000FF"/>
          <w:sz w:val="16"/>
          <w:szCs w:val="19"/>
          <w:highlight w:val="white"/>
        </w:rPr>
        <w:t>return</w:t>
      </w:r>
      <w:proofErr w:type="gramEnd"/>
      <w:r w:rsidRPr="00E66435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E66435">
        <w:rPr>
          <w:rFonts w:ascii="Consolas" w:hAnsi="Consolas" w:cs="Consolas"/>
          <w:color w:val="0000FF"/>
          <w:sz w:val="16"/>
          <w:szCs w:val="19"/>
          <w:highlight w:val="white"/>
        </w:rPr>
        <w:t>false</w:t>
      </w:r>
      <w:r w:rsidRPr="00E66435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14:paraId="2737DB20" w14:textId="0513B57D" w:rsidR="00DF64FA" w:rsidRPr="00E66435" w:rsidRDefault="00DF64FA" w:rsidP="00DF64FA">
      <w:pPr>
        <w:pStyle w:val="MAIN"/>
        <w:rPr>
          <w:rFonts w:ascii="Consolas" w:hAnsi="Consolas" w:cs="Consolas"/>
          <w:color w:val="000000"/>
          <w:sz w:val="16"/>
          <w:szCs w:val="19"/>
          <w:lang w:val="nb-NO"/>
        </w:rPr>
      </w:pPr>
      <w:r w:rsidRPr="00E66435">
        <w:rPr>
          <w:rFonts w:ascii="Consolas" w:hAnsi="Consolas" w:cs="Consolas"/>
          <w:color w:val="000000"/>
          <w:sz w:val="16"/>
          <w:szCs w:val="19"/>
          <w:highlight w:val="white"/>
          <w:lang w:val="nb-NO"/>
        </w:rPr>
        <w:t>}</w:t>
      </w:r>
    </w:p>
    <w:p w14:paraId="50A9B7FF" w14:textId="1A0488B5" w:rsidR="00E66435" w:rsidRDefault="00E66435" w:rsidP="00E66435">
      <w:pPr>
        <w:pStyle w:val="MAIN"/>
      </w:pPr>
      <w:r>
        <w:t>[…]</w:t>
      </w:r>
    </w:p>
    <w:p w14:paraId="3AFD3DC7" w14:textId="7A93693E" w:rsidR="00E66435" w:rsidRDefault="00E66435" w:rsidP="00E66435">
      <w:pPr>
        <w:pStyle w:val="Caption"/>
        <w:jc w:val="center"/>
      </w:pPr>
      <w:bookmarkStart w:id="8" w:name="_Ref416786414"/>
      <w:r>
        <w:t xml:space="preserve">Code Excerpt </w:t>
      </w:r>
      <w:r>
        <w:fldChar w:fldCharType="begin"/>
      </w:r>
      <w:r>
        <w:instrText xml:space="preserve"> SEQ Code_Excerpt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8"/>
    </w:p>
    <w:p w14:paraId="4B779EC8" w14:textId="63B7A348" w:rsidR="00EE13B8" w:rsidRDefault="0063387C" w:rsidP="0019589A">
      <w:pPr>
        <w:pStyle w:val="MAIN"/>
        <w:spacing w:after="240"/>
        <w:ind w:firstLine="11"/>
      </w:pPr>
      <w:r>
        <w:t xml:space="preserve">We then made use of the buffer check in </w:t>
      </w:r>
      <w:r>
        <w:fldChar w:fldCharType="begin"/>
      </w:r>
      <w:r>
        <w:instrText xml:space="preserve"> REF _Ref416786414 \h </w:instrText>
      </w:r>
      <w:r>
        <w:fldChar w:fldCharType="separate"/>
      </w:r>
      <w:r>
        <w:t xml:space="preserve">CODE EXCERPT </w:t>
      </w:r>
      <w:r>
        <w:rPr>
          <w:noProof/>
        </w:rPr>
        <w:t>2</w:t>
      </w:r>
      <w:r>
        <w:fldChar w:fldCharType="end"/>
      </w:r>
      <w:r>
        <w:t xml:space="preserve"> in the read/write source code for the calling masters</w:t>
      </w:r>
      <w:r w:rsidR="0019589A">
        <w:t>.</w:t>
      </w:r>
    </w:p>
    <w:p w14:paraId="3B9F1BC1" w14:textId="77A334DC" w:rsidR="0063387C" w:rsidRPr="00CA0ED0" w:rsidRDefault="00DF64FA" w:rsidP="00CA0ED0">
      <w:pPr>
        <w:pStyle w:val="MAIN"/>
        <w:ind w:firstLine="11"/>
      </w:pPr>
      <w:proofErr w:type="spellStart"/>
      <w:proofErr w:type="gramStart"/>
      <w:r w:rsidRPr="00DF64FA">
        <w:rPr>
          <w:i/>
        </w:rPr>
        <w:t>consumer.h</w:t>
      </w:r>
      <w:proofErr w:type="spellEnd"/>
      <w:proofErr w:type="gramEnd"/>
      <w:r w:rsidR="0063387C">
        <w:rPr>
          <w:i/>
        </w:rPr>
        <w:t xml:space="preserve"> </w:t>
      </w:r>
      <w:r w:rsidR="0063387C">
        <w:t xml:space="preserve">therefore has the following additions: </w:t>
      </w:r>
    </w:p>
    <w:p w14:paraId="2C556A48" w14:textId="1FF85E11" w:rsidR="005B2C24" w:rsidRPr="005B2C24" w:rsidRDefault="005B2C24" w:rsidP="005B2C24">
      <w:pPr>
        <w:pStyle w:val="MAIN"/>
        <w:ind w:firstLine="11"/>
      </w:pPr>
      <w:r>
        <w:t>[…]</w:t>
      </w:r>
    </w:p>
    <w:p w14:paraId="7D9070AF" w14:textId="2EE6E084" w:rsidR="0063387C" w:rsidRPr="00EE13B8" w:rsidRDefault="0063387C" w:rsidP="00EE13B8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E13B8">
        <w:rPr>
          <w:rFonts w:ascii="Consolas" w:hAnsi="Consolas" w:cs="Consolas"/>
          <w:color w:val="008000"/>
          <w:sz w:val="16"/>
          <w:szCs w:val="16"/>
          <w:highlight w:val="white"/>
        </w:rPr>
        <w:t>// thread needs to run indefinitely until simulator itself stops</w:t>
      </w:r>
    </w:p>
    <w:p w14:paraId="293FDCF7" w14:textId="11AF483C" w:rsidR="0063387C" w:rsidRPr="00EE13B8" w:rsidRDefault="0063387C" w:rsidP="00EE13B8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EE13B8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proofErr w:type="gramEnd"/>
      <w:r w:rsidRPr="00EE13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EE13B8">
        <w:rPr>
          <w:rFonts w:ascii="Consolas" w:hAnsi="Consolas" w:cs="Consolas"/>
          <w:color w:val="0000FF"/>
          <w:sz w:val="16"/>
          <w:szCs w:val="16"/>
          <w:highlight w:val="white"/>
        </w:rPr>
        <w:t>true</w:t>
      </w:r>
      <w:r w:rsidRPr="00EE13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</w:t>
      </w:r>
    </w:p>
    <w:p w14:paraId="120CBF15" w14:textId="77777777" w:rsidR="0063387C" w:rsidRPr="00EE13B8" w:rsidRDefault="0063387C" w:rsidP="00EE13B8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E13B8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{ </w:t>
      </w:r>
    </w:p>
    <w:p w14:paraId="0E0B49D2" w14:textId="77777777" w:rsidR="0063387C" w:rsidRPr="00EE13B8" w:rsidRDefault="0063387C" w:rsidP="00EE13B8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E13B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E13B8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</w:t>
      </w:r>
      <w:r w:rsidRPr="00EE13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read byte from the </w:t>
      </w:r>
      <w:proofErr w:type="spellStart"/>
      <w:r w:rsidRPr="00EE13B8">
        <w:rPr>
          <w:rFonts w:ascii="Consolas" w:hAnsi="Consolas" w:cs="Consolas"/>
          <w:color w:val="008000"/>
          <w:sz w:val="16"/>
          <w:szCs w:val="16"/>
          <w:highlight w:val="white"/>
        </w:rPr>
        <w:t>readp</w:t>
      </w:r>
      <w:proofErr w:type="spellEnd"/>
      <w:r w:rsidRPr="00EE13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port which we assume is connected to</w:t>
      </w:r>
    </w:p>
    <w:p w14:paraId="621BB1D0" w14:textId="77777777" w:rsidR="0063387C" w:rsidRPr="00EE13B8" w:rsidRDefault="0063387C" w:rsidP="00EE13B8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E13B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E13B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E13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the </w:t>
      </w:r>
      <w:proofErr w:type="spellStart"/>
      <w:proofErr w:type="gramStart"/>
      <w:r w:rsidRPr="00EE13B8">
        <w:rPr>
          <w:rFonts w:ascii="Consolas" w:hAnsi="Consolas" w:cs="Consolas"/>
          <w:color w:val="008000"/>
          <w:sz w:val="16"/>
          <w:szCs w:val="16"/>
          <w:highlight w:val="white"/>
        </w:rPr>
        <w:t>fifo's</w:t>
      </w:r>
      <w:proofErr w:type="spellEnd"/>
      <w:proofErr w:type="gramEnd"/>
      <w:r w:rsidRPr="00EE13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EE13B8">
        <w:rPr>
          <w:rFonts w:ascii="Consolas" w:hAnsi="Consolas" w:cs="Consolas"/>
          <w:color w:val="008000"/>
          <w:sz w:val="16"/>
          <w:szCs w:val="16"/>
          <w:highlight w:val="white"/>
        </w:rPr>
        <w:t>fifo_read_if</w:t>
      </w:r>
      <w:proofErr w:type="spellEnd"/>
      <w:r w:rsidRPr="00EE13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interface</w:t>
      </w:r>
    </w:p>
    <w:p w14:paraId="5B815F10" w14:textId="77777777" w:rsidR="0063387C" w:rsidRPr="008D144A" w:rsidRDefault="0063387C" w:rsidP="00EE13B8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b/>
          <w:color w:val="000000"/>
          <w:sz w:val="16"/>
          <w:szCs w:val="16"/>
          <w:highlight w:val="white"/>
        </w:rPr>
      </w:pPr>
      <w:r w:rsidRPr="00EE13B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E13B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8D144A">
        <w:rPr>
          <w:rFonts w:ascii="Consolas" w:hAnsi="Consolas" w:cs="Consolas"/>
          <w:b/>
          <w:color w:val="0000FF"/>
          <w:sz w:val="16"/>
          <w:szCs w:val="16"/>
          <w:highlight w:val="yellow"/>
        </w:rPr>
        <w:t>if</w:t>
      </w:r>
      <w:proofErr w:type="gramEnd"/>
      <w:r w:rsidRPr="008D144A">
        <w:rPr>
          <w:rFonts w:ascii="Consolas" w:hAnsi="Consolas" w:cs="Consolas"/>
          <w:b/>
          <w:color w:val="000000"/>
          <w:sz w:val="16"/>
          <w:szCs w:val="16"/>
          <w:highlight w:val="yellow"/>
        </w:rPr>
        <w:t xml:space="preserve"> (!</w:t>
      </w:r>
      <w:proofErr w:type="spellStart"/>
      <w:r w:rsidRPr="008D144A">
        <w:rPr>
          <w:rFonts w:ascii="Consolas" w:hAnsi="Consolas" w:cs="Consolas"/>
          <w:b/>
          <w:color w:val="000000"/>
          <w:sz w:val="16"/>
          <w:szCs w:val="16"/>
          <w:highlight w:val="yellow"/>
        </w:rPr>
        <w:t>readp</w:t>
      </w:r>
      <w:proofErr w:type="spellEnd"/>
      <w:r w:rsidRPr="008D144A">
        <w:rPr>
          <w:rFonts w:ascii="Consolas" w:hAnsi="Consolas" w:cs="Consolas"/>
          <w:b/>
          <w:color w:val="000000"/>
          <w:sz w:val="16"/>
          <w:szCs w:val="16"/>
          <w:highlight w:val="yellow"/>
        </w:rPr>
        <w:t>-&gt;empty())</w:t>
      </w:r>
    </w:p>
    <w:p w14:paraId="0D28D53D" w14:textId="77777777" w:rsidR="0063387C" w:rsidRPr="00EE13B8" w:rsidRDefault="0063387C" w:rsidP="00EE13B8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E13B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E13B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E13B8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c = </w:t>
      </w:r>
      <w:proofErr w:type="spellStart"/>
      <w:r w:rsidRPr="00EE13B8">
        <w:rPr>
          <w:rFonts w:ascii="Consolas" w:hAnsi="Consolas" w:cs="Consolas"/>
          <w:color w:val="000000"/>
          <w:sz w:val="16"/>
          <w:szCs w:val="16"/>
          <w:highlight w:val="white"/>
        </w:rPr>
        <w:t>readp</w:t>
      </w:r>
      <w:proofErr w:type="spellEnd"/>
      <w:r w:rsidRPr="00EE13B8">
        <w:rPr>
          <w:rFonts w:ascii="Consolas" w:hAnsi="Consolas" w:cs="Consolas"/>
          <w:color w:val="000000"/>
          <w:sz w:val="16"/>
          <w:szCs w:val="16"/>
          <w:highlight w:val="white"/>
        </w:rPr>
        <w:t>-&gt;read ();</w:t>
      </w:r>
    </w:p>
    <w:p w14:paraId="72893244" w14:textId="77777777" w:rsidR="0063387C" w:rsidRPr="00EE13B8" w:rsidRDefault="0063387C" w:rsidP="00EE13B8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4971D386" w14:textId="6417AB39" w:rsidR="005B2C24" w:rsidRPr="005B2C24" w:rsidRDefault="008D144A" w:rsidP="005B2C24">
      <w:pPr>
        <w:pStyle w:val="MAIN"/>
        <w:ind w:firstLine="11"/>
      </w:pPr>
      <w:r>
        <w:t xml:space="preserve"> </w:t>
      </w:r>
      <w:r w:rsidR="005B2C24">
        <w:t>[…]</w:t>
      </w:r>
    </w:p>
    <w:p w14:paraId="18416BCF" w14:textId="77777777" w:rsidR="00EE13B8" w:rsidRDefault="00EE13B8" w:rsidP="00EE13B8">
      <w:pPr>
        <w:pStyle w:val="Caption"/>
        <w:jc w:val="center"/>
      </w:pPr>
      <w:r>
        <w:t xml:space="preserve">Code Excerpt </w:t>
      </w:r>
      <w:r>
        <w:fldChar w:fldCharType="begin"/>
      </w:r>
      <w:r>
        <w:instrText xml:space="preserve"> SEQ Code_Excerpt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3A70D1B7" w14:textId="4582620F" w:rsidR="00DF64FA" w:rsidRDefault="00EE13B8" w:rsidP="005B2C24">
      <w:pPr>
        <w:pStyle w:val="MAIN"/>
        <w:spacing w:before="240"/>
      </w:pPr>
      <w:r w:rsidRPr="00EE13B8">
        <w:t xml:space="preserve">While </w:t>
      </w:r>
      <w:proofErr w:type="spellStart"/>
      <w:r w:rsidRPr="00EE13B8">
        <w:rPr>
          <w:i/>
        </w:rPr>
        <w:t>producer.h</w:t>
      </w:r>
      <w:proofErr w:type="spellEnd"/>
      <w:r w:rsidRPr="00EE13B8">
        <w:t xml:space="preserve"> </w:t>
      </w:r>
      <w:r>
        <w:t>has the following additions:</w:t>
      </w:r>
    </w:p>
    <w:p w14:paraId="4B965B7B" w14:textId="71A9A357" w:rsidR="008D144A" w:rsidRPr="008D144A" w:rsidRDefault="008D144A" w:rsidP="008D144A">
      <w:pPr>
        <w:pStyle w:val="MAIN"/>
        <w:ind w:firstLine="11"/>
      </w:pPr>
      <w:r>
        <w:t>[…]</w:t>
      </w:r>
    </w:p>
    <w:p w14:paraId="1DD27815" w14:textId="62405725" w:rsidR="008D144A" w:rsidRPr="008D144A" w:rsidRDefault="008D144A" w:rsidP="008D144A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144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and then we send each byte to the </w:t>
      </w:r>
      <w:proofErr w:type="spellStart"/>
      <w:proofErr w:type="gramStart"/>
      <w:r w:rsidRPr="008D144A">
        <w:rPr>
          <w:rFonts w:ascii="Consolas" w:hAnsi="Consolas" w:cs="Consolas"/>
          <w:color w:val="008000"/>
          <w:sz w:val="16"/>
          <w:szCs w:val="16"/>
          <w:highlight w:val="white"/>
        </w:rPr>
        <w:t>fifo</w:t>
      </w:r>
      <w:proofErr w:type="spellEnd"/>
      <w:proofErr w:type="gramEnd"/>
      <w:r w:rsidRPr="008D144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as fast as possible</w:t>
      </w:r>
    </w:p>
    <w:p w14:paraId="2E558A35" w14:textId="595C21FF" w:rsidR="008D144A" w:rsidRPr="008D144A" w:rsidRDefault="008D144A" w:rsidP="008D144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14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8D144A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proofErr w:type="gramEnd"/>
      <w:r w:rsidRPr="008D14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(--</w:t>
      </w:r>
      <w:proofErr w:type="spellStart"/>
      <w:r w:rsidRPr="008D144A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8D14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&gt;= 0) </w:t>
      </w:r>
    </w:p>
    <w:p w14:paraId="22A3DF29" w14:textId="77777777" w:rsidR="008D144A" w:rsidRPr="008D144A" w:rsidRDefault="008D144A" w:rsidP="008D144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144A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 {</w:t>
      </w:r>
    </w:p>
    <w:p w14:paraId="03B4DB73" w14:textId="77777777" w:rsidR="008D144A" w:rsidRPr="008D144A" w:rsidRDefault="008D144A" w:rsidP="008D144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4C537D0E" w14:textId="77777777" w:rsidR="008D144A" w:rsidRPr="008D144A" w:rsidRDefault="008D144A" w:rsidP="008D144A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color w:val="000000"/>
          <w:sz w:val="16"/>
          <w:szCs w:val="16"/>
          <w:highlight w:val="white"/>
        </w:rPr>
      </w:pPr>
      <w:r w:rsidRPr="008D144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D144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D144A">
        <w:rPr>
          <w:rFonts w:ascii="Consolas" w:hAnsi="Consolas" w:cs="Consolas"/>
          <w:b/>
          <w:color w:val="008000"/>
          <w:sz w:val="16"/>
          <w:szCs w:val="16"/>
          <w:highlight w:val="white"/>
        </w:rPr>
        <w:t>// sends one byte and increments the pointer in one turn</w:t>
      </w:r>
    </w:p>
    <w:p w14:paraId="39F1575B" w14:textId="77777777" w:rsidR="008D144A" w:rsidRPr="008D144A" w:rsidRDefault="008D144A" w:rsidP="008D144A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color w:val="000000"/>
          <w:sz w:val="16"/>
          <w:szCs w:val="16"/>
          <w:highlight w:val="white"/>
        </w:rPr>
      </w:pPr>
      <w:r w:rsidRPr="008D144A">
        <w:rPr>
          <w:rFonts w:ascii="Consolas" w:hAnsi="Consolas" w:cs="Consolas"/>
          <w:b/>
          <w:color w:val="000000"/>
          <w:sz w:val="16"/>
          <w:szCs w:val="16"/>
          <w:highlight w:val="white"/>
        </w:rPr>
        <w:tab/>
      </w:r>
      <w:r w:rsidRPr="008D144A">
        <w:rPr>
          <w:rFonts w:ascii="Consolas" w:hAnsi="Consolas" w:cs="Consolas"/>
          <w:b/>
          <w:color w:val="000000"/>
          <w:sz w:val="16"/>
          <w:szCs w:val="16"/>
          <w:highlight w:val="white"/>
        </w:rPr>
        <w:tab/>
        <w:t xml:space="preserve">  </w:t>
      </w:r>
      <w:proofErr w:type="gramStart"/>
      <w:r w:rsidRPr="008D144A">
        <w:rPr>
          <w:rFonts w:ascii="Consolas" w:hAnsi="Consolas" w:cs="Consolas"/>
          <w:b/>
          <w:color w:val="0000FF"/>
          <w:sz w:val="16"/>
          <w:szCs w:val="16"/>
          <w:highlight w:val="yellow"/>
        </w:rPr>
        <w:t>if</w:t>
      </w:r>
      <w:r w:rsidRPr="008D144A">
        <w:rPr>
          <w:rFonts w:ascii="Consolas" w:hAnsi="Consolas" w:cs="Consolas"/>
          <w:b/>
          <w:color w:val="000000"/>
          <w:sz w:val="16"/>
          <w:szCs w:val="16"/>
          <w:highlight w:val="yellow"/>
        </w:rPr>
        <w:t>(</w:t>
      </w:r>
      <w:proofErr w:type="gramEnd"/>
      <w:r w:rsidRPr="008D144A">
        <w:rPr>
          <w:rFonts w:ascii="Consolas" w:hAnsi="Consolas" w:cs="Consolas"/>
          <w:b/>
          <w:color w:val="000000"/>
          <w:sz w:val="16"/>
          <w:szCs w:val="16"/>
          <w:highlight w:val="yellow"/>
        </w:rPr>
        <w:t>!</w:t>
      </w:r>
      <w:proofErr w:type="spellStart"/>
      <w:r w:rsidRPr="008D144A">
        <w:rPr>
          <w:rFonts w:ascii="Consolas" w:hAnsi="Consolas" w:cs="Consolas"/>
          <w:b/>
          <w:color w:val="000000"/>
          <w:sz w:val="16"/>
          <w:szCs w:val="16"/>
          <w:highlight w:val="yellow"/>
        </w:rPr>
        <w:t>writep</w:t>
      </w:r>
      <w:proofErr w:type="spellEnd"/>
      <w:r w:rsidRPr="008D144A">
        <w:rPr>
          <w:rFonts w:ascii="Consolas" w:hAnsi="Consolas" w:cs="Consolas"/>
          <w:b/>
          <w:color w:val="000000"/>
          <w:sz w:val="16"/>
          <w:szCs w:val="16"/>
          <w:highlight w:val="yellow"/>
        </w:rPr>
        <w:t>-&gt;full())</w:t>
      </w:r>
    </w:p>
    <w:p w14:paraId="7AB10CA8" w14:textId="77777777" w:rsidR="008D144A" w:rsidRPr="008D144A" w:rsidRDefault="008D144A" w:rsidP="008D144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D144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D144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D144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8D144A">
        <w:rPr>
          <w:rFonts w:ascii="Consolas" w:hAnsi="Consolas" w:cs="Consolas"/>
          <w:color w:val="000000"/>
          <w:sz w:val="16"/>
          <w:szCs w:val="16"/>
          <w:highlight w:val="white"/>
        </w:rPr>
        <w:t>writep</w:t>
      </w:r>
      <w:proofErr w:type="spellEnd"/>
      <w:proofErr w:type="gramEnd"/>
      <w:r w:rsidRPr="008D144A">
        <w:rPr>
          <w:rFonts w:ascii="Consolas" w:hAnsi="Consolas" w:cs="Consolas"/>
          <w:color w:val="000000"/>
          <w:sz w:val="16"/>
          <w:szCs w:val="16"/>
          <w:highlight w:val="white"/>
        </w:rPr>
        <w:t>-&gt;write (*p++);</w:t>
      </w:r>
    </w:p>
    <w:p w14:paraId="753F779F" w14:textId="77777777" w:rsidR="008D144A" w:rsidRPr="008D144A" w:rsidRDefault="008D144A" w:rsidP="008D144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085BE26B" w14:textId="7B109095" w:rsidR="008D144A" w:rsidRPr="005B2C24" w:rsidRDefault="008D144A" w:rsidP="008D144A">
      <w:pPr>
        <w:pStyle w:val="MAIN"/>
        <w:ind w:left="720"/>
      </w:pPr>
      <w:r>
        <w:t xml:space="preserve"> […]</w:t>
      </w:r>
    </w:p>
    <w:p w14:paraId="4809E076" w14:textId="77777777" w:rsidR="008D144A" w:rsidRDefault="008D144A" w:rsidP="008D144A">
      <w:pPr>
        <w:pStyle w:val="Caption"/>
        <w:jc w:val="center"/>
      </w:pPr>
      <w:r>
        <w:t xml:space="preserve">Code Excerpt </w:t>
      </w:r>
      <w:r>
        <w:fldChar w:fldCharType="begin"/>
      </w:r>
      <w:r>
        <w:instrText xml:space="preserve"> SEQ Code_Excerpt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14:paraId="00B047FE" w14:textId="11F957A1" w:rsidR="00FF7A48" w:rsidRDefault="00FF7A48" w:rsidP="00FF7A48">
      <w:pPr>
        <w:pStyle w:val="MAIN"/>
        <w:spacing w:before="240" w:after="240"/>
        <w:rPr>
          <w:rStyle w:val="hps"/>
          <w:lang w:val="en"/>
        </w:rPr>
      </w:pPr>
      <w:r>
        <w:rPr>
          <w:rStyle w:val="hps"/>
          <w:lang w:val="en"/>
        </w:rPr>
        <w:t xml:space="preserve">The result as requested in the assignment text </w:t>
      </w:r>
      <w:proofErr w:type="gramStart"/>
      <w:r>
        <w:rPr>
          <w:rStyle w:val="hps"/>
          <w:lang w:val="en"/>
        </w:rPr>
        <w:t>is depicted</w:t>
      </w:r>
      <w:proofErr w:type="gramEnd"/>
      <w:r>
        <w:rPr>
          <w:rStyle w:val="hps"/>
          <w:lang w:val="en"/>
        </w:rPr>
        <w:t xml:space="preserve"> in the table below:</w:t>
      </w:r>
    </w:p>
    <w:p w14:paraId="05C68174" w14:textId="77777777" w:rsidR="00FF7A48" w:rsidRDefault="00FF7A48" w:rsidP="00FF7A48">
      <w:pPr>
        <w:pStyle w:val="MAIN"/>
        <w:spacing w:after="240"/>
        <w:rPr>
          <w:rStyle w:val="hps"/>
          <w:lang w:val="en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18C0187" wp14:editId="33237781">
                <wp:extent cx="4933315" cy="914400"/>
                <wp:effectExtent l="0" t="0" r="635" b="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315" cy="914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GridTable2"/>
                              <w:tblW w:w="77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50"/>
                              <w:gridCol w:w="1843"/>
                              <w:gridCol w:w="1276"/>
                              <w:gridCol w:w="1249"/>
                              <w:gridCol w:w="1161"/>
                              <w:gridCol w:w="1417"/>
                            </w:tblGrid>
                            <w:tr w:rsidR="00FF7A48" w:rsidRPr="00DF76D6" w14:paraId="16662914" w14:textId="77777777" w:rsidTr="004A4980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50" w:type="dxa"/>
                                  <w:noWrap/>
                                  <w:hideMark/>
                                </w:tcPr>
                                <w:p w14:paraId="64E79772" w14:textId="77777777" w:rsidR="00FF7A48" w:rsidRPr="00DF76D6" w:rsidRDefault="00FF7A48" w:rsidP="00FF7A48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 xml:space="preserve">FIFO </w:t>
                                  </w:r>
                                  <w:proofErr w:type="spellStart"/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Size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  <w:noWrap/>
                                  <w:hideMark/>
                                </w:tcPr>
                                <w:p w14:paraId="23A9D259" w14:textId="77777777" w:rsidR="00FF7A48" w:rsidRPr="00DF76D6" w:rsidRDefault="00FF7A48" w:rsidP="00FF7A4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Avg. Transfer Time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noWrap/>
                                  <w:hideMark/>
                                </w:tcPr>
                                <w:p w14:paraId="44F76351" w14:textId="77777777" w:rsidR="00FF7A48" w:rsidRPr="00DF76D6" w:rsidRDefault="00FF7A48" w:rsidP="00FF7A4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proofErr w:type="spellStart"/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Overwrites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49" w:type="dxa"/>
                                  <w:noWrap/>
                                  <w:hideMark/>
                                </w:tcPr>
                                <w:p w14:paraId="61AA0319" w14:textId="77777777" w:rsidR="00FF7A48" w:rsidRPr="00DF76D6" w:rsidRDefault="00FF7A48" w:rsidP="00FF7A4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proofErr w:type="spellStart"/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Empty</w:t>
                                  </w:r>
                                  <w:proofErr w:type="spellEnd"/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 xml:space="preserve"> Reads</w:t>
                                  </w:r>
                                </w:p>
                              </w:tc>
                              <w:tc>
                                <w:tcPr>
                                  <w:tcW w:w="1161" w:type="dxa"/>
                                  <w:noWrap/>
                                  <w:hideMark/>
                                </w:tcPr>
                                <w:p w14:paraId="5245CCC5" w14:textId="77777777" w:rsidR="00FF7A48" w:rsidRPr="00DF76D6" w:rsidRDefault="00FF7A48" w:rsidP="00FF7A4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Transfers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noWrap/>
                                  <w:hideMark/>
                                </w:tcPr>
                                <w:p w14:paraId="5ACD709D" w14:textId="77777777" w:rsidR="00FF7A48" w:rsidRPr="00DF76D6" w:rsidRDefault="00FF7A48" w:rsidP="00FF7A4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proofErr w:type="spellStart"/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Unsafe</w:t>
                                  </w:r>
                                  <w:proofErr w:type="spellEnd"/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 xml:space="preserve"> Operations</w:t>
                                  </w:r>
                                </w:p>
                              </w:tc>
                            </w:tr>
                            <w:tr w:rsidR="00FF7A48" w:rsidRPr="00DF76D6" w14:paraId="344BDDF2" w14:textId="77777777" w:rsidTr="004A498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50" w:type="dxa"/>
                                  <w:noWrap/>
                                  <w:hideMark/>
                                </w:tcPr>
                                <w:p w14:paraId="6842A946" w14:textId="0410E67D" w:rsidR="00FF7A48" w:rsidRPr="00DF76D6" w:rsidRDefault="0049195C" w:rsidP="00FF7A48">
                                  <w:pPr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noWrap/>
                                  <w:hideMark/>
                                </w:tcPr>
                                <w:p w14:paraId="6064C76E" w14:textId="299AA94F" w:rsidR="00FF7A48" w:rsidRPr="00DF76D6" w:rsidRDefault="00FF7A48" w:rsidP="0049195C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 w:rsidRPr="00B07CA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124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.</w:t>
                                  </w:r>
                                  <w:r w:rsidR="0049195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622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ns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noWrap/>
                                  <w:hideMark/>
                                </w:tcPr>
                                <w:p w14:paraId="1543C179" w14:textId="77777777" w:rsidR="00FF7A48" w:rsidRPr="00DF76D6" w:rsidRDefault="00FF7A48" w:rsidP="00FF7A48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49" w:type="dxa"/>
                                  <w:noWrap/>
                                  <w:hideMark/>
                                </w:tcPr>
                                <w:p w14:paraId="6361F1C2" w14:textId="77777777" w:rsidR="00FF7A48" w:rsidRPr="00DF76D6" w:rsidRDefault="00FF7A48" w:rsidP="00FF7A48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61" w:type="dxa"/>
                                  <w:noWrap/>
                                  <w:hideMark/>
                                </w:tcPr>
                                <w:p w14:paraId="3F847F29" w14:textId="04988B02" w:rsidR="00FF7A48" w:rsidRPr="00DF76D6" w:rsidRDefault="0050467E" w:rsidP="00FF7A48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92 153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noWrap/>
                                  <w:hideMark/>
                                </w:tcPr>
                                <w:p w14:paraId="590F2002" w14:textId="77777777" w:rsidR="00FF7A48" w:rsidRPr="00DF76D6" w:rsidRDefault="00FF7A48" w:rsidP="00FF7A48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0</w:t>
                                  </w:r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 xml:space="preserve"> %</w:t>
                                  </w:r>
                                </w:p>
                              </w:tc>
                            </w:tr>
                            <w:tr w:rsidR="00FF7A48" w:rsidRPr="00DF76D6" w14:paraId="0308F663" w14:textId="77777777" w:rsidTr="004A4980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50" w:type="dxa"/>
                                  <w:noWrap/>
                                  <w:hideMark/>
                                </w:tcPr>
                                <w:p w14:paraId="5D8E51FF" w14:textId="79848906" w:rsidR="00FF7A48" w:rsidRPr="00DF76D6" w:rsidRDefault="00FF7A48" w:rsidP="0049195C">
                                  <w:pPr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2</w:t>
                                  </w:r>
                                  <w:r w:rsidR="0049195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noWrap/>
                                  <w:hideMark/>
                                </w:tcPr>
                                <w:p w14:paraId="37EC8F9C" w14:textId="091792BA" w:rsidR="00FF7A48" w:rsidRPr="00DF76D6" w:rsidRDefault="00FF7A48" w:rsidP="00FF7A48">
                                  <w:pPr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 w:rsidRPr="00B07CA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109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.</w:t>
                                  </w:r>
                                  <w:r w:rsidR="0049195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503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ns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noWrap/>
                                  <w:hideMark/>
                                </w:tcPr>
                                <w:p w14:paraId="094E23B3" w14:textId="77777777" w:rsidR="00FF7A48" w:rsidRPr="00DF76D6" w:rsidRDefault="00FF7A48" w:rsidP="00FF7A48">
                                  <w:pPr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49" w:type="dxa"/>
                                  <w:noWrap/>
                                  <w:hideMark/>
                                </w:tcPr>
                                <w:p w14:paraId="15BC3D35" w14:textId="77777777" w:rsidR="00FF7A48" w:rsidRPr="00DF76D6" w:rsidRDefault="00FF7A48" w:rsidP="00FF7A48">
                                  <w:pPr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61" w:type="dxa"/>
                                  <w:noWrap/>
                                  <w:hideMark/>
                                </w:tcPr>
                                <w:p w14:paraId="7184D00D" w14:textId="4E09AE2A" w:rsidR="00FF7A48" w:rsidRPr="00DF76D6" w:rsidRDefault="0050467E" w:rsidP="00FF7A48">
                                  <w:pPr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91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692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noWrap/>
                                  <w:hideMark/>
                                </w:tcPr>
                                <w:p w14:paraId="0F2E6C9A" w14:textId="77777777" w:rsidR="00FF7A48" w:rsidRPr="00DF76D6" w:rsidRDefault="00FF7A48" w:rsidP="00FF7A48">
                                  <w:pPr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0</w:t>
                                  </w:r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 xml:space="preserve"> %</w:t>
                                  </w:r>
                                </w:p>
                              </w:tc>
                            </w:tr>
                          </w:tbl>
                          <w:p w14:paraId="09E0EE6A" w14:textId="77777777" w:rsidR="00FF7A48" w:rsidRPr="006E1698" w:rsidRDefault="00FF7A48" w:rsidP="00FF7A48">
                            <w:pPr>
                              <w:pStyle w:val="Caption"/>
                              <w:jc w:val="right"/>
                              <w:rPr>
                                <w:caps/>
                                <w:noProof/>
                                <w:color w:val="777777"/>
                                <w:sz w:val="24"/>
                                <w:szCs w:val="24"/>
                              </w:rPr>
                            </w:pPr>
                            <w:r>
                              <w:t xml:space="preserve">Table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Table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  <w:p w14:paraId="1526FFB3" w14:textId="77777777" w:rsidR="00FF7A48" w:rsidRPr="008F0FED" w:rsidRDefault="00FF7A48" w:rsidP="00FF7A48">
                            <w:pPr>
                              <w:pStyle w:val="Caption"/>
                              <w:rPr>
                                <w:caps/>
                                <w:noProof/>
                                <w:color w:val="777777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8C0187" id="Text Box 5" o:spid="_x0000_s1029" type="#_x0000_t202" style="width:388.45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" stroked="f">
                <v:textbox inset="0,0,0,0">
                  <w:txbxContent>
                    <w:tbl>
                      <w:tblPr>
                        <w:tblStyle w:val="GridTable2"/>
                        <w:tblW w:w="77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50"/>
                        <w:gridCol w:w="1843"/>
                        <w:gridCol w:w="1276"/>
                        <w:gridCol w:w="1249"/>
                        <w:gridCol w:w="1161"/>
                        <w:gridCol w:w="1417"/>
                      </w:tblGrid>
                      <w:tr w:rsidR="00FF7A48" w:rsidRPr="00DF76D6" w14:paraId="16662914" w14:textId="77777777" w:rsidTr="004A4980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50" w:type="dxa"/>
                            <w:noWrap/>
                            <w:hideMark/>
                          </w:tcPr>
                          <w:p w14:paraId="64E79772" w14:textId="77777777" w:rsidR="00FF7A48" w:rsidRPr="00DF76D6" w:rsidRDefault="00FF7A48" w:rsidP="00FF7A48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 xml:space="preserve">FIFO </w:t>
                            </w:r>
                            <w:proofErr w:type="spellStart"/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Size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  <w:noWrap/>
                            <w:hideMark/>
                          </w:tcPr>
                          <w:p w14:paraId="23A9D259" w14:textId="77777777" w:rsidR="00FF7A48" w:rsidRPr="00DF76D6" w:rsidRDefault="00FF7A48" w:rsidP="00FF7A4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Avg. Transfer Time</w:t>
                            </w:r>
                          </w:p>
                        </w:tc>
                        <w:tc>
                          <w:tcPr>
                            <w:tcW w:w="1276" w:type="dxa"/>
                            <w:noWrap/>
                            <w:hideMark/>
                          </w:tcPr>
                          <w:p w14:paraId="44F76351" w14:textId="77777777" w:rsidR="00FF7A48" w:rsidRPr="00DF76D6" w:rsidRDefault="00FF7A48" w:rsidP="00FF7A4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proofErr w:type="spellStart"/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Overwrites</w:t>
                            </w:r>
                            <w:proofErr w:type="spellEnd"/>
                          </w:p>
                        </w:tc>
                        <w:tc>
                          <w:tcPr>
                            <w:tcW w:w="1249" w:type="dxa"/>
                            <w:noWrap/>
                            <w:hideMark/>
                          </w:tcPr>
                          <w:p w14:paraId="61AA0319" w14:textId="77777777" w:rsidR="00FF7A48" w:rsidRPr="00DF76D6" w:rsidRDefault="00FF7A48" w:rsidP="00FF7A4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proofErr w:type="spellStart"/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Empty</w:t>
                            </w:r>
                            <w:proofErr w:type="spellEnd"/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 xml:space="preserve"> Reads</w:t>
                            </w:r>
                          </w:p>
                        </w:tc>
                        <w:tc>
                          <w:tcPr>
                            <w:tcW w:w="1161" w:type="dxa"/>
                            <w:noWrap/>
                            <w:hideMark/>
                          </w:tcPr>
                          <w:p w14:paraId="5245CCC5" w14:textId="77777777" w:rsidR="00FF7A48" w:rsidRPr="00DF76D6" w:rsidRDefault="00FF7A48" w:rsidP="00FF7A4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Transfers</w:t>
                            </w:r>
                          </w:p>
                        </w:tc>
                        <w:tc>
                          <w:tcPr>
                            <w:tcW w:w="1417" w:type="dxa"/>
                            <w:noWrap/>
                            <w:hideMark/>
                          </w:tcPr>
                          <w:p w14:paraId="5ACD709D" w14:textId="77777777" w:rsidR="00FF7A48" w:rsidRPr="00DF76D6" w:rsidRDefault="00FF7A48" w:rsidP="00FF7A4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proofErr w:type="spellStart"/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Unsafe</w:t>
                            </w:r>
                            <w:proofErr w:type="spellEnd"/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 xml:space="preserve"> Operations</w:t>
                            </w:r>
                          </w:p>
                        </w:tc>
                      </w:tr>
                      <w:tr w:rsidR="00FF7A48" w:rsidRPr="00DF76D6" w14:paraId="344BDDF2" w14:textId="77777777" w:rsidTr="004A498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50" w:type="dxa"/>
                            <w:noWrap/>
                            <w:hideMark/>
                          </w:tcPr>
                          <w:p w14:paraId="6842A946" w14:textId="0410E67D" w:rsidR="00FF7A48" w:rsidRPr="00DF76D6" w:rsidRDefault="0049195C" w:rsidP="00FF7A48">
                            <w:pPr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843" w:type="dxa"/>
                            <w:noWrap/>
                            <w:hideMark/>
                          </w:tcPr>
                          <w:p w14:paraId="6064C76E" w14:textId="299AA94F" w:rsidR="00FF7A48" w:rsidRPr="00DF76D6" w:rsidRDefault="00FF7A48" w:rsidP="0049195C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 w:rsidRPr="00B07CAC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124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.</w:t>
                            </w:r>
                            <w:r w:rsidR="0049195C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622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ns</w:t>
                            </w:r>
                          </w:p>
                        </w:tc>
                        <w:tc>
                          <w:tcPr>
                            <w:tcW w:w="1276" w:type="dxa"/>
                            <w:noWrap/>
                            <w:hideMark/>
                          </w:tcPr>
                          <w:p w14:paraId="1543C179" w14:textId="77777777" w:rsidR="00FF7A48" w:rsidRPr="00DF76D6" w:rsidRDefault="00FF7A48" w:rsidP="00FF7A48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49" w:type="dxa"/>
                            <w:noWrap/>
                            <w:hideMark/>
                          </w:tcPr>
                          <w:p w14:paraId="6361F1C2" w14:textId="77777777" w:rsidR="00FF7A48" w:rsidRPr="00DF76D6" w:rsidRDefault="00FF7A48" w:rsidP="00FF7A48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61" w:type="dxa"/>
                            <w:noWrap/>
                            <w:hideMark/>
                          </w:tcPr>
                          <w:p w14:paraId="3F847F29" w14:textId="04988B02" w:rsidR="00FF7A48" w:rsidRPr="00DF76D6" w:rsidRDefault="0050467E" w:rsidP="00FF7A48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92 153</w:t>
                            </w:r>
                          </w:p>
                        </w:tc>
                        <w:tc>
                          <w:tcPr>
                            <w:tcW w:w="1417" w:type="dxa"/>
                            <w:noWrap/>
                            <w:hideMark/>
                          </w:tcPr>
                          <w:p w14:paraId="590F2002" w14:textId="77777777" w:rsidR="00FF7A48" w:rsidRPr="00DF76D6" w:rsidRDefault="00FF7A48" w:rsidP="00FF7A48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0</w:t>
                            </w:r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 xml:space="preserve"> %</w:t>
                            </w:r>
                          </w:p>
                        </w:tc>
                      </w:tr>
                      <w:tr w:rsidR="00FF7A48" w:rsidRPr="00DF76D6" w14:paraId="0308F663" w14:textId="77777777" w:rsidTr="004A4980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50" w:type="dxa"/>
                            <w:noWrap/>
                            <w:hideMark/>
                          </w:tcPr>
                          <w:p w14:paraId="5D8E51FF" w14:textId="79848906" w:rsidR="00FF7A48" w:rsidRPr="00DF76D6" w:rsidRDefault="00FF7A48" w:rsidP="0049195C">
                            <w:pPr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2</w:t>
                            </w:r>
                            <w:r w:rsidR="0049195C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43" w:type="dxa"/>
                            <w:noWrap/>
                            <w:hideMark/>
                          </w:tcPr>
                          <w:p w14:paraId="37EC8F9C" w14:textId="091792BA" w:rsidR="00FF7A48" w:rsidRPr="00DF76D6" w:rsidRDefault="00FF7A48" w:rsidP="00FF7A48">
                            <w:pPr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 w:rsidRPr="00B07CAC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109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.</w:t>
                            </w:r>
                            <w:r w:rsidR="0049195C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503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ns</w:t>
                            </w:r>
                          </w:p>
                        </w:tc>
                        <w:tc>
                          <w:tcPr>
                            <w:tcW w:w="1276" w:type="dxa"/>
                            <w:noWrap/>
                            <w:hideMark/>
                          </w:tcPr>
                          <w:p w14:paraId="094E23B3" w14:textId="77777777" w:rsidR="00FF7A48" w:rsidRPr="00DF76D6" w:rsidRDefault="00FF7A48" w:rsidP="00FF7A48">
                            <w:pPr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49" w:type="dxa"/>
                            <w:noWrap/>
                            <w:hideMark/>
                          </w:tcPr>
                          <w:p w14:paraId="15BC3D35" w14:textId="77777777" w:rsidR="00FF7A48" w:rsidRPr="00DF76D6" w:rsidRDefault="00FF7A48" w:rsidP="00FF7A48">
                            <w:pPr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61" w:type="dxa"/>
                            <w:noWrap/>
                            <w:hideMark/>
                          </w:tcPr>
                          <w:p w14:paraId="7184D00D" w14:textId="4E09AE2A" w:rsidR="00FF7A48" w:rsidRPr="00DF76D6" w:rsidRDefault="0050467E" w:rsidP="00FF7A48">
                            <w:pPr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91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692</w:t>
                            </w:r>
                          </w:p>
                        </w:tc>
                        <w:tc>
                          <w:tcPr>
                            <w:tcW w:w="1417" w:type="dxa"/>
                            <w:noWrap/>
                            <w:hideMark/>
                          </w:tcPr>
                          <w:p w14:paraId="0F2E6C9A" w14:textId="77777777" w:rsidR="00FF7A48" w:rsidRPr="00DF76D6" w:rsidRDefault="00FF7A48" w:rsidP="00FF7A48">
                            <w:pPr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0</w:t>
                            </w:r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 xml:space="preserve"> %</w:t>
                            </w:r>
                          </w:p>
                        </w:tc>
                      </w:tr>
                    </w:tbl>
                    <w:p w14:paraId="09E0EE6A" w14:textId="77777777" w:rsidR="00FF7A48" w:rsidRPr="006E1698" w:rsidRDefault="00FF7A48" w:rsidP="00FF7A48">
                      <w:pPr>
                        <w:pStyle w:val="Caption"/>
                        <w:jc w:val="right"/>
                        <w:rPr>
                          <w:caps/>
                          <w:noProof/>
                          <w:color w:val="777777"/>
                          <w:sz w:val="24"/>
                          <w:szCs w:val="24"/>
                        </w:rPr>
                      </w:pPr>
                      <w:r>
                        <w:t xml:space="preserve">Table </w:t>
                      </w:r>
                      <w:r>
                        <w:fldChar w:fldCharType="begin"/>
                      </w:r>
                      <w:r>
                        <w:instrText xml:space="preserve"> SEQ Table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  <w:p w14:paraId="1526FFB3" w14:textId="77777777" w:rsidR="00FF7A48" w:rsidRPr="008F0FED" w:rsidRDefault="00FF7A48" w:rsidP="00FF7A48">
                      <w:pPr>
                        <w:pStyle w:val="Caption"/>
                        <w:rPr>
                          <w:caps/>
                          <w:noProof/>
                          <w:color w:val="777777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983A29D" w14:textId="1AB6B76C" w:rsidR="009B2B1B" w:rsidRDefault="007545A8" w:rsidP="00FF7A48">
      <w:pPr>
        <w:pStyle w:val="MAIN"/>
        <w:rPr>
          <w:rStyle w:val="hps"/>
          <w:lang w:val="en"/>
        </w:rPr>
      </w:pPr>
      <w:r>
        <w:rPr>
          <w:rStyle w:val="hps"/>
          <w:lang w:val="en"/>
        </w:rPr>
        <w:t xml:space="preserve">We notice that in our efforts to avoid using a blocking based read/write solution we have successfully managed </w:t>
      </w:r>
      <w:r w:rsidR="009B2B1B">
        <w:rPr>
          <w:rStyle w:val="hps"/>
          <w:lang w:val="en"/>
        </w:rPr>
        <w:t xml:space="preserve">to </w:t>
      </w:r>
      <w:r>
        <w:rPr>
          <w:rStyle w:val="hps"/>
          <w:lang w:val="en"/>
        </w:rPr>
        <w:t>prevent any unsafe operations</w:t>
      </w:r>
      <w:r w:rsidR="009B2B1B">
        <w:rPr>
          <w:rStyle w:val="hps"/>
          <w:lang w:val="en"/>
        </w:rPr>
        <w:t xml:space="preserve"> in a non-blocking solution</w:t>
      </w:r>
      <w:r>
        <w:rPr>
          <w:rStyle w:val="hps"/>
          <w:lang w:val="en"/>
        </w:rPr>
        <w:t>.</w:t>
      </w:r>
      <w:r w:rsidR="009B2B1B">
        <w:rPr>
          <w:rStyle w:val="hps"/>
          <w:lang w:val="en"/>
        </w:rPr>
        <w:t xml:space="preserve"> The results is however not very different from the ones in our previous assignment, we note that we do need a slightly bigger buffer to achieve the same transfer time in the current solution.</w:t>
      </w:r>
    </w:p>
    <w:p w14:paraId="29328D06" w14:textId="77777777" w:rsidR="00B11069" w:rsidRDefault="00B11069" w:rsidP="00FF7A48">
      <w:pPr>
        <w:pStyle w:val="MAIN"/>
        <w:rPr>
          <w:rStyle w:val="hps"/>
          <w:lang w:val="en"/>
        </w:rPr>
      </w:pPr>
    </w:p>
    <w:p w14:paraId="1358F20E" w14:textId="77777777" w:rsidR="00B11069" w:rsidRDefault="00B11069" w:rsidP="00FF7A48">
      <w:pPr>
        <w:pStyle w:val="MAIN"/>
        <w:rPr>
          <w:rStyle w:val="hps"/>
          <w:lang w:val="en"/>
        </w:rPr>
      </w:pPr>
    </w:p>
    <w:p w14:paraId="228333B2" w14:textId="77777777" w:rsidR="00DF64FA" w:rsidRDefault="00DF64FA">
      <w:pPr>
        <w:spacing w:line="276" w:lineRule="auto"/>
        <w:rPr>
          <w:rFonts w:cstheme="minorHAnsi"/>
          <w:sz w:val="22"/>
          <w:szCs w:val="24"/>
        </w:rPr>
      </w:pPr>
    </w:p>
    <w:p w14:paraId="25AA2A1A" w14:textId="0C5DDDC8" w:rsidR="00C6219E" w:rsidRDefault="00C6219E" w:rsidP="00C6219E">
      <w:pPr>
        <w:pStyle w:val="Heading1"/>
      </w:pPr>
      <w:bookmarkStart w:id="9" w:name="_Toc416798440"/>
      <w:r>
        <w:t>– Handshake Control</w:t>
      </w:r>
      <w:bookmarkEnd w:id="9"/>
    </w:p>
    <w:p w14:paraId="31A71F92" w14:textId="087993E1" w:rsidR="0068028F" w:rsidRDefault="0068028F" w:rsidP="0068028F">
      <w:pPr>
        <w:pStyle w:val="MAIN"/>
      </w:pPr>
      <w:r>
        <w:t xml:space="preserve">We now get ready to use handshake control. </w:t>
      </w:r>
      <w:r>
        <w:t xml:space="preserve">The source code from the first assignment </w:t>
      </w:r>
      <w:proofErr w:type="gramStart"/>
      <w:r>
        <w:t>is</w:t>
      </w:r>
      <w:r>
        <w:t xml:space="preserve"> again</w:t>
      </w:r>
      <w:r>
        <w:t xml:space="preserve"> used</w:t>
      </w:r>
      <w:proofErr w:type="gramEnd"/>
      <w:r>
        <w:t xml:space="preserve"> as a backbone</w:t>
      </w:r>
      <w:r>
        <w:t xml:space="preserve"> for the implementation in this assignment</w:t>
      </w:r>
      <w:r>
        <w:t xml:space="preserve">. </w:t>
      </w:r>
      <w:r w:rsidR="00727A1B">
        <w:t>W</w:t>
      </w:r>
      <w:r w:rsidR="00727A1B">
        <w:t xml:space="preserve">e refer the reader to the attached source code for </w:t>
      </w:r>
      <w:r w:rsidR="00727A1B">
        <w:t xml:space="preserve">detailed </w:t>
      </w:r>
      <w:r w:rsidR="00727A1B">
        <w:t>reference</w:t>
      </w:r>
      <w:r w:rsidR="00727A1B">
        <w:t xml:space="preserve"> as there is significant changes to the code and only a selection </w:t>
      </w:r>
      <w:proofErr w:type="gramStart"/>
      <w:r w:rsidR="00727A1B">
        <w:t>will be shown</w:t>
      </w:r>
      <w:proofErr w:type="gramEnd"/>
      <w:r w:rsidR="00727A1B">
        <w:t xml:space="preserve"> in this section.</w:t>
      </w:r>
    </w:p>
    <w:p w14:paraId="7372EF57" w14:textId="77777777" w:rsidR="0068028F" w:rsidRDefault="0068028F" w:rsidP="0068028F">
      <w:pPr>
        <w:pStyle w:val="MAIN"/>
      </w:pPr>
    </w:p>
    <w:p w14:paraId="3B2AC3D4" w14:textId="06805B62" w:rsidR="00727A1B" w:rsidRDefault="0068028F" w:rsidP="00791B89">
      <w:pPr>
        <w:pStyle w:val="MAIN"/>
        <w:spacing w:after="240"/>
        <w:rPr>
          <w:rFonts w:ascii="Consolas" w:hAnsi="Consolas" w:cs="Consolas"/>
          <w:color w:val="000000"/>
          <w:sz w:val="19"/>
          <w:szCs w:val="19"/>
        </w:rPr>
      </w:pPr>
      <w:r>
        <w:t xml:space="preserve">First </w:t>
      </w:r>
      <w:proofErr w:type="spellStart"/>
      <w:r w:rsidRPr="00E914A9">
        <w:rPr>
          <w:rFonts w:ascii="Courier New" w:hAnsi="Courier New" w:cs="Courier New"/>
          <w:color w:val="000000"/>
          <w:sz w:val="16"/>
          <w:szCs w:val="16"/>
          <w:highlight w:val="white"/>
        </w:rPr>
        <w:t>fifo_write_if</w:t>
      </w:r>
      <w:proofErr w:type="spellEnd"/>
      <w:r w:rsidRPr="00E914A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E914A9">
        <w:rPr>
          <w:rFonts w:ascii="Courier New" w:hAnsi="Courier New" w:cs="Courier New"/>
          <w:color w:val="8000FF"/>
          <w:sz w:val="16"/>
          <w:szCs w:val="16"/>
          <w:highlight w:val="white"/>
        </w:rPr>
        <w:t>char</w:t>
      </w:r>
      <w:r w:rsidRPr="00E914A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>
        <w:rPr>
          <w:lang w:val="en"/>
        </w:rPr>
        <w:t xml:space="preserve"> and </w:t>
      </w:r>
      <w:proofErr w:type="spellStart"/>
      <w:r w:rsidRPr="00E914A9">
        <w:rPr>
          <w:rFonts w:ascii="Courier New" w:hAnsi="Courier New" w:cs="Courier New"/>
          <w:color w:val="000000"/>
          <w:sz w:val="16"/>
          <w:szCs w:val="16"/>
          <w:highlight w:val="white"/>
        </w:rPr>
        <w:t>fifo_read_if</w:t>
      </w:r>
      <w:proofErr w:type="spellEnd"/>
      <w:r w:rsidRPr="00E914A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E914A9">
        <w:rPr>
          <w:rFonts w:ascii="Courier New" w:hAnsi="Courier New" w:cs="Courier New"/>
          <w:color w:val="8000FF"/>
          <w:sz w:val="16"/>
          <w:szCs w:val="16"/>
          <w:highlight w:val="white"/>
        </w:rPr>
        <w:t>char</w:t>
      </w:r>
      <w:r w:rsidRPr="00E914A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>
        <w:rPr>
          <w:lang w:val="en"/>
        </w:rPr>
        <w:t xml:space="preserve"> </w:t>
      </w:r>
      <w:proofErr w:type="gramStart"/>
      <w:r>
        <w:rPr>
          <w:lang w:val="en"/>
        </w:rPr>
        <w:t xml:space="preserve">is </w:t>
      </w:r>
      <w:r>
        <w:rPr>
          <w:rStyle w:val="hps"/>
          <w:lang w:val="en"/>
        </w:rPr>
        <w:t>replaced</w:t>
      </w:r>
      <w:proofErr w:type="gramEnd"/>
      <w:r>
        <w:rPr>
          <w:rStyle w:val="hps"/>
          <w:lang w:val="en"/>
        </w:rPr>
        <w:t xml:space="preserve"> with</w:t>
      </w:r>
      <w:r>
        <w:rPr>
          <w:lang w:val="en"/>
        </w:rPr>
        <w:t xml:space="preserve"> </w:t>
      </w:r>
      <w:proofErr w:type="spellStart"/>
      <w:r w:rsidRPr="00E914A9">
        <w:rPr>
          <w:rFonts w:ascii="Courier New" w:hAnsi="Courier New" w:cs="Courier New"/>
          <w:color w:val="000000"/>
          <w:sz w:val="16"/>
          <w:szCs w:val="16"/>
          <w:highlight w:val="white"/>
        </w:rPr>
        <w:t>fifo_write_</w:t>
      </w:r>
      <w:r w:rsidR="005358BF">
        <w:rPr>
          <w:rFonts w:ascii="Courier New" w:hAnsi="Courier New" w:cs="Courier New"/>
          <w:color w:val="000000"/>
          <w:sz w:val="16"/>
          <w:szCs w:val="16"/>
          <w:highlight w:val="white"/>
        </w:rPr>
        <w:t>cb</w:t>
      </w:r>
      <w:r w:rsidRPr="00E914A9">
        <w:rPr>
          <w:rFonts w:ascii="Courier New" w:hAnsi="Courier New" w:cs="Courier New"/>
          <w:color w:val="000000"/>
          <w:sz w:val="16"/>
          <w:szCs w:val="16"/>
          <w:highlight w:val="white"/>
        </w:rPr>
        <w:t>_if</w:t>
      </w:r>
      <w:proofErr w:type="spellEnd"/>
      <w:r w:rsidRPr="00E914A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E914A9">
        <w:rPr>
          <w:rFonts w:ascii="Courier New" w:hAnsi="Courier New" w:cs="Courier New"/>
          <w:color w:val="8000FF"/>
          <w:sz w:val="16"/>
          <w:szCs w:val="16"/>
          <w:highlight w:val="white"/>
        </w:rPr>
        <w:t>char</w:t>
      </w:r>
      <w:r w:rsidRPr="00E914A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>
        <w:rPr>
          <w:lang w:val="en"/>
        </w:rPr>
        <w:t xml:space="preserve"> and </w:t>
      </w:r>
      <w:proofErr w:type="spellStart"/>
      <w:r w:rsidRPr="00E914A9">
        <w:rPr>
          <w:rFonts w:ascii="Courier New" w:hAnsi="Courier New" w:cs="Courier New"/>
          <w:color w:val="000000"/>
          <w:sz w:val="16"/>
          <w:szCs w:val="16"/>
          <w:highlight w:val="white"/>
        </w:rPr>
        <w:t>fifo_read_</w:t>
      </w:r>
      <w:r w:rsidR="005358BF">
        <w:rPr>
          <w:rFonts w:ascii="Courier New" w:hAnsi="Courier New" w:cs="Courier New"/>
          <w:color w:val="000000"/>
          <w:sz w:val="16"/>
          <w:szCs w:val="16"/>
          <w:highlight w:val="white"/>
        </w:rPr>
        <w:t>cb</w:t>
      </w:r>
      <w:r w:rsidRPr="00E914A9">
        <w:rPr>
          <w:rFonts w:ascii="Courier New" w:hAnsi="Courier New" w:cs="Courier New"/>
          <w:color w:val="000000"/>
          <w:sz w:val="16"/>
          <w:szCs w:val="16"/>
          <w:highlight w:val="white"/>
        </w:rPr>
        <w:t>_if</w:t>
      </w:r>
      <w:proofErr w:type="spellEnd"/>
      <w:r w:rsidRPr="00E914A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E914A9">
        <w:rPr>
          <w:rFonts w:ascii="Courier New" w:hAnsi="Courier New" w:cs="Courier New"/>
          <w:color w:val="8000FF"/>
          <w:sz w:val="16"/>
          <w:szCs w:val="16"/>
          <w:highlight w:val="white"/>
        </w:rPr>
        <w:t>char</w:t>
      </w:r>
      <w:r w:rsidRPr="00E914A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>
        <w:rPr>
          <w:lang w:val="en"/>
        </w:rPr>
        <w:t xml:space="preserve"> </w:t>
      </w:r>
      <w:r>
        <w:rPr>
          <w:rStyle w:val="hps"/>
          <w:lang w:val="en"/>
        </w:rPr>
        <w:t>in</w:t>
      </w:r>
      <w:r>
        <w:rPr>
          <w:lang w:val="en"/>
        </w:rPr>
        <w:t xml:space="preserve"> </w:t>
      </w:r>
      <w:r>
        <w:rPr>
          <w:rStyle w:val="hps"/>
          <w:lang w:val="en"/>
        </w:rPr>
        <w:t>files</w:t>
      </w:r>
      <w:r>
        <w:rPr>
          <w:lang w:val="en"/>
        </w:rPr>
        <w:t xml:space="preserve"> </w:t>
      </w:r>
      <w:proofErr w:type="spellStart"/>
      <w:r w:rsidRPr="00BB2BD3">
        <w:rPr>
          <w:rStyle w:val="hps"/>
          <w:i/>
          <w:lang w:val="en"/>
        </w:rPr>
        <w:t>producer.h</w:t>
      </w:r>
      <w:proofErr w:type="spellEnd"/>
      <w:r w:rsidRPr="00BB2BD3">
        <w:rPr>
          <w:i/>
          <w:lang w:val="en"/>
        </w:rPr>
        <w:t>,</w:t>
      </w:r>
      <w:r>
        <w:rPr>
          <w:lang w:val="en"/>
        </w:rPr>
        <w:t xml:space="preserve"> </w:t>
      </w:r>
      <w:proofErr w:type="spellStart"/>
      <w:r w:rsidRPr="00BB2BD3">
        <w:rPr>
          <w:rStyle w:val="hps"/>
          <w:i/>
          <w:lang w:val="en"/>
        </w:rPr>
        <w:t>consumer.h</w:t>
      </w:r>
      <w:proofErr w:type="spellEnd"/>
      <w:r>
        <w:rPr>
          <w:lang w:val="en"/>
        </w:rPr>
        <w:t xml:space="preserve"> </w:t>
      </w:r>
      <w:r>
        <w:rPr>
          <w:rStyle w:val="hps"/>
          <w:lang w:val="en"/>
        </w:rPr>
        <w:t>and</w:t>
      </w:r>
      <w:r>
        <w:rPr>
          <w:lang w:val="en"/>
        </w:rPr>
        <w:t xml:space="preserve"> </w:t>
      </w:r>
      <w:proofErr w:type="spellStart"/>
      <w:r w:rsidRPr="00BB2BD3">
        <w:rPr>
          <w:rStyle w:val="hps"/>
          <w:i/>
          <w:lang w:val="en"/>
        </w:rPr>
        <w:t>fifo.h</w:t>
      </w:r>
      <w:proofErr w:type="spellEnd"/>
      <w:r>
        <w:rPr>
          <w:rStyle w:val="hps"/>
          <w:lang w:val="en"/>
        </w:rPr>
        <w:t xml:space="preserve"> were necessary</w:t>
      </w:r>
      <w:r w:rsidR="00727A1B">
        <w:rPr>
          <w:rStyle w:val="hps"/>
          <w:lang w:val="en"/>
        </w:rPr>
        <w:t xml:space="preserve">. </w:t>
      </w:r>
      <w:r w:rsidR="00727A1B">
        <w:rPr>
          <w:lang w:val="en"/>
        </w:rPr>
        <w:t xml:space="preserve">The consumer and producer classes </w:t>
      </w:r>
      <w:proofErr w:type="gramStart"/>
      <w:r w:rsidR="00727A1B">
        <w:rPr>
          <w:lang w:val="en"/>
        </w:rPr>
        <w:t>was both made</w:t>
      </w:r>
      <w:proofErr w:type="gramEnd"/>
      <w:r w:rsidR="00727A1B">
        <w:rPr>
          <w:lang w:val="en"/>
        </w:rPr>
        <w:t xml:space="preserve"> to inherit from the </w:t>
      </w:r>
      <w:proofErr w:type="spellStart"/>
      <w:r w:rsidR="00727A1B" w:rsidRPr="00727A1B">
        <w:rPr>
          <w:rFonts w:ascii="Consolas" w:hAnsi="Consolas" w:cs="Consolas"/>
          <w:color w:val="2B91AF"/>
          <w:sz w:val="19"/>
          <w:szCs w:val="19"/>
          <w:highlight w:val="white"/>
        </w:rPr>
        <w:t>fifo_callback_if</w:t>
      </w:r>
      <w:proofErr w:type="spellEnd"/>
      <w:r w:rsidR="00727A1B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727A1B">
        <w:rPr>
          <w:rStyle w:val="hps"/>
          <w:lang w:val="en"/>
        </w:rPr>
        <w:t xml:space="preserve">class. We then implemented the </w:t>
      </w:r>
      <w:r w:rsidR="00727A1B" w:rsidRPr="00727A1B"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 w:rsidR="00727A1B" w:rsidRPr="00727A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27A1B" w:rsidRPr="00727A1B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77110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="00771102">
        <w:rPr>
          <w:rFonts w:ascii="Consolas" w:hAnsi="Consolas" w:cs="Consolas"/>
          <w:color w:val="000000"/>
          <w:sz w:val="19"/>
          <w:szCs w:val="19"/>
          <w:highlight w:val="white"/>
        </w:rPr>
        <w:t>ack</w:t>
      </w:r>
      <w:proofErr w:type="spellEnd"/>
      <w:r w:rsidR="00727A1B" w:rsidRPr="00727A1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="00727A1B" w:rsidRPr="00727A1B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 w:rsidR="00727A1B" w:rsidRPr="00727A1B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727A1B" w:rsidRPr="00727A1B">
        <w:rPr>
          <w:rFonts w:ascii="Consolas" w:hAnsi="Consolas" w:cs="Consolas"/>
          <w:color w:val="000000"/>
          <w:sz w:val="19"/>
          <w:szCs w:val="19"/>
        </w:rPr>
        <w:t xml:space="preserve"> function as follows:</w:t>
      </w:r>
    </w:p>
    <w:p w14:paraId="77FD7926" w14:textId="56496D4C" w:rsidR="00727A1B" w:rsidRPr="005C0B8C" w:rsidRDefault="00727A1B" w:rsidP="00727A1B">
      <w:pPr>
        <w:pStyle w:val="MAIN"/>
        <w:rPr>
          <w:rFonts w:ascii="Consolas" w:hAnsi="Consolas" w:cs="Consolas"/>
          <w:color w:val="000000"/>
          <w:sz w:val="16"/>
          <w:szCs w:val="16"/>
          <w:lang w:val="nb-NO"/>
        </w:rPr>
      </w:pPr>
      <w:r w:rsidRPr="00791B89">
        <w:rPr>
          <w:rFonts w:ascii="Consolas" w:hAnsi="Consolas" w:cs="Consolas"/>
          <w:color w:val="000000"/>
          <w:sz w:val="16"/>
          <w:szCs w:val="16"/>
        </w:rPr>
        <w:t>[…]</w:t>
      </w:r>
    </w:p>
    <w:p w14:paraId="12803B06" w14:textId="583390B0" w:rsidR="00727A1B" w:rsidRPr="005C0B8C" w:rsidRDefault="00727A1B" w:rsidP="00727A1B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C0B8C">
        <w:rPr>
          <w:rFonts w:ascii="Consolas" w:hAnsi="Consolas" w:cs="Consolas"/>
          <w:color w:val="008000"/>
          <w:sz w:val="16"/>
          <w:szCs w:val="16"/>
          <w:highlight w:val="white"/>
        </w:rPr>
        <w:t>/*PRODUCER</w:t>
      </w:r>
      <w:r w:rsidR="00791B89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="00791B89">
        <w:rPr>
          <w:rFonts w:ascii="Consolas" w:hAnsi="Consolas" w:cs="Consolas"/>
          <w:color w:val="008000"/>
          <w:sz w:val="16"/>
          <w:szCs w:val="16"/>
          <w:highlight w:val="white"/>
        </w:rPr>
        <w:t>ack</w:t>
      </w:r>
      <w:proofErr w:type="spellEnd"/>
      <w:r w:rsidRPr="005C0B8C">
        <w:rPr>
          <w:rFonts w:ascii="Consolas" w:hAnsi="Consolas" w:cs="Consolas"/>
          <w:color w:val="008000"/>
          <w:sz w:val="16"/>
          <w:szCs w:val="16"/>
          <w:highlight w:val="white"/>
        </w:rPr>
        <w:t>*/</w:t>
      </w:r>
    </w:p>
    <w:p w14:paraId="5C650D4D" w14:textId="77777777" w:rsidR="00727A1B" w:rsidRPr="005C0B8C" w:rsidRDefault="00727A1B" w:rsidP="00727A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C0B8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5C0B8C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5C0B8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5C0B8C">
        <w:rPr>
          <w:rFonts w:ascii="Consolas" w:hAnsi="Consolas" w:cs="Consolas"/>
          <w:color w:val="000000"/>
          <w:sz w:val="16"/>
          <w:szCs w:val="16"/>
          <w:highlight w:val="white"/>
        </w:rPr>
        <w:t>ack</w:t>
      </w:r>
      <w:proofErr w:type="spellEnd"/>
      <w:r w:rsidRPr="005C0B8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5C0B8C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proofErr w:type="spellEnd"/>
      <w:r w:rsidRPr="005C0B8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C0B8C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5C0B8C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14:paraId="2BBC1EB0" w14:textId="77777777" w:rsidR="00727A1B" w:rsidRPr="00791B89" w:rsidRDefault="00727A1B" w:rsidP="00727A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C0B8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1B89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14:paraId="6AF20600" w14:textId="6B81A42C" w:rsidR="00727A1B" w:rsidRPr="00791B89" w:rsidRDefault="00727A1B" w:rsidP="00727A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1B89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 </w:t>
      </w:r>
      <w:proofErr w:type="spellStart"/>
      <w:r w:rsidRPr="00791B89">
        <w:rPr>
          <w:rFonts w:ascii="Consolas" w:hAnsi="Consolas" w:cs="Consolas"/>
          <w:color w:val="000000"/>
          <w:sz w:val="16"/>
          <w:szCs w:val="16"/>
          <w:highlight w:val="white"/>
        </w:rPr>
        <w:t>request_</w:t>
      </w:r>
      <w:r w:rsidR="00791B89" w:rsidRPr="00791B89">
        <w:rPr>
          <w:rFonts w:ascii="Consolas" w:hAnsi="Consolas" w:cs="Consolas"/>
          <w:color w:val="000000"/>
          <w:sz w:val="16"/>
          <w:szCs w:val="16"/>
          <w:highlight w:val="white"/>
        </w:rPr>
        <w:t>write</w:t>
      </w:r>
      <w:proofErr w:type="spellEnd"/>
      <w:r w:rsidRPr="00791B8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_ = </w:t>
      </w:r>
      <w:r w:rsidRPr="00791B89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791B8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14:paraId="352234E2" w14:textId="61DD1374" w:rsidR="00683973" w:rsidRPr="00791B89" w:rsidRDefault="00727A1B" w:rsidP="00727A1B">
      <w:pPr>
        <w:pStyle w:val="MAIN"/>
        <w:rPr>
          <w:rFonts w:ascii="Consolas" w:hAnsi="Consolas" w:cs="Consolas"/>
          <w:color w:val="000000"/>
          <w:sz w:val="16"/>
          <w:szCs w:val="16"/>
        </w:rPr>
      </w:pPr>
      <w:r w:rsidRPr="00791B89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14:paraId="3A2A86B2" w14:textId="0694AA87" w:rsidR="00727A1B" w:rsidRPr="00791B89" w:rsidRDefault="00727A1B" w:rsidP="00727A1B">
      <w:pPr>
        <w:pStyle w:val="MAIN"/>
        <w:rPr>
          <w:rFonts w:ascii="Consolas" w:hAnsi="Consolas" w:cs="Consolas"/>
          <w:color w:val="000000"/>
          <w:sz w:val="16"/>
          <w:szCs w:val="16"/>
        </w:rPr>
      </w:pPr>
      <w:r w:rsidRPr="00791B89">
        <w:rPr>
          <w:rFonts w:ascii="Consolas" w:hAnsi="Consolas" w:cs="Consolas"/>
          <w:color w:val="000000"/>
          <w:sz w:val="16"/>
          <w:szCs w:val="16"/>
        </w:rPr>
        <w:t>[…]</w:t>
      </w:r>
    </w:p>
    <w:p w14:paraId="66E60D2B" w14:textId="6C782515" w:rsidR="00727A1B" w:rsidRPr="005C0B8C" w:rsidRDefault="00727A1B" w:rsidP="00727A1B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C0B8C">
        <w:rPr>
          <w:rFonts w:ascii="Consolas" w:hAnsi="Consolas" w:cs="Consolas"/>
          <w:color w:val="008000"/>
          <w:sz w:val="16"/>
          <w:szCs w:val="16"/>
          <w:highlight w:val="white"/>
        </w:rPr>
        <w:t>/*</w:t>
      </w:r>
      <w:r w:rsidR="00791B89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CONSUMER </w:t>
      </w:r>
      <w:proofErr w:type="spellStart"/>
      <w:r w:rsidR="00791B89">
        <w:rPr>
          <w:rFonts w:ascii="Consolas" w:hAnsi="Consolas" w:cs="Consolas"/>
          <w:color w:val="008000"/>
          <w:sz w:val="16"/>
          <w:szCs w:val="16"/>
          <w:highlight w:val="white"/>
        </w:rPr>
        <w:t>ack</w:t>
      </w:r>
      <w:proofErr w:type="spellEnd"/>
      <w:r w:rsidRPr="005C0B8C">
        <w:rPr>
          <w:rFonts w:ascii="Consolas" w:hAnsi="Consolas" w:cs="Consolas"/>
          <w:color w:val="008000"/>
          <w:sz w:val="16"/>
          <w:szCs w:val="16"/>
          <w:highlight w:val="white"/>
        </w:rPr>
        <w:t>*/</w:t>
      </w:r>
    </w:p>
    <w:p w14:paraId="22941CF7" w14:textId="77777777" w:rsidR="00727A1B" w:rsidRPr="005C0B8C" w:rsidRDefault="00727A1B" w:rsidP="00727A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C0B8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5C0B8C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5C0B8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5C0B8C">
        <w:rPr>
          <w:rFonts w:ascii="Consolas" w:hAnsi="Consolas" w:cs="Consolas"/>
          <w:color w:val="000000"/>
          <w:sz w:val="16"/>
          <w:szCs w:val="16"/>
          <w:highlight w:val="white"/>
        </w:rPr>
        <w:t>ack</w:t>
      </w:r>
      <w:proofErr w:type="spellEnd"/>
      <w:r w:rsidRPr="005C0B8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5C0B8C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proofErr w:type="spellEnd"/>
      <w:r w:rsidRPr="005C0B8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C0B8C">
        <w:rPr>
          <w:rFonts w:ascii="Consolas" w:hAnsi="Consolas" w:cs="Consolas"/>
          <w:color w:val="808080"/>
          <w:sz w:val="16"/>
          <w:szCs w:val="16"/>
          <w:highlight w:val="white"/>
        </w:rPr>
        <w:t>c</w:t>
      </w:r>
      <w:r w:rsidRPr="005C0B8C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14:paraId="2727EA40" w14:textId="77777777" w:rsidR="00727A1B" w:rsidRPr="005C0B8C" w:rsidRDefault="00727A1B" w:rsidP="00727A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highlight w:val="white"/>
          <w:lang w:val="nb-NO"/>
        </w:rPr>
      </w:pPr>
      <w:r w:rsidRPr="005C0B8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5C0B8C">
        <w:rPr>
          <w:rFonts w:ascii="Consolas" w:hAnsi="Consolas" w:cs="Consolas"/>
          <w:color w:val="000000"/>
          <w:sz w:val="16"/>
          <w:szCs w:val="16"/>
          <w:highlight w:val="white"/>
          <w:lang w:val="nb-NO"/>
        </w:rPr>
        <w:t>{</w:t>
      </w:r>
    </w:p>
    <w:p w14:paraId="41526DC5" w14:textId="77777777" w:rsidR="00727A1B" w:rsidRPr="005C0B8C" w:rsidRDefault="00727A1B" w:rsidP="00727A1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highlight w:val="white"/>
          <w:lang w:val="nb-NO"/>
        </w:rPr>
      </w:pPr>
      <w:r w:rsidRPr="005C0B8C">
        <w:rPr>
          <w:rFonts w:ascii="Consolas" w:hAnsi="Consolas" w:cs="Consolas"/>
          <w:color w:val="000000"/>
          <w:sz w:val="16"/>
          <w:szCs w:val="16"/>
          <w:highlight w:val="white"/>
          <w:lang w:val="nb-NO"/>
        </w:rPr>
        <w:tab/>
        <w:t xml:space="preserve">  </w:t>
      </w:r>
      <w:proofErr w:type="spellStart"/>
      <w:proofErr w:type="gramStart"/>
      <w:r w:rsidRPr="005C0B8C">
        <w:rPr>
          <w:rFonts w:ascii="Consolas" w:hAnsi="Consolas" w:cs="Consolas"/>
          <w:color w:val="000000"/>
          <w:sz w:val="16"/>
          <w:szCs w:val="16"/>
          <w:highlight w:val="white"/>
          <w:lang w:val="nb-NO"/>
        </w:rPr>
        <w:t>request</w:t>
      </w:r>
      <w:proofErr w:type="gramEnd"/>
      <w:r w:rsidRPr="005C0B8C">
        <w:rPr>
          <w:rFonts w:ascii="Consolas" w:hAnsi="Consolas" w:cs="Consolas"/>
          <w:color w:val="000000"/>
          <w:sz w:val="16"/>
          <w:szCs w:val="16"/>
          <w:highlight w:val="white"/>
          <w:lang w:val="nb-NO"/>
        </w:rPr>
        <w:t>_read</w:t>
      </w:r>
      <w:proofErr w:type="spellEnd"/>
      <w:r w:rsidRPr="005C0B8C">
        <w:rPr>
          <w:rFonts w:ascii="Consolas" w:hAnsi="Consolas" w:cs="Consolas"/>
          <w:color w:val="000000"/>
          <w:sz w:val="16"/>
          <w:szCs w:val="16"/>
          <w:highlight w:val="white"/>
          <w:lang w:val="nb-NO"/>
        </w:rPr>
        <w:t xml:space="preserve">_ = </w:t>
      </w:r>
      <w:r w:rsidRPr="005C0B8C">
        <w:rPr>
          <w:rFonts w:ascii="Consolas" w:hAnsi="Consolas" w:cs="Consolas"/>
          <w:color w:val="808080"/>
          <w:sz w:val="16"/>
          <w:szCs w:val="16"/>
          <w:highlight w:val="white"/>
          <w:lang w:val="nb-NO"/>
        </w:rPr>
        <w:t>c</w:t>
      </w:r>
      <w:r w:rsidRPr="005C0B8C">
        <w:rPr>
          <w:rFonts w:ascii="Consolas" w:hAnsi="Consolas" w:cs="Consolas"/>
          <w:color w:val="000000"/>
          <w:sz w:val="16"/>
          <w:szCs w:val="16"/>
          <w:highlight w:val="white"/>
          <w:lang w:val="nb-NO"/>
        </w:rPr>
        <w:t>;</w:t>
      </w:r>
    </w:p>
    <w:p w14:paraId="794020E1" w14:textId="1249F436" w:rsidR="00727A1B" w:rsidRPr="005C0B8C" w:rsidRDefault="00727A1B" w:rsidP="00727A1B">
      <w:pPr>
        <w:pStyle w:val="MAIN"/>
        <w:rPr>
          <w:rFonts w:ascii="Consolas" w:hAnsi="Consolas" w:cs="Consolas"/>
          <w:color w:val="000000"/>
          <w:sz w:val="16"/>
          <w:szCs w:val="16"/>
          <w:lang w:val="nb-NO"/>
        </w:rPr>
      </w:pPr>
      <w:r w:rsidRPr="005C0B8C">
        <w:rPr>
          <w:rFonts w:ascii="Consolas" w:hAnsi="Consolas" w:cs="Consolas"/>
          <w:color w:val="000000"/>
          <w:sz w:val="16"/>
          <w:szCs w:val="16"/>
          <w:highlight w:val="white"/>
          <w:lang w:val="nb-NO"/>
        </w:rPr>
        <w:tab/>
        <w:t>}</w:t>
      </w:r>
    </w:p>
    <w:p w14:paraId="56C8CC8A" w14:textId="77777777" w:rsidR="00727A1B" w:rsidRPr="005C0B8C" w:rsidRDefault="00727A1B" w:rsidP="00727A1B">
      <w:pPr>
        <w:pStyle w:val="MAIN"/>
        <w:rPr>
          <w:rFonts w:ascii="Consolas" w:hAnsi="Consolas" w:cs="Consolas"/>
          <w:color w:val="000000"/>
          <w:sz w:val="16"/>
          <w:szCs w:val="16"/>
        </w:rPr>
      </w:pPr>
      <w:r w:rsidRPr="005C0B8C">
        <w:rPr>
          <w:rFonts w:ascii="Consolas" w:hAnsi="Consolas" w:cs="Consolas"/>
          <w:color w:val="000000"/>
          <w:sz w:val="16"/>
          <w:szCs w:val="16"/>
        </w:rPr>
        <w:t>[…]</w:t>
      </w:r>
    </w:p>
    <w:p w14:paraId="087D2450" w14:textId="77777777" w:rsidR="00727A1B" w:rsidRDefault="00727A1B" w:rsidP="00727A1B">
      <w:pPr>
        <w:pStyle w:val="Caption"/>
        <w:jc w:val="center"/>
      </w:pPr>
      <w:r>
        <w:t xml:space="preserve">Code Excerpt </w:t>
      </w:r>
      <w:r>
        <w:fldChar w:fldCharType="begin"/>
      </w:r>
      <w:r>
        <w:instrText xml:space="preserve"> SEQ Code_Excerpt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05895C99" w14:textId="77777777" w:rsidR="00B11069" w:rsidRDefault="00B11069">
      <w:pPr>
        <w:spacing w:line="276" w:lineRule="auto"/>
        <w:rPr>
          <w:rFonts w:cstheme="minorHAnsi"/>
          <w:sz w:val="22"/>
          <w:szCs w:val="24"/>
        </w:rPr>
      </w:pPr>
      <w:r>
        <w:br w:type="page"/>
      </w:r>
    </w:p>
    <w:p w14:paraId="59F2E85B" w14:textId="45631780" w:rsidR="00727A1B" w:rsidRDefault="000E6A05" w:rsidP="00727A1B">
      <w:pPr>
        <w:pStyle w:val="MAIN"/>
      </w:pPr>
      <w:r>
        <w:lastRenderedPageBreak/>
        <w:t xml:space="preserve">The actual handshake control happens in the </w:t>
      </w:r>
      <w:proofErr w:type="gramStart"/>
      <w:r>
        <w:t>main(</w:t>
      </w:r>
      <w:proofErr w:type="gramEnd"/>
      <w:r>
        <w:t xml:space="preserve">) of </w:t>
      </w:r>
      <w:proofErr w:type="spellStart"/>
      <w:r w:rsidRPr="000E6A05">
        <w:rPr>
          <w:i/>
        </w:rPr>
        <w:t>producer.h</w:t>
      </w:r>
      <w:proofErr w:type="spellEnd"/>
      <w:r>
        <w:t xml:space="preserve"> and </w:t>
      </w:r>
      <w:proofErr w:type="spellStart"/>
      <w:r w:rsidRPr="000E6A05">
        <w:rPr>
          <w:i/>
        </w:rPr>
        <w:t>consumer.h</w:t>
      </w:r>
      <w:proofErr w:type="spellEnd"/>
      <w:r>
        <w:t xml:space="preserve"> as follows:</w:t>
      </w:r>
    </w:p>
    <w:p w14:paraId="1B98E237" w14:textId="77777777" w:rsidR="00D03210" w:rsidRPr="00403290" w:rsidRDefault="00D03210" w:rsidP="00D03210">
      <w:pPr>
        <w:pStyle w:val="MAIN"/>
        <w:rPr>
          <w:rFonts w:ascii="Consolas" w:hAnsi="Consolas" w:cs="Consolas"/>
          <w:color w:val="000000"/>
          <w:sz w:val="16"/>
          <w:szCs w:val="16"/>
        </w:rPr>
      </w:pPr>
      <w:r w:rsidRPr="00791B89">
        <w:rPr>
          <w:rFonts w:ascii="Consolas" w:hAnsi="Consolas" w:cs="Consolas"/>
          <w:color w:val="000000"/>
          <w:sz w:val="16"/>
          <w:szCs w:val="16"/>
        </w:rPr>
        <w:t>[…]</w:t>
      </w:r>
    </w:p>
    <w:p w14:paraId="532B084F" w14:textId="4522356B" w:rsidR="00D03210" w:rsidRPr="005C0B8C" w:rsidRDefault="00D03210" w:rsidP="00D03210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C0B8C">
        <w:rPr>
          <w:rFonts w:ascii="Consolas" w:hAnsi="Consolas" w:cs="Consolas"/>
          <w:color w:val="008000"/>
          <w:sz w:val="16"/>
          <w:szCs w:val="16"/>
          <w:highlight w:val="white"/>
        </w:rPr>
        <w:t>/*</w:t>
      </w:r>
      <w:r w:rsidR="00403290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…from </w:t>
      </w:r>
      <w:r w:rsidRPr="005C0B8C">
        <w:rPr>
          <w:rFonts w:ascii="Consolas" w:hAnsi="Consolas" w:cs="Consolas"/>
          <w:color w:val="008000"/>
          <w:sz w:val="16"/>
          <w:szCs w:val="16"/>
          <w:highlight w:val="white"/>
        </w:rPr>
        <w:t>PRODUCER</w:t>
      </w:r>
      <w:r w:rsidR="00403290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’s </w:t>
      </w:r>
      <w:proofErr w:type="gramStart"/>
      <w:r w:rsidR="00403290">
        <w:rPr>
          <w:rFonts w:ascii="Consolas" w:hAnsi="Consolas" w:cs="Consolas"/>
          <w:color w:val="008000"/>
          <w:sz w:val="16"/>
          <w:szCs w:val="16"/>
          <w:highlight w:val="white"/>
        </w:rPr>
        <w:t>main(</w:t>
      </w:r>
      <w:proofErr w:type="gramEnd"/>
      <w:r w:rsidR="00403290">
        <w:rPr>
          <w:rFonts w:ascii="Consolas" w:hAnsi="Consolas" w:cs="Consolas"/>
          <w:color w:val="008000"/>
          <w:sz w:val="16"/>
          <w:szCs w:val="16"/>
          <w:highlight w:val="white"/>
        </w:rPr>
        <w:t>)</w:t>
      </w:r>
      <w:r w:rsidRPr="005C0B8C">
        <w:rPr>
          <w:rFonts w:ascii="Consolas" w:hAnsi="Consolas" w:cs="Consolas"/>
          <w:color w:val="008000"/>
          <w:sz w:val="16"/>
          <w:szCs w:val="16"/>
          <w:highlight w:val="white"/>
        </w:rPr>
        <w:t>*/</w:t>
      </w:r>
    </w:p>
    <w:p w14:paraId="77236686" w14:textId="77777777" w:rsidR="00D03210" w:rsidRPr="00D03210" w:rsidRDefault="00D03210" w:rsidP="00D03210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D03210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proofErr w:type="gramEnd"/>
      <w:r w:rsidRPr="00D0321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D03210">
        <w:rPr>
          <w:rFonts w:ascii="Consolas" w:hAnsi="Consolas" w:cs="Consolas"/>
          <w:color w:val="0000FF"/>
          <w:sz w:val="16"/>
          <w:szCs w:val="16"/>
          <w:highlight w:val="white"/>
        </w:rPr>
        <w:t>true</w:t>
      </w:r>
      <w:r w:rsidRPr="00D03210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14:paraId="24211D57" w14:textId="77777777" w:rsidR="00D03210" w:rsidRPr="00D03210" w:rsidRDefault="00D03210" w:rsidP="00D032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03210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14:paraId="256F536C" w14:textId="77777777" w:rsidR="00D03210" w:rsidRPr="00D03210" w:rsidRDefault="00D03210" w:rsidP="00D032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0321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proofErr w:type="gramStart"/>
      <w:r w:rsidRPr="00D03210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D0321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D03210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D0321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1 + rand() % 19;  </w:t>
      </w:r>
      <w:r w:rsidRPr="00D03210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 1 &lt;= </w:t>
      </w:r>
      <w:proofErr w:type="spellStart"/>
      <w:r w:rsidRPr="00D03210">
        <w:rPr>
          <w:rFonts w:ascii="Consolas" w:hAnsi="Consolas" w:cs="Consolas"/>
          <w:color w:val="008000"/>
          <w:sz w:val="16"/>
          <w:szCs w:val="16"/>
          <w:highlight w:val="white"/>
        </w:rPr>
        <w:t>i</w:t>
      </w:r>
      <w:proofErr w:type="spellEnd"/>
      <w:r w:rsidRPr="00D03210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&lt;= 19</w:t>
      </w:r>
    </w:p>
    <w:p w14:paraId="3AE00E48" w14:textId="77777777" w:rsidR="00D03210" w:rsidRPr="00D03210" w:rsidRDefault="00D03210" w:rsidP="00D032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4090B4E7" w14:textId="1C01A423" w:rsidR="00D03210" w:rsidRPr="00D03210" w:rsidRDefault="00D03210" w:rsidP="00D032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0321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0321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D03210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and then we send each byte to the </w:t>
      </w:r>
      <w:proofErr w:type="spellStart"/>
      <w:proofErr w:type="gramStart"/>
      <w:r w:rsidRPr="00D03210">
        <w:rPr>
          <w:rFonts w:ascii="Consolas" w:hAnsi="Consolas" w:cs="Consolas"/>
          <w:color w:val="008000"/>
          <w:sz w:val="16"/>
          <w:szCs w:val="16"/>
          <w:highlight w:val="white"/>
        </w:rPr>
        <w:t>fifo</w:t>
      </w:r>
      <w:proofErr w:type="spellEnd"/>
      <w:proofErr w:type="gramEnd"/>
      <w:r w:rsidRPr="00D03210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as fast as possible</w:t>
      </w:r>
    </w:p>
    <w:p w14:paraId="0A78C61B" w14:textId="4CD6F21F" w:rsidR="00D03210" w:rsidRPr="00D03210" w:rsidRDefault="00D03210" w:rsidP="00D032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0321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0321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D03210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proofErr w:type="gramEnd"/>
      <w:r w:rsidRPr="00D0321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(--</w:t>
      </w:r>
      <w:proofErr w:type="spellStart"/>
      <w:r w:rsidRPr="00D03210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D0321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&gt;= 0) </w:t>
      </w:r>
    </w:p>
    <w:p w14:paraId="5654B886" w14:textId="77777777" w:rsidR="00D03210" w:rsidRPr="00D03210" w:rsidRDefault="00D03210" w:rsidP="00D032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03210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 {</w:t>
      </w:r>
    </w:p>
    <w:p w14:paraId="0B37C7CC" w14:textId="77777777" w:rsidR="00D03210" w:rsidRPr="00482BFE" w:rsidRDefault="00D03210" w:rsidP="00D03210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color w:val="000000"/>
          <w:sz w:val="16"/>
          <w:szCs w:val="16"/>
          <w:highlight w:val="white"/>
        </w:rPr>
      </w:pPr>
      <w:r w:rsidRPr="00D0321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0321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482BFE">
        <w:rPr>
          <w:rFonts w:ascii="Consolas" w:hAnsi="Consolas" w:cs="Consolas"/>
          <w:b/>
          <w:color w:val="0000FF"/>
          <w:sz w:val="16"/>
          <w:szCs w:val="16"/>
          <w:highlight w:val="yellow"/>
        </w:rPr>
        <w:t>while</w:t>
      </w:r>
      <w:proofErr w:type="gramEnd"/>
      <w:r w:rsidRPr="00482BFE">
        <w:rPr>
          <w:rFonts w:ascii="Consolas" w:hAnsi="Consolas" w:cs="Consolas"/>
          <w:b/>
          <w:color w:val="000000"/>
          <w:sz w:val="16"/>
          <w:szCs w:val="16"/>
          <w:highlight w:val="yellow"/>
        </w:rPr>
        <w:t xml:space="preserve"> (!</w:t>
      </w:r>
      <w:proofErr w:type="spellStart"/>
      <w:r w:rsidRPr="00482BFE">
        <w:rPr>
          <w:rFonts w:ascii="Consolas" w:hAnsi="Consolas" w:cs="Consolas"/>
          <w:b/>
          <w:color w:val="000000"/>
          <w:sz w:val="16"/>
          <w:szCs w:val="16"/>
          <w:highlight w:val="yellow"/>
        </w:rPr>
        <w:t>request_write</w:t>
      </w:r>
      <w:proofErr w:type="spellEnd"/>
      <w:r w:rsidRPr="00482BFE">
        <w:rPr>
          <w:rFonts w:ascii="Consolas" w:hAnsi="Consolas" w:cs="Consolas"/>
          <w:b/>
          <w:color w:val="000000"/>
          <w:sz w:val="16"/>
          <w:szCs w:val="16"/>
          <w:highlight w:val="yellow"/>
        </w:rPr>
        <w:t>_)</w:t>
      </w:r>
    </w:p>
    <w:p w14:paraId="75F88BC9" w14:textId="77777777" w:rsidR="00D03210" w:rsidRPr="00482BFE" w:rsidRDefault="00D03210" w:rsidP="00D03210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color w:val="000000"/>
          <w:sz w:val="16"/>
          <w:szCs w:val="16"/>
          <w:highlight w:val="white"/>
        </w:rPr>
      </w:pPr>
      <w:r w:rsidRPr="00482BFE">
        <w:rPr>
          <w:rFonts w:ascii="Consolas" w:hAnsi="Consolas" w:cs="Consolas"/>
          <w:b/>
          <w:color w:val="000000"/>
          <w:sz w:val="16"/>
          <w:szCs w:val="16"/>
          <w:highlight w:val="white"/>
        </w:rPr>
        <w:tab/>
      </w:r>
      <w:r w:rsidRPr="00482BFE">
        <w:rPr>
          <w:rFonts w:ascii="Consolas" w:hAnsi="Consolas" w:cs="Consolas"/>
          <w:b/>
          <w:color w:val="000000"/>
          <w:sz w:val="16"/>
          <w:szCs w:val="16"/>
          <w:highlight w:val="white"/>
        </w:rPr>
        <w:tab/>
      </w:r>
      <w:r w:rsidRPr="00482BFE">
        <w:rPr>
          <w:rFonts w:ascii="Consolas" w:hAnsi="Consolas" w:cs="Consolas"/>
          <w:b/>
          <w:color w:val="000000"/>
          <w:sz w:val="16"/>
          <w:szCs w:val="16"/>
          <w:highlight w:val="yellow"/>
        </w:rPr>
        <w:t>{</w:t>
      </w:r>
    </w:p>
    <w:p w14:paraId="5B17A471" w14:textId="77777777" w:rsidR="00D03210" w:rsidRPr="00482BFE" w:rsidRDefault="00D03210" w:rsidP="00D03210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color w:val="000000"/>
          <w:sz w:val="16"/>
          <w:szCs w:val="16"/>
          <w:highlight w:val="white"/>
        </w:rPr>
      </w:pPr>
      <w:r w:rsidRPr="00482BFE">
        <w:rPr>
          <w:rFonts w:ascii="Consolas" w:hAnsi="Consolas" w:cs="Consolas"/>
          <w:b/>
          <w:color w:val="000000"/>
          <w:sz w:val="16"/>
          <w:szCs w:val="16"/>
          <w:highlight w:val="white"/>
        </w:rPr>
        <w:tab/>
      </w:r>
      <w:r w:rsidRPr="00482BFE">
        <w:rPr>
          <w:rFonts w:ascii="Consolas" w:hAnsi="Consolas" w:cs="Consolas"/>
          <w:b/>
          <w:color w:val="000000"/>
          <w:sz w:val="16"/>
          <w:szCs w:val="16"/>
          <w:highlight w:val="white"/>
        </w:rPr>
        <w:tab/>
      </w:r>
      <w:r w:rsidRPr="00482BFE">
        <w:rPr>
          <w:rFonts w:ascii="Consolas" w:hAnsi="Consolas" w:cs="Consolas"/>
          <w:b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482BFE">
        <w:rPr>
          <w:rFonts w:ascii="Consolas" w:hAnsi="Consolas" w:cs="Consolas"/>
          <w:b/>
          <w:color w:val="000000"/>
          <w:sz w:val="16"/>
          <w:szCs w:val="16"/>
          <w:highlight w:val="yellow"/>
        </w:rPr>
        <w:t>writep</w:t>
      </w:r>
      <w:proofErr w:type="spellEnd"/>
      <w:proofErr w:type="gramEnd"/>
      <w:r w:rsidRPr="00482BFE">
        <w:rPr>
          <w:rFonts w:ascii="Consolas" w:hAnsi="Consolas" w:cs="Consolas"/>
          <w:b/>
          <w:color w:val="000000"/>
          <w:sz w:val="16"/>
          <w:szCs w:val="16"/>
          <w:highlight w:val="yellow"/>
        </w:rPr>
        <w:t>-&gt;</w:t>
      </w:r>
      <w:proofErr w:type="spellStart"/>
      <w:r w:rsidRPr="00482BFE">
        <w:rPr>
          <w:rFonts w:ascii="Consolas" w:hAnsi="Consolas" w:cs="Consolas"/>
          <w:b/>
          <w:color w:val="000000"/>
          <w:sz w:val="16"/>
          <w:szCs w:val="16"/>
          <w:highlight w:val="yellow"/>
        </w:rPr>
        <w:t>req_w</w:t>
      </w:r>
      <w:proofErr w:type="spellEnd"/>
      <w:r w:rsidRPr="00482BFE">
        <w:rPr>
          <w:rFonts w:ascii="Consolas" w:hAnsi="Consolas" w:cs="Consolas"/>
          <w:b/>
          <w:color w:val="000000"/>
          <w:sz w:val="16"/>
          <w:szCs w:val="16"/>
          <w:highlight w:val="yellow"/>
        </w:rPr>
        <w:t>(</w:t>
      </w:r>
      <w:r w:rsidRPr="00482BFE">
        <w:rPr>
          <w:rFonts w:ascii="Consolas" w:hAnsi="Consolas" w:cs="Consolas"/>
          <w:b/>
          <w:color w:val="0000FF"/>
          <w:sz w:val="16"/>
          <w:szCs w:val="16"/>
          <w:highlight w:val="yellow"/>
        </w:rPr>
        <w:t>true</w:t>
      </w:r>
      <w:r w:rsidRPr="00482BFE">
        <w:rPr>
          <w:rFonts w:ascii="Consolas" w:hAnsi="Consolas" w:cs="Consolas"/>
          <w:b/>
          <w:color w:val="000000"/>
          <w:sz w:val="16"/>
          <w:szCs w:val="16"/>
          <w:highlight w:val="yellow"/>
        </w:rPr>
        <w:t>);</w:t>
      </w:r>
    </w:p>
    <w:p w14:paraId="350C57CC" w14:textId="77777777" w:rsidR="00D03210" w:rsidRPr="00482BFE" w:rsidRDefault="00D03210" w:rsidP="00D03210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color w:val="000000"/>
          <w:sz w:val="16"/>
          <w:szCs w:val="16"/>
          <w:highlight w:val="white"/>
        </w:rPr>
      </w:pPr>
      <w:r w:rsidRPr="00482BFE">
        <w:rPr>
          <w:rFonts w:ascii="Consolas" w:hAnsi="Consolas" w:cs="Consolas"/>
          <w:b/>
          <w:color w:val="000000"/>
          <w:sz w:val="16"/>
          <w:szCs w:val="16"/>
          <w:highlight w:val="white"/>
        </w:rPr>
        <w:tab/>
      </w:r>
      <w:r w:rsidRPr="00482BFE">
        <w:rPr>
          <w:rFonts w:ascii="Consolas" w:hAnsi="Consolas" w:cs="Consolas"/>
          <w:b/>
          <w:color w:val="000000"/>
          <w:sz w:val="16"/>
          <w:szCs w:val="16"/>
          <w:highlight w:val="white"/>
        </w:rPr>
        <w:tab/>
      </w:r>
      <w:r w:rsidRPr="00482BFE">
        <w:rPr>
          <w:rFonts w:ascii="Consolas" w:hAnsi="Consolas" w:cs="Consolas"/>
          <w:b/>
          <w:color w:val="000000"/>
          <w:sz w:val="16"/>
          <w:szCs w:val="16"/>
          <w:highlight w:val="white"/>
        </w:rPr>
        <w:tab/>
      </w:r>
      <w:proofErr w:type="gramStart"/>
      <w:r w:rsidRPr="00482BFE">
        <w:rPr>
          <w:rFonts w:ascii="Consolas" w:hAnsi="Consolas" w:cs="Consolas"/>
          <w:b/>
          <w:color w:val="000000"/>
          <w:sz w:val="16"/>
          <w:szCs w:val="16"/>
          <w:highlight w:val="yellow"/>
        </w:rPr>
        <w:t>wait(</w:t>
      </w:r>
      <w:proofErr w:type="spellStart"/>
      <w:proofErr w:type="gramEnd"/>
      <w:r w:rsidRPr="00482BFE">
        <w:rPr>
          <w:rFonts w:ascii="Consolas" w:hAnsi="Consolas" w:cs="Consolas"/>
          <w:b/>
          <w:color w:val="000000"/>
          <w:sz w:val="16"/>
          <w:szCs w:val="16"/>
          <w:highlight w:val="yellow"/>
        </w:rPr>
        <w:t>short_time</w:t>
      </w:r>
      <w:proofErr w:type="spellEnd"/>
      <w:r w:rsidRPr="00482BFE">
        <w:rPr>
          <w:rFonts w:ascii="Consolas" w:hAnsi="Consolas" w:cs="Consolas"/>
          <w:b/>
          <w:color w:val="000000"/>
          <w:sz w:val="16"/>
          <w:szCs w:val="16"/>
          <w:highlight w:val="yellow"/>
        </w:rPr>
        <w:t>);</w:t>
      </w:r>
    </w:p>
    <w:p w14:paraId="3590F14C" w14:textId="77777777" w:rsidR="00D03210" w:rsidRPr="00482BFE" w:rsidRDefault="00D03210" w:rsidP="00D03210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color w:val="000000"/>
          <w:sz w:val="16"/>
          <w:szCs w:val="16"/>
          <w:highlight w:val="white"/>
        </w:rPr>
      </w:pPr>
      <w:r w:rsidRPr="00482BFE">
        <w:rPr>
          <w:rFonts w:ascii="Consolas" w:hAnsi="Consolas" w:cs="Consolas"/>
          <w:b/>
          <w:color w:val="000000"/>
          <w:sz w:val="16"/>
          <w:szCs w:val="16"/>
          <w:highlight w:val="white"/>
        </w:rPr>
        <w:tab/>
      </w:r>
      <w:r w:rsidRPr="00482BFE">
        <w:rPr>
          <w:rFonts w:ascii="Consolas" w:hAnsi="Consolas" w:cs="Consolas"/>
          <w:b/>
          <w:color w:val="000000"/>
          <w:sz w:val="16"/>
          <w:szCs w:val="16"/>
          <w:highlight w:val="white"/>
        </w:rPr>
        <w:tab/>
      </w:r>
      <w:r w:rsidRPr="00482BFE">
        <w:rPr>
          <w:rFonts w:ascii="Consolas" w:hAnsi="Consolas" w:cs="Consolas"/>
          <w:b/>
          <w:color w:val="000000"/>
          <w:sz w:val="16"/>
          <w:szCs w:val="16"/>
          <w:highlight w:val="yellow"/>
        </w:rPr>
        <w:t>}</w:t>
      </w:r>
    </w:p>
    <w:p w14:paraId="1485AF54" w14:textId="77777777" w:rsidR="00D03210" w:rsidRPr="00D03210" w:rsidRDefault="00D03210" w:rsidP="00D032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0321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0321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03210">
        <w:rPr>
          <w:rFonts w:ascii="Consolas" w:hAnsi="Consolas" w:cs="Consolas"/>
          <w:color w:val="008000"/>
          <w:sz w:val="16"/>
          <w:szCs w:val="16"/>
          <w:highlight w:val="white"/>
        </w:rPr>
        <w:t>// sends one byte and increments the pointer in one turn</w:t>
      </w:r>
    </w:p>
    <w:p w14:paraId="67A3DE43" w14:textId="77777777" w:rsidR="00D03210" w:rsidRPr="00D03210" w:rsidRDefault="00D03210" w:rsidP="00D032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0321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0321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D03210">
        <w:rPr>
          <w:rFonts w:ascii="Consolas" w:hAnsi="Consolas" w:cs="Consolas"/>
          <w:color w:val="000000"/>
          <w:sz w:val="16"/>
          <w:szCs w:val="16"/>
          <w:highlight w:val="white"/>
        </w:rPr>
        <w:t>writep</w:t>
      </w:r>
      <w:proofErr w:type="spellEnd"/>
      <w:proofErr w:type="gramEnd"/>
      <w:r w:rsidRPr="00D03210">
        <w:rPr>
          <w:rFonts w:ascii="Consolas" w:hAnsi="Consolas" w:cs="Consolas"/>
          <w:color w:val="000000"/>
          <w:sz w:val="16"/>
          <w:szCs w:val="16"/>
          <w:highlight w:val="white"/>
        </w:rPr>
        <w:t>-&gt;write (*p++);</w:t>
      </w:r>
    </w:p>
    <w:p w14:paraId="1492ABC0" w14:textId="77777777" w:rsidR="00D03210" w:rsidRPr="00D03210" w:rsidRDefault="00D03210" w:rsidP="00D032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0321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0321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482BFE">
        <w:rPr>
          <w:rFonts w:ascii="Consolas" w:hAnsi="Consolas" w:cs="Consolas"/>
          <w:b/>
          <w:color w:val="000000"/>
          <w:sz w:val="16"/>
          <w:szCs w:val="16"/>
          <w:highlight w:val="yellow"/>
        </w:rPr>
        <w:t>writep</w:t>
      </w:r>
      <w:proofErr w:type="spellEnd"/>
      <w:proofErr w:type="gramEnd"/>
      <w:r w:rsidRPr="00482BFE">
        <w:rPr>
          <w:rFonts w:ascii="Consolas" w:hAnsi="Consolas" w:cs="Consolas"/>
          <w:b/>
          <w:color w:val="000000"/>
          <w:sz w:val="16"/>
          <w:szCs w:val="16"/>
          <w:highlight w:val="yellow"/>
        </w:rPr>
        <w:t>-&gt;</w:t>
      </w:r>
      <w:proofErr w:type="spellStart"/>
      <w:r w:rsidRPr="00482BFE">
        <w:rPr>
          <w:rFonts w:ascii="Consolas" w:hAnsi="Consolas" w:cs="Consolas"/>
          <w:b/>
          <w:color w:val="000000"/>
          <w:sz w:val="16"/>
          <w:szCs w:val="16"/>
          <w:highlight w:val="yellow"/>
        </w:rPr>
        <w:t>req_w</w:t>
      </w:r>
      <w:proofErr w:type="spellEnd"/>
      <w:r w:rsidRPr="00482BFE">
        <w:rPr>
          <w:rFonts w:ascii="Consolas" w:hAnsi="Consolas" w:cs="Consolas"/>
          <w:b/>
          <w:color w:val="000000"/>
          <w:sz w:val="16"/>
          <w:szCs w:val="16"/>
          <w:highlight w:val="yellow"/>
        </w:rPr>
        <w:t>(</w:t>
      </w:r>
      <w:r w:rsidRPr="00482BFE">
        <w:rPr>
          <w:rFonts w:ascii="Consolas" w:hAnsi="Consolas" w:cs="Consolas"/>
          <w:b/>
          <w:color w:val="0000FF"/>
          <w:sz w:val="16"/>
          <w:szCs w:val="16"/>
          <w:highlight w:val="yellow"/>
        </w:rPr>
        <w:t>false</w:t>
      </w:r>
      <w:r w:rsidRPr="00482BFE">
        <w:rPr>
          <w:rFonts w:ascii="Consolas" w:hAnsi="Consolas" w:cs="Consolas"/>
          <w:b/>
          <w:color w:val="000000"/>
          <w:sz w:val="16"/>
          <w:szCs w:val="16"/>
          <w:highlight w:val="yellow"/>
        </w:rPr>
        <w:t>);</w:t>
      </w:r>
    </w:p>
    <w:p w14:paraId="59D39E72" w14:textId="77777777" w:rsidR="00D03210" w:rsidRPr="00D03210" w:rsidRDefault="00D03210" w:rsidP="00D032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26725003" w14:textId="77777777" w:rsidR="00D03210" w:rsidRPr="00D03210" w:rsidRDefault="00D03210" w:rsidP="00D032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0321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0321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03210">
        <w:rPr>
          <w:rFonts w:ascii="Consolas" w:hAnsi="Consolas" w:cs="Consolas"/>
          <w:color w:val="008000"/>
          <w:sz w:val="16"/>
          <w:szCs w:val="16"/>
          <w:highlight w:val="white"/>
        </w:rPr>
        <w:t>// if string end is reached, start at the beginning of the</w:t>
      </w:r>
    </w:p>
    <w:p w14:paraId="0A743957" w14:textId="77777777" w:rsidR="00D03210" w:rsidRPr="00D03210" w:rsidRDefault="00D03210" w:rsidP="00D032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0321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0321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03210">
        <w:rPr>
          <w:rFonts w:ascii="Consolas" w:hAnsi="Consolas" w:cs="Consolas"/>
          <w:color w:val="008000"/>
          <w:sz w:val="16"/>
          <w:szCs w:val="16"/>
          <w:highlight w:val="white"/>
        </w:rPr>
        <w:t>// string again</w:t>
      </w:r>
    </w:p>
    <w:p w14:paraId="27C88590" w14:textId="77777777" w:rsidR="00D03210" w:rsidRPr="00D03210" w:rsidRDefault="00D03210" w:rsidP="00D032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0321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0321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D03210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D0321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(!*p) p = </w:t>
      </w:r>
      <w:proofErr w:type="spellStart"/>
      <w:r w:rsidRPr="00D03210">
        <w:rPr>
          <w:rFonts w:ascii="Consolas" w:hAnsi="Consolas" w:cs="Consolas"/>
          <w:color w:val="000000"/>
          <w:sz w:val="16"/>
          <w:szCs w:val="16"/>
          <w:highlight w:val="white"/>
        </w:rPr>
        <w:t>str</w:t>
      </w:r>
      <w:proofErr w:type="spellEnd"/>
      <w:r w:rsidRPr="00D03210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14:paraId="52B8BFAD" w14:textId="77777777" w:rsidR="00D03210" w:rsidRPr="00D03210" w:rsidRDefault="00D03210" w:rsidP="00D032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149E2BF0" w14:textId="77777777" w:rsidR="00D03210" w:rsidRPr="00D03210" w:rsidRDefault="00D03210" w:rsidP="00D032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0321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0321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03210">
        <w:rPr>
          <w:rFonts w:ascii="Consolas" w:hAnsi="Consolas" w:cs="Consolas"/>
          <w:color w:val="008000"/>
          <w:sz w:val="16"/>
          <w:szCs w:val="16"/>
          <w:highlight w:val="white"/>
        </w:rPr>
        <w:t>// decrement the total count</w:t>
      </w:r>
    </w:p>
    <w:p w14:paraId="130852BC" w14:textId="77777777" w:rsidR="00D03210" w:rsidRPr="00D03210" w:rsidRDefault="00D03210" w:rsidP="00D032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0321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03210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-- </w:t>
      </w:r>
      <w:proofErr w:type="gramStart"/>
      <w:r w:rsidRPr="00D03210">
        <w:rPr>
          <w:rFonts w:ascii="Consolas" w:hAnsi="Consolas" w:cs="Consolas"/>
          <w:color w:val="000000"/>
          <w:sz w:val="16"/>
          <w:szCs w:val="16"/>
          <w:highlight w:val="white"/>
        </w:rPr>
        <w:t>total</w:t>
      </w:r>
      <w:proofErr w:type="gramEnd"/>
      <w:r w:rsidRPr="00D03210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14:paraId="215ED493" w14:textId="62D166B8" w:rsidR="000E6A05" w:rsidRDefault="00D03210" w:rsidP="00D03210">
      <w:pPr>
        <w:pStyle w:val="MAIN"/>
        <w:rPr>
          <w:rFonts w:ascii="Consolas" w:hAnsi="Consolas" w:cs="Consolas"/>
          <w:color w:val="000000"/>
          <w:sz w:val="16"/>
          <w:szCs w:val="16"/>
          <w:lang w:val="nb-NO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</w:t>
      </w:r>
      <w:r w:rsidRPr="00D03210">
        <w:rPr>
          <w:rFonts w:ascii="Consolas" w:hAnsi="Consolas" w:cs="Consolas"/>
          <w:color w:val="000000"/>
          <w:sz w:val="16"/>
          <w:szCs w:val="16"/>
          <w:highlight w:val="white"/>
          <w:lang w:val="nb-NO"/>
        </w:rPr>
        <w:t>}</w:t>
      </w:r>
    </w:p>
    <w:p w14:paraId="42BA900E" w14:textId="77777777" w:rsidR="00D03210" w:rsidRDefault="00D03210" w:rsidP="00D03210">
      <w:pPr>
        <w:pStyle w:val="MAIN"/>
        <w:rPr>
          <w:rFonts w:ascii="Consolas" w:hAnsi="Consolas" w:cs="Consolas"/>
          <w:color w:val="000000"/>
          <w:sz w:val="16"/>
          <w:szCs w:val="16"/>
        </w:rPr>
      </w:pPr>
      <w:r w:rsidRPr="00791B89">
        <w:rPr>
          <w:rFonts w:ascii="Consolas" w:hAnsi="Consolas" w:cs="Consolas"/>
          <w:color w:val="000000"/>
          <w:sz w:val="16"/>
          <w:szCs w:val="16"/>
        </w:rPr>
        <w:t>[…]</w:t>
      </w:r>
    </w:p>
    <w:p w14:paraId="0A4C02C9" w14:textId="5F231CF3" w:rsidR="00EC0A85" w:rsidRPr="00EC0A85" w:rsidRDefault="00EC0A85" w:rsidP="00EC0A85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C0B8C">
        <w:rPr>
          <w:rFonts w:ascii="Consolas" w:hAnsi="Consolas" w:cs="Consolas"/>
          <w:color w:val="008000"/>
          <w:sz w:val="16"/>
          <w:szCs w:val="16"/>
          <w:highlight w:val="white"/>
        </w:rPr>
        <w:t>/*</w:t>
      </w:r>
      <w:r w:rsidR="00403290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…from </w:t>
      </w:r>
      <w:r>
        <w:rPr>
          <w:rFonts w:ascii="Consolas" w:hAnsi="Consolas" w:cs="Consolas"/>
          <w:color w:val="008000"/>
          <w:sz w:val="16"/>
          <w:szCs w:val="16"/>
          <w:highlight w:val="white"/>
        </w:rPr>
        <w:t>CONSUMER</w:t>
      </w:r>
      <w:r w:rsidR="00403290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’s </w:t>
      </w:r>
      <w:proofErr w:type="gramStart"/>
      <w:r w:rsidR="00403290">
        <w:rPr>
          <w:rFonts w:ascii="Consolas" w:hAnsi="Consolas" w:cs="Consolas"/>
          <w:color w:val="008000"/>
          <w:sz w:val="16"/>
          <w:szCs w:val="16"/>
          <w:highlight w:val="white"/>
        </w:rPr>
        <w:t>main</w:t>
      </w:r>
      <w:r w:rsidR="000B3430">
        <w:rPr>
          <w:rFonts w:ascii="Consolas" w:hAnsi="Consolas" w:cs="Consolas"/>
          <w:color w:val="008000"/>
          <w:sz w:val="16"/>
          <w:szCs w:val="16"/>
          <w:highlight w:val="white"/>
        </w:rPr>
        <w:t>(</w:t>
      </w:r>
      <w:proofErr w:type="gramEnd"/>
      <w:r w:rsidR="000B3430">
        <w:rPr>
          <w:rFonts w:ascii="Consolas" w:hAnsi="Consolas" w:cs="Consolas"/>
          <w:color w:val="008000"/>
          <w:sz w:val="16"/>
          <w:szCs w:val="16"/>
          <w:highlight w:val="white"/>
        </w:rPr>
        <w:t>)</w:t>
      </w:r>
      <w:r w:rsidRPr="005C0B8C">
        <w:rPr>
          <w:rFonts w:ascii="Consolas" w:hAnsi="Consolas" w:cs="Consolas"/>
          <w:color w:val="008000"/>
          <w:sz w:val="16"/>
          <w:szCs w:val="16"/>
          <w:highlight w:val="white"/>
        </w:rPr>
        <w:t>*/</w:t>
      </w:r>
    </w:p>
    <w:p w14:paraId="20DCB388" w14:textId="77777777" w:rsidR="00D03210" w:rsidRPr="00EC0A85" w:rsidRDefault="00D03210" w:rsidP="00D03210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EC0A85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proofErr w:type="gramEnd"/>
      <w:r w:rsidRPr="00EC0A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EC0A85">
        <w:rPr>
          <w:rFonts w:ascii="Consolas" w:hAnsi="Consolas" w:cs="Consolas"/>
          <w:color w:val="0000FF"/>
          <w:sz w:val="16"/>
          <w:szCs w:val="16"/>
          <w:highlight w:val="white"/>
        </w:rPr>
        <w:t>true</w:t>
      </w:r>
      <w:r w:rsidRPr="00EC0A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</w:t>
      </w:r>
    </w:p>
    <w:p w14:paraId="4DE0398E" w14:textId="77777777" w:rsidR="00D03210" w:rsidRPr="00EC0A85" w:rsidRDefault="00D03210" w:rsidP="00D032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0A85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14:paraId="2E0CCB90" w14:textId="77777777" w:rsidR="00D03210" w:rsidRPr="00482BFE" w:rsidRDefault="00D03210" w:rsidP="00D03210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color w:val="000000"/>
          <w:sz w:val="16"/>
          <w:szCs w:val="16"/>
          <w:highlight w:val="white"/>
        </w:rPr>
      </w:pPr>
      <w:r w:rsidRPr="00EC0A8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0A8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482BFE">
        <w:rPr>
          <w:rFonts w:ascii="Consolas" w:hAnsi="Consolas" w:cs="Consolas"/>
          <w:b/>
          <w:color w:val="0000FF"/>
          <w:sz w:val="16"/>
          <w:szCs w:val="16"/>
          <w:highlight w:val="yellow"/>
        </w:rPr>
        <w:t>while</w:t>
      </w:r>
      <w:proofErr w:type="gramEnd"/>
      <w:r w:rsidRPr="00482BFE">
        <w:rPr>
          <w:rFonts w:ascii="Consolas" w:hAnsi="Consolas" w:cs="Consolas"/>
          <w:b/>
          <w:color w:val="000000"/>
          <w:sz w:val="16"/>
          <w:szCs w:val="16"/>
          <w:highlight w:val="yellow"/>
        </w:rPr>
        <w:t xml:space="preserve"> (!</w:t>
      </w:r>
      <w:proofErr w:type="spellStart"/>
      <w:r w:rsidRPr="00482BFE">
        <w:rPr>
          <w:rFonts w:ascii="Consolas" w:hAnsi="Consolas" w:cs="Consolas"/>
          <w:b/>
          <w:color w:val="000000"/>
          <w:sz w:val="16"/>
          <w:szCs w:val="16"/>
          <w:highlight w:val="yellow"/>
        </w:rPr>
        <w:t>request_read</w:t>
      </w:r>
      <w:proofErr w:type="spellEnd"/>
      <w:r w:rsidRPr="00482BFE">
        <w:rPr>
          <w:rFonts w:ascii="Consolas" w:hAnsi="Consolas" w:cs="Consolas"/>
          <w:b/>
          <w:color w:val="000000"/>
          <w:sz w:val="16"/>
          <w:szCs w:val="16"/>
          <w:highlight w:val="yellow"/>
        </w:rPr>
        <w:t>_)</w:t>
      </w:r>
    </w:p>
    <w:p w14:paraId="3BEA1806" w14:textId="77777777" w:rsidR="00D03210" w:rsidRPr="00482BFE" w:rsidRDefault="00D03210" w:rsidP="00D03210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color w:val="000000"/>
          <w:sz w:val="16"/>
          <w:szCs w:val="16"/>
          <w:highlight w:val="white"/>
        </w:rPr>
      </w:pPr>
      <w:r w:rsidRPr="00EC0A8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0A8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482BFE">
        <w:rPr>
          <w:rFonts w:ascii="Consolas" w:hAnsi="Consolas" w:cs="Consolas"/>
          <w:b/>
          <w:color w:val="000000"/>
          <w:sz w:val="16"/>
          <w:szCs w:val="16"/>
          <w:highlight w:val="yellow"/>
        </w:rPr>
        <w:t>{</w:t>
      </w:r>
    </w:p>
    <w:p w14:paraId="1EA86750" w14:textId="77777777" w:rsidR="00D03210" w:rsidRPr="00482BFE" w:rsidRDefault="00D03210" w:rsidP="00D03210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color w:val="000000"/>
          <w:sz w:val="16"/>
          <w:szCs w:val="16"/>
          <w:highlight w:val="white"/>
        </w:rPr>
      </w:pPr>
      <w:r w:rsidRPr="00EC0A8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0A8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0A8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482BFE">
        <w:rPr>
          <w:rFonts w:ascii="Consolas" w:hAnsi="Consolas" w:cs="Consolas"/>
          <w:b/>
          <w:color w:val="000000"/>
          <w:sz w:val="16"/>
          <w:szCs w:val="16"/>
          <w:highlight w:val="yellow"/>
        </w:rPr>
        <w:t>readp</w:t>
      </w:r>
      <w:proofErr w:type="spellEnd"/>
      <w:proofErr w:type="gramEnd"/>
      <w:r w:rsidRPr="00482BFE">
        <w:rPr>
          <w:rFonts w:ascii="Consolas" w:hAnsi="Consolas" w:cs="Consolas"/>
          <w:b/>
          <w:color w:val="000000"/>
          <w:sz w:val="16"/>
          <w:szCs w:val="16"/>
          <w:highlight w:val="yellow"/>
        </w:rPr>
        <w:t>-&gt;</w:t>
      </w:r>
      <w:proofErr w:type="spellStart"/>
      <w:r w:rsidRPr="00482BFE">
        <w:rPr>
          <w:rFonts w:ascii="Consolas" w:hAnsi="Consolas" w:cs="Consolas"/>
          <w:b/>
          <w:color w:val="000000"/>
          <w:sz w:val="16"/>
          <w:szCs w:val="16"/>
          <w:highlight w:val="yellow"/>
        </w:rPr>
        <w:t>req_r</w:t>
      </w:r>
      <w:proofErr w:type="spellEnd"/>
      <w:r w:rsidRPr="00482BFE">
        <w:rPr>
          <w:rFonts w:ascii="Consolas" w:hAnsi="Consolas" w:cs="Consolas"/>
          <w:b/>
          <w:color w:val="000000"/>
          <w:sz w:val="16"/>
          <w:szCs w:val="16"/>
          <w:highlight w:val="yellow"/>
        </w:rPr>
        <w:t>(</w:t>
      </w:r>
      <w:r w:rsidRPr="00482BFE">
        <w:rPr>
          <w:rFonts w:ascii="Consolas" w:hAnsi="Consolas" w:cs="Consolas"/>
          <w:b/>
          <w:color w:val="0000FF"/>
          <w:sz w:val="16"/>
          <w:szCs w:val="16"/>
          <w:highlight w:val="yellow"/>
        </w:rPr>
        <w:t>true</w:t>
      </w:r>
      <w:r w:rsidRPr="00482BFE">
        <w:rPr>
          <w:rFonts w:ascii="Consolas" w:hAnsi="Consolas" w:cs="Consolas"/>
          <w:b/>
          <w:color w:val="000000"/>
          <w:sz w:val="16"/>
          <w:szCs w:val="16"/>
          <w:highlight w:val="yellow"/>
        </w:rPr>
        <w:t>);</w:t>
      </w:r>
    </w:p>
    <w:p w14:paraId="3D902654" w14:textId="77777777" w:rsidR="00D03210" w:rsidRPr="00EC0A85" w:rsidRDefault="00D03210" w:rsidP="00D032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0A8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0A8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0A8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C0A85">
        <w:rPr>
          <w:rFonts w:ascii="Consolas" w:hAnsi="Consolas" w:cs="Consolas"/>
          <w:color w:val="000000"/>
          <w:sz w:val="16"/>
          <w:szCs w:val="16"/>
          <w:highlight w:val="white"/>
        </w:rPr>
        <w:t>wait(</w:t>
      </w:r>
      <w:proofErr w:type="spellStart"/>
      <w:proofErr w:type="gramEnd"/>
      <w:r w:rsidRPr="00EC0A85">
        <w:rPr>
          <w:rFonts w:ascii="Consolas" w:hAnsi="Consolas" w:cs="Consolas"/>
          <w:color w:val="000000"/>
          <w:sz w:val="16"/>
          <w:szCs w:val="16"/>
          <w:highlight w:val="white"/>
        </w:rPr>
        <w:t>short_time</w:t>
      </w:r>
      <w:proofErr w:type="spellEnd"/>
      <w:r w:rsidRPr="00EC0A85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14:paraId="36DB19E6" w14:textId="6D194A54" w:rsidR="00D03210" w:rsidRPr="00482BFE" w:rsidRDefault="00D03210" w:rsidP="00D03210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color w:val="000000"/>
          <w:sz w:val="16"/>
          <w:szCs w:val="16"/>
          <w:highlight w:val="white"/>
        </w:rPr>
      </w:pPr>
      <w:r w:rsidRPr="00EC0A8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0A8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482BFE">
        <w:rPr>
          <w:rFonts w:ascii="Consolas" w:hAnsi="Consolas" w:cs="Consolas"/>
          <w:b/>
          <w:color w:val="000000"/>
          <w:sz w:val="16"/>
          <w:szCs w:val="16"/>
          <w:highlight w:val="yellow"/>
        </w:rPr>
        <w:t>}</w:t>
      </w:r>
    </w:p>
    <w:p w14:paraId="252CB27F" w14:textId="78728907" w:rsidR="00D03210" w:rsidRPr="00EC0A85" w:rsidRDefault="00D03210" w:rsidP="00D03210">
      <w:pPr>
        <w:autoSpaceDE w:val="0"/>
        <w:autoSpaceDN w:val="0"/>
        <w:adjustRightInd w:val="0"/>
        <w:spacing w:after="0"/>
        <w:ind w:left="720" w:firstLine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C0A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c = </w:t>
      </w:r>
      <w:proofErr w:type="spellStart"/>
      <w:r w:rsidRPr="00EC0A85">
        <w:rPr>
          <w:rFonts w:ascii="Consolas" w:hAnsi="Consolas" w:cs="Consolas"/>
          <w:color w:val="000000"/>
          <w:sz w:val="16"/>
          <w:szCs w:val="16"/>
          <w:highlight w:val="white"/>
        </w:rPr>
        <w:t>readp</w:t>
      </w:r>
      <w:proofErr w:type="spellEnd"/>
      <w:r w:rsidRPr="00EC0A85">
        <w:rPr>
          <w:rFonts w:ascii="Consolas" w:hAnsi="Consolas" w:cs="Consolas"/>
          <w:color w:val="000000"/>
          <w:sz w:val="16"/>
          <w:szCs w:val="16"/>
          <w:highlight w:val="white"/>
        </w:rPr>
        <w:t>-&gt;read ();</w:t>
      </w:r>
    </w:p>
    <w:p w14:paraId="3EC8757F" w14:textId="12117A23" w:rsidR="00D03210" w:rsidRPr="00482BFE" w:rsidRDefault="00D03210" w:rsidP="00D03210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color w:val="000000"/>
          <w:sz w:val="16"/>
          <w:szCs w:val="16"/>
          <w:highlight w:val="white"/>
        </w:rPr>
      </w:pPr>
      <w:r w:rsidRPr="00EC0A8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C0A8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482BFE">
        <w:rPr>
          <w:rFonts w:ascii="Consolas" w:hAnsi="Consolas" w:cs="Consolas"/>
          <w:b/>
          <w:color w:val="000000"/>
          <w:sz w:val="16"/>
          <w:szCs w:val="16"/>
          <w:highlight w:val="yellow"/>
        </w:rPr>
        <w:t>readp</w:t>
      </w:r>
      <w:proofErr w:type="spellEnd"/>
      <w:proofErr w:type="gramEnd"/>
      <w:r w:rsidRPr="00482BFE">
        <w:rPr>
          <w:rFonts w:ascii="Consolas" w:hAnsi="Consolas" w:cs="Consolas"/>
          <w:b/>
          <w:color w:val="000000"/>
          <w:sz w:val="16"/>
          <w:szCs w:val="16"/>
          <w:highlight w:val="yellow"/>
        </w:rPr>
        <w:t>-&gt;</w:t>
      </w:r>
      <w:proofErr w:type="spellStart"/>
      <w:r w:rsidRPr="00482BFE">
        <w:rPr>
          <w:rFonts w:ascii="Consolas" w:hAnsi="Consolas" w:cs="Consolas"/>
          <w:b/>
          <w:color w:val="000000"/>
          <w:sz w:val="16"/>
          <w:szCs w:val="16"/>
          <w:highlight w:val="yellow"/>
        </w:rPr>
        <w:t>req_r</w:t>
      </w:r>
      <w:proofErr w:type="spellEnd"/>
      <w:r w:rsidRPr="00482BFE">
        <w:rPr>
          <w:rFonts w:ascii="Consolas" w:hAnsi="Consolas" w:cs="Consolas"/>
          <w:b/>
          <w:color w:val="000000"/>
          <w:sz w:val="16"/>
          <w:szCs w:val="16"/>
          <w:highlight w:val="yellow"/>
        </w:rPr>
        <w:t>(</w:t>
      </w:r>
      <w:r w:rsidRPr="00482BFE">
        <w:rPr>
          <w:rFonts w:ascii="Consolas" w:hAnsi="Consolas" w:cs="Consolas"/>
          <w:b/>
          <w:color w:val="0000FF"/>
          <w:sz w:val="16"/>
          <w:szCs w:val="16"/>
          <w:highlight w:val="yellow"/>
        </w:rPr>
        <w:t>false</w:t>
      </w:r>
      <w:r w:rsidRPr="00482BFE">
        <w:rPr>
          <w:rFonts w:ascii="Consolas" w:hAnsi="Consolas" w:cs="Consolas"/>
          <w:b/>
          <w:color w:val="000000"/>
          <w:sz w:val="16"/>
          <w:szCs w:val="16"/>
          <w:highlight w:val="yellow"/>
        </w:rPr>
        <w:t>);</w:t>
      </w:r>
    </w:p>
    <w:p w14:paraId="2B506E4B" w14:textId="3DDF072A" w:rsidR="00D03210" w:rsidRPr="00EC0A85" w:rsidRDefault="00D03210" w:rsidP="00D03210">
      <w:pPr>
        <w:autoSpaceDE w:val="0"/>
        <w:autoSpaceDN w:val="0"/>
        <w:adjustRightInd w:val="0"/>
        <w:spacing w:after="0"/>
        <w:ind w:left="720" w:firstLine="72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EC0A85">
        <w:rPr>
          <w:rFonts w:ascii="Consolas" w:hAnsi="Consolas" w:cs="Consolas"/>
          <w:color w:val="000000"/>
          <w:sz w:val="16"/>
          <w:szCs w:val="16"/>
          <w:highlight w:val="white"/>
        </w:rPr>
        <w:t>wait</w:t>
      </w:r>
      <w:proofErr w:type="gramEnd"/>
      <w:r w:rsidRPr="00EC0A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EC0A85">
        <w:rPr>
          <w:rFonts w:ascii="Consolas" w:hAnsi="Consolas" w:cs="Consolas"/>
          <w:color w:val="000000"/>
          <w:sz w:val="16"/>
          <w:szCs w:val="16"/>
          <w:highlight w:val="white"/>
        </w:rPr>
        <w:t>long_time</w:t>
      </w:r>
      <w:proofErr w:type="spellEnd"/>
      <w:r w:rsidRPr="00EC0A85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14:paraId="165E8254" w14:textId="77364ADF" w:rsidR="00D03210" w:rsidRDefault="00D03210" w:rsidP="00D03210">
      <w:pPr>
        <w:pStyle w:val="MAIN"/>
        <w:rPr>
          <w:rFonts w:ascii="Consolas" w:hAnsi="Consolas" w:cs="Consolas"/>
          <w:color w:val="000000"/>
          <w:sz w:val="16"/>
          <w:szCs w:val="16"/>
        </w:rPr>
      </w:pPr>
      <w:r w:rsidRPr="00EC0A85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71909155" w14:textId="77777777" w:rsidR="00BC0D94" w:rsidRPr="005C0B8C" w:rsidRDefault="00BC0D94" w:rsidP="00BC0D94">
      <w:pPr>
        <w:pStyle w:val="MAIN"/>
        <w:rPr>
          <w:rFonts w:ascii="Consolas" w:hAnsi="Consolas" w:cs="Consolas"/>
          <w:color w:val="000000"/>
          <w:sz w:val="16"/>
          <w:szCs w:val="16"/>
        </w:rPr>
      </w:pPr>
      <w:r w:rsidRPr="005C0B8C">
        <w:rPr>
          <w:rFonts w:ascii="Consolas" w:hAnsi="Consolas" w:cs="Consolas"/>
          <w:color w:val="000000"/>
          <w:sz w:val="16"/>
          <w:szCs w:val="16"/>
        </w:rPr>
        <w:t>[…]</w:t>
      </w:r>
    </w:p>
    <w:p w14:paraId="16E530DF" w14:textId="583D6DDD" w:rsidR="00BC0D94" w:rsidRPr="00BC0D94" w:rsidRDefault="00BC0D94" w:rsidP="00BC0D94">
      <w:pPr>
        <w:pStyle w:val="Caption"/>
        <w:jc w:val="center"/>
      </w:pPr>
      <w:r>
        <w:t xml:space="preserve">Code Excerpt </w:t>
      </w:r>
      <w:r>
        <w:fldChar w:fldCharType="begin"/>
      </w:r>
      <w:r>
        <w:instrText xml:space="preserve"> SEQ Code_Excerpt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14:paraId="369166B8" w14:textId="77777777" w:rsidR="00F23F36" w:rsidRDefault="00F23F36" w:rsidP="008105C6">
      <w:pPr>
        <w:pStyle w:val="MAIN"/>
        <w:rPr>
          <w:rStyle w:val="hps"/>
          <w:lang w:val="en"/>
        </w:rPr>
      </w:pPr>
      <w:r>
        <w:rPr>
          <w:rStyle w:val="hps"/>
          <w:lang w:val="en"/>
        </w:rPr>
        <w:t xml:space="preserve">For the FIFO </w:t>
      </w:r>
      <w:proofErr w:type="gramStart"/>
      <w:r>
        <w:rPr>
          <w:rStyle w:val="hps"/>
          <w:lang w:val="en"/>
        </w:rPr>
        <w:t>implementation</w:t>
      </w:r>
      <w:proofErr w:type="gramEnd"/>
      <w:r>
        <w:rPr>
          <w:rStyle w:val="hps"/>
          <w:lang w:val="en"/>
        </w:rPr>
        <w:t xml:space="preserve"> we had to declare callback ports – specifically</w:t>
      </w:r>
    </w:p>
    <w:p w14:paraId="43812B40" w14:textId="0FF0C7E6" w:rsidR="00F23F36" w:rsidRDefault="00F23F36" w:rsidP="008105C6">
      <w:pPr>
        <w:pStyle w:val="MAIN"/>
        <w:rPr>
          <w:rStyle w:val="MAINChar"/>
        </w:rPr>
      </w:pPr>
      <w:r>
        <w:rPr>
          <w:rStyle w:val="hps"/>
          <w:lang w:val="en"/>
        </w:rPr>
        <w:t xml:space="preserve"> </w:t>
      </w:r>
      <w:proofErr w:type="spellStart"/>
      <w:r w:rsidRPr="00F23F36">
        <w:rPr>
          <w:rFonts w:ascii="Consolas" w:hAnsi="Consolas" w:cs="Consolas"/>
          <w:color w:val="2B91AF"/>
          <w:sz w:val="16"/>
          <w:szCs w:val="16"/>
          <w:highlight w:val="white"/>
        </w:rPr>
        <w:t>sc_port</w:t>
      </w:r>
      <w:proofErr w:type="spellEnd"/>
      <w:r w:rsidRPr="00F23F3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</w:t>
      </w:r>
      <w:proofErr w:type="spellStart"/>
      <w:r w:rsidRPr="00F23F36">
        <w:rPr>
          <w:rFonts w:ascii="Consolas" w:hAnsi="Consolas" w:cs="Consolas"/>
          <w:color w:val="2B91AF"/>
          <w:sz w:val="16"/>
          <w:szCs w:val="16"/>
          <w:highlight w:val="white"/>
        </w:rPr>
        <w:t>fifo_callback_if</w:t>
      </w:r>
      <w:proofErr w:type="spellEnd"/>
      <w:r w:rsidRPr="00F23F3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&gt; </w:t>
      </w:r>
      <w:proofErr w:type="spellStart"/>
      <w:r w:rsidRPr="00F23F36">
        <w:rPr>
          <w:rFonts w:ascii="Consolas" w:hAnsi="Consolas" w:cs="Consolas"/>
          <w:color w:val="000000"/>
          <w:sz w:val="16"/>
          <w:szCs w:val="16"/>
          <w:highlight w:val="white"/>
        </w:rPr>
        <w:t>reqack_readp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23F36">
        <w:rPr>
          <w:rStyle w:val="MAINChar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23F36">
        <w:rPr>
          <w:rFonts w:ascii="Consolas" w:hAnsi="Consolas" w:cs="Consolas"/>
          <w:color w:val="2B91AF"/>
          <w:sz w:val="16"/>
          <w:szCs w:val="16"/>
          <w:highlight w:val="white"/>
        </w:rPr>
        <w:t>sc_port</w:t>
      </w:r>
      <w:proofErr w:type="spellEnd"/>
      <w:r w:rsidRPr="00F23F3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</w:t>
      </w:r>
      <w:proofErr w:type="spellStart"/>
      <w:r w:rsidRPr="00F23F36">
        <w:rPr>
          <w:rFonts w:ascii="Consolas" w:hAnsi="Consolas" w:cs="Consolas"/>
          <w:color w:val="2B91AF"/>
          <w:sz w:val="16"/>
          <w:szCs w:val="16"/>
          <w:highlight w:val="white"/>
        </w:rPr>
        <w:t>fifo_callback_if</w:t>
      </w:r>
      <w:proofErr w:type="spellEnd"/>
      <w:r w:rsidRPr="00F23F3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&gt; </w:t>
      </w:r>
      <w:proofErr w:type="spellStart"/>
      <w:r w:rsidRPr="00F23F36">
        <w:rPr>
          <w:rFonts w:ascii="Consolas" w:hAnsi="Consolas" w:cs="Consolas"/>
          <w:color w:val="000000"/>
          <w:sz w:val="16"/>
          <w:szCs w:val="16"/>
          <w:highlight w:val="white"/>
        </w:rPr>
        <w:t>reqack_writep</w:t>
      </w:r>
      <w:proofErr w:type="spellEnd"/>
      <w:r>
        <w:rPr>
          <w:rStyle w:val="hps"/>
          <w:lang w:val="en"/>
        </w:rPr>
        <w:t xml:space="preserve">, </w:t>
      </w:r>
      <w:r w:rsidR="007800EE">
        <w:rPr>
          <w:rStyle w:val="hps"/>
          <w:lang w:val="en"/>
        </w:rPr>
        <w:t xml:space="preserve">in </w:t>
      </w:r>
      <w:proofErr w:type="spellStart"/>
      <w:r w:rsidR="007800EE" w:rsidRPr="007800EE">
        <w:rPr>
          <w:rStyle w:val="hps"/>
          <w:i/>
          <w:lang w:val="en"/>
        </w:rPr>
        <w:t>fifo.h</w:t>
      </w:r>
      <w:proofErr w:type="spellEnd"/>
      <w:r w:rsidR="00AA316A">
        <w:rPr>
          <w:rStyle w:val="hps"/>
          <w:lang w:val="en"/>
        </w:rPr>
        <w:t xml:space="preserve"> </w:t>
      </w:r>
      <w:r w:rsidR="00AA316A" w:rsidRPr="00AA316A">
        <w:rPr>
          <w:rStyle w:val="MAINChar"/>
        </w:rPr>
        <w:t xml:space="preserve">which could be instantiated on top.cpp. We also added the </w:t>
      </w:r>
      <w:proofErr w:type="spellStart"/>
      <w:r w:rsidR="00AA316A" w:rsidRPr="00AA316A">
        <w:rPr>
          <w:rStyle w:val="MAINChar"/>
        </w:rPr>
        <w:t>req</w:t>
      </w:r>
      <w:r w:rsidR="00FA0482">
        <w:rPr>
          <w:rStyle w:val="MAINChar"/>
        </w:rPr>
        <w:t>_</w:t>
      </w:r>
      <w:r w:rsidR="00AA316A" w:rsidRPr="00AA316A">
        <w:rPr>
          <w:rStyle w:val="MAINChar"/>
        </w:rPr>
        <w:t>r</w:t>
      </w:r>
      <w:proofErr w:type="spellEnd"/>
      <w:r w:rsidR="00AA316A" w:rsidRPr="00AA316A">
        <w:rPr>
          <w:rStyle w:val="MAINChar"/>
        </w:rPr>
        <w:t>/</w:t>
      </w:r>
      <w:proofErr w:type="gramStart"/>
      <w:r w:rsidR="00AA316A" w:rsidRPr="00AA316A">
        <w:rPr>
          <w:rStyle w:val="MAINChar"/>
        </w:rPr>
        <w:t>w</w:t>
      </w:r>
      <w:r w:rsidR="00AA316A">
        <w:rPr>
          <w:rStyle w:val="hps"/>
          <w:lang w:val="en"/>
        </w:rPr>
        <w:t>(</w:t>
      </w:r>
      <w:proofErr w:type="spellStart"/>
      <w:proofErr w:type="gramEnd"/>
      <w:r w:rsidR="00AA316A" w:rsidRPr="00AA316A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 w:rsidR="00AA316A">
        <w:rPr>
          <w:rStyle w:val="hps"/>
          <w:lang w:val="en"/>
        </w:rPr>
        <w:t xml:space="preserve">) </w:t>
      </w:r>
      <w:r w:rsidR="00AA316A" w:rsidRPr="00AA316A">
        <w:rPr>
          <w:rStyle w:val="MAINChar"/>
        </w:rPr>
        <w:t>as virtual functions, so we could define them as additional read/write logic in fifo.cpp:</w:t>
      </w:r>
    </w:p>
    <w:p w14:paraId="669C5029" w14:textId="6E316A11" w:rsidR="00FA0482" w:rsidRPr="00FA0482" w:rsidRDefault="00FA0482" w:rsidP="008105C6">
      <w:pPr>
        <w:pStyle w:val="MAIN"/>
        <w:rPr>
          <w:rFonts w:ascii="Consolas" w:hAnsi="Consolas" w:cs="Consolas"/>
          <w:color w:val="000000"/>
          <w:sz w:val="16"/>
          <w:szCs w:val="16"/>
        </w:rPr>
      </w:pPr>
      <w:r w:rsidRPr="00791B89">
        <w:rPr>
          <w:rFonts w:ascii="Consolas" w:hAnsi="Consolas" w:cs="Consolas"/>
          <w:color w:val="000000"/>
          <w:sz w:val="16"/>
          <w:szCs w:val="16"/>
        </w:rPr>
        <w:t>[…]</w:t>
      </w:r>
    </w:p>
    <w:p w14:paraId="6BFD5F8D" w14:textId="77777777" w:rsidR="00FA0482" w:rsidRPr="00FA0482" w:rsidRDefault="00FA0482" w:rsidP="008105C6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A0482">
        <w:rPr>
          <w:rFonts w:ascii="Consolas" w:hAnsi="Consolas" w:cs="Consolas"/>
          <w:color w:val="008000"/>
          <w:sz w:val="16"/>
          <w:szCs w:val="16"/>
          <w:highlight w:val="white"/>
        </w:rPr>
        <w:t>/*DEFINE REQUEST FUNCTIONS*/</w:t>
      </w:r>
    </w:p>
    <w:p w14:paraId="7247A061" w14:textId="77777777" w:rsidR="00FA0482" w:rsidRPr="00FA0482" w:rsidRDefault="00FA0482" w:rsidP="008105C6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FA0482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FA04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A0482">
        <w:rPr>
          <w:rFonts w:ascii="Consolas" w:hAnsi="Consolas" w:cs="Consolas"/>
          <w:color w:val="2B91AF"/>
          <w:sz w:val="16"/>
          <w:szCs w:val="16"/>
          <w:highlight w:val="white"/>
        </w:rPr>
        <w:t>fifo</w:t>
      </w:r>
      <w:proofErr w:type="spellEnd"/>
      <w:r w:rsidRPr="00FA0482">
        <w:rPr>
          <w:rFonts w:ascii="Consolas" w:hAnsi="Consolas" w:cs="Consolas"/>
          <w:color w:val="000000"/>
          <w:sz w:val="16"/>
          <w:szCs w:val="16"/>
          <w:highlight w:val="white"/>
        </w:rPr>
        <w:t>::</w:t>
      </w:r>
      <w:proofErr w:type="spellStart"/>
      <w:r w:rsidRPr="00FA0482">
        <w:rPr>
          <w:rFonts w:ascii="Consolas" w:hAnsi="Consolas" w:cs="Consolas"/>
          <w:color w:val="000000"/>
          <w:sz w:val="16"/>
          <w:szCs w:val="16"/>
          <w:highlight w:val="white"/>
        </w:rPr>
        <w:t>req_w</w:t>
      </w:r>
      <w:proofErr w:type="spellEnd"/>
      <w:r w:rsidRPr="00FA04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FA0482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proofErr w:type="spellEnd"/>
      <w:r w:rsidRPr="00FA04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A0482">
        <w:rPr>
          <w:rFonts w:ascii="Consolas" w:hAnsi="Consolas" w:cs="Consolas"/>
          <w:color w:val="808080"/>
          <w:sz w:val="16"/>
          <w:szCs w:val="16"/>
          <w:highlight w:val="white"/>
        </w:rPr>
        <w:t>req_write</w:t>
      </w:r>
      <w:proofErr w:type="spellEnd"/>
      <w:r w:rsidRPr="00FA0482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14:paraId="40E09942" w14:textId="77777777" w:rsidR="00FA0482" w:rsidRPr="00FA0482" w:rsidRDefault="00FA0482" w:rsidP="008105C6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A0482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14:paraId="036441BC" w14:textId="77777777" w:rsidR="00FA0482" w:rsidRPr="00FA0482" w:rsidRDefault="00FA0482" w:rsidP="00C76426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A04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A0482">
        <w:rPr>
          <w:rFonts w:ascii="Consolas" w:hAnsi="Consolas" w:cs="Consolas"/>
          <w:color w:val="008000"/>
          <w:sz w:val="16"/>
          <w:szCs w:val="16"/>
          <w:highlight w:val="white"/>
        </w:rPr>
        <w:t>/*request writing to buffer*/</w:t>
      </w:r>
      <w:r w:rsidRPr="00FA04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14:paraId="383A8B16" w14:textId="77777777" w:rsidR="00FA0482" w:rsidRPr="00FA0482" w:rsidRDefault="00FA0482" w:rsidP="00C76426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A04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FA0482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FA0482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FA0482">
        <w:rPr>
          <w:rFonts w:ascii="Consolas" w:hAnsi="Consolas" w:cs="Consolas"/>
          <w:color w:val="808080"/>
          <w:sz w:val="16"/>
          <w:szCs w:val="16"/>
          <w:highlight w:val="white"/>
        </w:rPr>
        <w:t>req_write</w:t>
      </w:r>
      <w:proofErr w:type="spellEnd"/>
      <w:r w:rsidRPr="00FA0482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14:paraId="38F690E7" w14:textId="77777777" w:rsidR="00FA0482" w:rsidRPr="00FA0482" w:rsidRDefault="00FA0482" w:rsidP="00C76426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A04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A04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FA0482">
        <w:rPr>
          <w:rFonts w:ascii="Consolas" w:hAnsi="Consolas" w:cs="Consolas"/>
          <w:color w:val="000000"/>
          <w:sz w:val="16"/>
          <w:szCs w:val="16"/>
          <w:highlight w:val="white"/>
        </w:rPr>
        <w:t>reqack_writep</w:t>
      </w:r>
      <w:proofErr w:type="spellEnd"/>
      <w:r w:rsidRPr="00FA0482">
        <w:rPr>
          <w:rFonts w:ascii="Consolas" w:hAnsi="Consolas" w:cs="Consolas"/>
          <w:color w:val="000000"/>
          <w:sz w:val="16"/>
          <w:szCs w:val="16"/>
          <w:highlight w:val="white"/>
        </w:rPr>
        <w:t>-&gt;</w:t>
      </w:r>
      <w:proofErr w:type="spellStart"/>
      <w:proofErr w:type="gramStart"/>
      <w:r w:rsidRPr="00FA0482">
        <w:rPr>
          <w:rFonts w:ascii="Consolas" w:hAnsi="Consolas" w:cs="Consolas"/>
          <w:color w:val="000000"/>
          <w:sz w:val="16"/>
          <w:szCs w:val="16"/>
          <w:highlight w:val="white"/>
        </w:rPr>
        <w:t>ack</w:t>
      </w:r>
      <w:proofErr w:type="spellEnd"/>
      <w:r w:rsidRPr="00FA0482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FA0482">
        <w:rPr>
          <w:rFonts w:ascii="Consolas" w:hAnsi="Consolas" w:cs="Consolas"/>
          <w:color w:val="000000"/>
          <w:sz w:val="16"/>
          <w:szCs w:val="16"/>
          <w:highlight w:val="white"/>
        </w:rPr>
        <w:t>num_elements</w:t>
      </w:r>
      <w:proofErr w:type="spellEnd"/>
      <w:r w:rsidRPr="00FA04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 size);   </w:t>
      </w:r>
    </w:p>
    <w:p w14:paraId="6621B373" w14:textId="27A32E73" w:rsidR="00FA0482" w:rsidRPr="00FA0482" w:rsidRDefault="00FA0482" w:rsidP="00C76426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A04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="002846E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A0482">
        <w:rPr>
          <w:rFonts w:ascii="Consolas" w:hAnsi="Consolas" w:cs="Consolas"/>
          <w:color w:val="008000"/>
          <w:sz w:val="16"/>
          <w:szCs w:val="16"/>
          <w:highlight w:val="white"/>
        </w:rPr>
        <w:t>/*remove request*/</w:t>
      </w:r>
    </w:p>
    <w:p w14:paraId="35EE3232" w14:textId="77777777" w:rsidR="00FA0482" w:rsidRPr="00FA0482" w:rsidRDefault="00FA0482" w:rsidP="00C76426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A04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FA0482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</w:p>
    <w:p w14:paraId="0E0885D4" w14:textId="77777777" w:rsidR="00FA0482" w:rsidRPr="00FA0482" w:rsidRDefault="00FA0482" w:rsidP="00C76426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A04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A048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FA0482">
        <w:rPr>
          <w:rFonts w:ascii="Consolas" w:hAnsi="Consolas" w:cs="Consolas"/>
          <w:color w:val="000000"/>
          <w:sz w:val="16"/>
          <w:szCs w:val="16"/>
          <w:highlight w:val="white"/>
        </w:rPr>
        <w:t>reqack_writep</w:t>
      </w:r>
      <w:proofErr w:type="spellEnd"/>
      <w:r w:rsidRPr="00FA0482">
        <w:rPr>
          <w:rFonts w:ascii="Consolas" w:hAnsi="Consolas" w:cs="Consolas"/>
          <w:color w:val="000000"/>
          <w:sz w:val="16"/>
          <w:szCs w:val="16"/>
          <w:highlight w:val="white"/>
        </w:rPr>
        <w:t>-&gt;</w:t>
      </w:r>
      <w:proofErr w:type="spellStart"/>
      <w:proofErr w:type="gramStart"/>
      <w:r w:rsidRPr="00FA0482">
        <w:rPr>
          <w:rFonts w:ascii="Consolas" w:hAnsi="Consolas" w:cs="Consolas"/>
          <w:color w:val="000000"/>
          <w:sz w:val="16"/>
          <w:szCs w:val="16"/>
          <w:highlight w:val="white"/>
        </w:rPr>
        <w:t>ack</w:t>
      </w:r>
      <w:proofErr w:type="spellEnd"/>
      <w:r w:rsidRPr="00FA0482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FA0482">
        <w:rPr>
          <w:rFonts w:ascii="Consolas" w:hAnsi="Consolas" w:cs="Consolas"/>
          <w:color w:val="0000FF"/>
          <w:sz w:val="16"/>
          <w:szCs w:val="16"/>
          <w:highlight w:val="white"/>
        </w:rPr>
        <w:t>false</w:t>
      </w:r>
      <w:r w:rsidRPr="00FA0482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14:paraId="7802CB70" w14:textId="77777777" w:rsidR="00FA0482" w:rsidRPr="00FA0482" w:rsidRDefault="00FA0482" w:rsidP="008105C6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A0482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1E437516" w14:textId="77777777" w:rsidR="00FA0482" w:rsidRPr="00FA0482" w:rsidRDefault="00FA0482" w:rsidP="008105C6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1CEF87F7" w14:textId="77777777" w:rsidR="00FA0482" w:rsidRPr="00FA0482" w:rsidRDefault="00FA0482" w:rsidP="008105C6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FA0482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FA04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A0482">
        <w:rPr>
          <w:rFonts w:ascii="Consolas" w:hAnsi="Consolas" w:cs="Consolas"/>
          <w:color w:val="2B91AF"/>
          <w:sz w:val="16"/>
          <w:szCs w:val="16"/>
          <w:highlight w:val="white"/>
        </w:rPr>
        <w:t>fifo</w:t>
      </w:r>
      <w:proofErr w:type="spellEnd"/>
      <w:r w:rsidRPr="00FA0482">
        <w:rPr>
          <w:rFonts w:ascii="Consolas" w:hAnsi="Consolas" w:cs="Consolas"/>
          <w:color w:val="000000"/>
          <w:sz w:val="16"/>
          <w:szCs w:val="16"/>
          <w:highlight w:val="white"/>
        </w:rPr>
        <w:t>::</w:t>
      </w:r>
      <w:proofErr w:type="spellStart"/>
      <w:r w:rsidRPr="00FA0482">
        <w:rPr>
          <w:rFonts w:ascii="Consolas" w:hAnsi="Consolas" w:cs="Consolas"/>
          <w:color w:val="000000"/>
          <w:sz w:val="16"/>
          <w:szCs w:val="16"/>
          <w:highlight w:val="white"/>
        </w:rPr>
        <w:t>req_r</w:t>
      </w:r>
      <w:proofErr w:type="spellEnd"/>
      <w:r w:rsidRPr="00FA04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FA0482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proofErr w:type="spellEnd"/>
      <w:r w:rsidRPr="00FA04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A0482">
        <w:rPr>
          <w:rFonts w:ascii="Consolas" w:hAnsi="Consolas" w:cs="Consolas"/>
          <w:color w:val="808080"/>
          <w:sz w:val="16"/>
          <w:szCs w:val="16"/>
          <w:highlight w:val="white"/>
        </w:rPr>
        <w:t>req_read</w:t>
      </w:r>
      <w:proofErr w:type="spellEnd"/>
      <w:r w:rsidRPr="00FA0482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14:paraId="2C3FC056" w14:textId="77777777" w:rsidR="00FA0482" w:rsidRPr="00FA0482" w:rsidRDefault="00FA0482" w:rsidP="008105C6">
      <w:pPr>
        <w:autoSpaceDE w:val="0"/>
        <w:autoSpaceDN w:val="0"/>
        <w:adjustRightInd w:val="0"/>
        <w:spacing w:after="0"/>
        <w:ind w:left="709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A0482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14:paraId="24C26029" w14:textId="77777777" w:rsidR="00FA0482" w:rsidRPr="00FA0482" w:rsidRDefault="00FA0482" w:rsidP="00C76426">
      <w:pPr>
        <w:autoSpaceDE w:val="0"/>
        <w:autoSpaceDN w:val="0"/>
        <w:adjustRightInd w:val="0"/>
        <w:spacing w:after="0"/>
        <w:ind w:left="1276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A04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FA0482">
        <w:rPr>
          <w:rFonts w:ascii="Consolas" w:hAnsi="Consolas" w:cs="Consolas"/>
          <w:color w:val="008000"/>
          <w:sz w:val="16"/>
          <w:szCs w:val="16"/>
          <w:highlight w:val="white"/>
        </w:rPr>
        <w:t>/*request to read from buffer*/</w:t>
      </w:r>
    </w:p>
    <w:p w14:paraId="4FEFD238" w14:textId="77777777" w:rsidR="00FA0482" w:rsidRPr="00FA0482" w:rsidRDefault="00FA0482" w:rsidP="00C76426">
      <w:pPr>
        <w:autoSpaceDE w:val="0"/>
        <w:autoSpaceDN w:val="0"/>
        <w:adjustRightInd w:val="0"/>
        <w:spacing w:after="0"/>
        <w:ind w:left="1276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A04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proofErr w:type="gramStart"/>
      <w:r w:rsidRPr="00FA0482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FA0482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FA0482">
        <w:rPr>
          <w:rFonts w:ascii="Consolas" w:hAnsi="Consolas" w:cs="Consolas"/>
          <w:color w:val="808080"/>
          <w:sz w:val="16"/>
          <w:szCs w:val="16"/>
          <w:highlight w:val="white"/>
        </w:rPr>
        <w:t>req_read</w:t>
      </w:r>
      <w:proofErr w:type="spellEnd"/>
      <w:r w:rsidRPr="00FA0482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14:paraId="3E609991" w14:textId="77777777" w:rsidR="00FA0482" w:rsidRPr="00FA0482" w:rsidRDefault="00FA0482" w:rsidP="00C76426">
      <w:pPr>
        <w:autoSpaceDE w:val="0"/>
        <w:autoSpaceDN w:val="0"/>
        <w:adjustRightInd w:val="0"/>
        <w:spacing w:after="0"/>
        <w:ind w:left="1276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A04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spellStart"/>
      <w:r w:rsidRPr="00FA0482">
        <w:rPr>
          <w:rFonts w:ascii="Consolas" w:hAnsi="Consolas" w:cs="Consolas"/>
          <w:color w:val="000000"/>
          <w:sz w:val="16"/>
          <w:szCs w:val="16"/>
          <w:highlight w:val="white"/>
        </w:rPr>
        <w:t>reqack_readp</w:t>
      </w:r>
      <w:proofErr w:type="spellEnd"/>
      <w:r w:rsidRPr="00FA0482">
        <w:rPr>
          <w:rFonts w:ascii="Consolas" w:hAnsi="Consolas" w:cs="Consolas"/>
          <w:color w:val="000000"/>
          <w:sz w:val="16"/>
          <w:szCs w:val="16"/>
          <w:highlight w:val="white"/>
        </w:rPr>
        <w:t>-&gt;</w:t>
      </w:r>
      <w:proofErr w:type="spellStart"/>
      <w:proofErr w:type="gramStart"/>
      <w:r w:rsidRPr="00FA0482">
        <w:rPr>
          <w:rFonts w:ascii="Consolas" w:hAnsi="Consolas" w:cs="Consolas"/>
          <w:color w:val="000000"/>
          <w:sz w:val="16"/>
          <w:szCs w:val="16"/>
          <w:highlight w:val="white"/>
        </w:rPr>
        <w:t>ack</w:t>
      </w:r>
      <w:proofErr w:type="spellEnd"/>
      <w:r w:rsidRPr="00FA0482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FA0482">
        <w:rPr>
          <w:rFonts w:ascii="Consolas" w:hAnsi="Consolas" w:cs="Consolas"/>
          <w:color w:val="000000"/>
          <w:sz w:val="16"/>
          <w:szCs w:val="16"/>
          <w:highlight w:val="white"/>
        </w:rPr>
        <w:t>num_elements</w:t>
      </w:r>
      <w:proofErr w:type="spellEnd"/>
      <w:r w:rsidRPr="00FA04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&gt; 0);</w:t>
      </w:r>
    </w:p>
    <w:p w14:paraId="1AF026BF" w14:textId="77777777" w:rsidR="00FA0482" w:rsidRPr="00FA0482" w:rsidRDefault="00FA0482" w:rsidP="00C76426">
      <w:pPr>
        <w:autoSpaceDE w:val="0"/>
        <w:autoSpaceDN w:val="0"/>
        <w:adjustRightInd w:val="0"/>
        <w:spacing w:after="0"/>
        <w:ind w:left="1276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A04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FA0482">
        <w:rPr>
          <w:rFonts w:ascii="Consolas" w:hAnsi="Consolas" w:cs="Consolas"/>
          <w:color w:val="008000"/>
          <w:sz w:val="16"/>
          <w:szCs w:val="16"/>
          <w:highlight w:val="white"/>
        </w:rPr>
        <w:t>/*remove request*/</w:t>
      </w:r>
    </w:p>
    <w:p w14:paraId="0A0B236A" w14:textId="77777777" w:rsidR="00FA0482" w:rsidRPr="00FA0482" w:rsidRDefault="00FA0482" w:rsidP="00C76426">
      <w:pPr>
        <w:autoSpaceDE w:val="0"/>
        <w:autoSpaceDN w:val="0"/>
        <w:adjustRightInd w:val="0"/>
        <w:spacing w:after="0"/>
        <w:ind w:left="1418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A0482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 xml:space="preserve">  </w:t>
      </w:r>
      <w:proofErr w:type="gramStart"/>
      <w:r w:rsidRPr="00FA0482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</w:p>
    <w:p w14:paraId="685A4B8F" w14:textId="77777777" w:rsidR="00FA0482" w:rsidRPr="00FA0482" w:rsidRDefault="00FA0482" w:rsidP="00C76426">
      <w:pPr>
        <w:autoSpaceDE w:val="0"/>
        <w:autoSpaceDN w:val="0"/>
        <w:adjustRightInd w:val="0"/>
        <w:spacing w:after="0"/>
        <w:ind w:left="1418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A048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spellStart"/>
      <w:r w:rsidRPr="00FA0482">
        <w:rPr>
          <w:rFonts w:ascii="Consolas" w:hAnsi="Consolas" w:cs="Consolas"/>
          <w:color w:val="000000"/>
          <w:sz w:val="16"/>
          <w:szCs w:val="16"/>
          <w:highlight w:val="white"/>
        </w:rPr>
        <w:t>reqack_readp</w:t>
      </w:r>
      <w:proofErr w:type="spellEnd"/>
      <w:r w:rsidRPr="00FA0482">
        <w:rPr>
          <w:rFonts w:ascii="Consolas" w:hAnsi="Consolas" w:cs="Consolas"/>
          <w:color w:val="000000"/>
          <w:sz w:val="16"/>
          <w:szCs w:val="16"/>
          <w:highlight w:val="white"/>
        </w:rPr>
        <w:t>-&gt;</w:t>
      </w:r>
      <w:proofErr w:type="spellStart"/>
      <w:proofErr w:type="gramStart"/>
      <w:r w:rsidRPr="00FA0482">
        <w:rPr>
          <w:rFonts w:ascii="Consolas" w:hAnsi="Consolas" w:cs="Consolas"/>
          <w:color w:val="000000"/>
          <w:sz w:val="16"/>
          <w:szCs w:val="16"/>
          <w:highlight w:val="white"/>
        </w:rPr>
        <w:t>ack</w:t>
      </w:r>
      <w:proofErr w:type="spellEnd"/>
      <w:r w:rsidRPr="00FA0482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FA0482">
        <w:rPr>
          <w:rFonts w:ascii="Consolas" w:hAnsi="Consolas" w:cs="Consolas"/>
          <w:color w:val="0000FF"/>
          <w:sz w:val="16"/>
          <w:szCs w:val="16"/>
          <w:highlight w:val="white"/>
        </w:rPr>
        <w:t>false</w:t>
      </w:r>
      <w:r w:rsidRPr="00FA0482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14:paraId="23316C4B" w14:textId="6B1193AC" w:rsidR="00FA0482" w:rsidRPr="00FA0482" w:rsidRDefault="00FA0482" w:rsidP="008105C6">
      <w:pPr>
        <w:autoSpaceDE w:val="0"/>
        <w:autoSpaceDN w:val="0"/>
        <w:adjustRightInd w:val="0"/>
        <w:spacing w:after="0" w:line="360" w:lineRule="auto"/>
        <w:ind w:left="709"/>
        <w:rPr>
          <w:rStyle w:val="MAINChar"/>
          <w:sz w:val="16"/>
          <w:szCs w:val="16"/>
        </w:rPr>
      </w:pPr>
      <w:r w:rsidRPr="008105C6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04F1271B" w14:textId="77777777" w:rsidR="0006595E" w:rsidRPr="005C0B8C" w:rsidRDefault="0006595E" w:rsidP="008105C6">
      <w:pPr>
        <w:pStyle w:val="MAIN"/>
        <w:rPr>
          <w:rFonts w:ascii="Consolas" w:hAnsi="Consolas" w:cs="Consolas"/>
          <w:color w:val="000000"/>
          <w:sz w:val="16"/>
          <w:szCs w:val="16"/>
        </w:rPr>
      </w:pPr>
      <w:r w:rsidRPr="005C0B8C">
        <w:rPr>
          <w:rFonts w:ascii="Consolas" w:hAnsi="Consolas" w:cs="Consolas"/>
          <w:color w:val="000000"/>
          <w:sz w:val="16"/>
          <w:szCs w:val="16"/>
        </w:rPr>
        <w:t>[…]</w:t>
      </w:r>
    </w:p>
    <w:p w14:paraId="3275FBAB" w14:textId="77777777" w:rsidR="0006595E" w:rsidRPr="00BC0D94" w:rsidRDefault="0006595E" w:rsidP="0006595E">
      <w:pPr>
        <w:pStyle w:val="Caption"/>
        <w:jc w:val="center"/>
      </w:pPr>
      <w:r>
        <w:t xml:space="preserve">Code Excerpt </w:t>
      </w:r>
      <w:r>
        <w:fldChar w:fldCharType="begin"/>
      </w:r>
      <w:r>
        <w:instrText xml:space="preserve"> SEQ Code_Excerpt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</w:p>
    <w:p w14:paraId="21680779" w14:textId="77777777" w:rsidR="00683973" w:rsidRDefault="00683973" w:rsidP="00683973">
      <w:pPr>
        <w:pStyle w:val="MAIN"/>
        <w:spacing w:before="240" w:after="240"/>
        <w:rPr>
          <w:rStyle w:val="hps"/>
          <w:lang w:val="en"/>
        </w:rPr>
      </w:pPr>
      <w:r>
        <w:rPr>
          <w:rStyle w:val="hps"/>
          <w:lang w:val="en"/>
        </w:rPr>
        <w:t xml:space="preserve">The result as requested in the assignment text </w:t>
      </w:r>
      <w:proofErr w:type="gramStart"/>
      <w:r>
        <w:rPr>
          <w:rStyle w:val="hps"/>
          <w:lang w:val="en"/>
        </w:rPr>
        <w:t>is depicted</w:t>
      </w:r>
      <w:proofErr w:type="gramEnd"/>
      <w:r>
        <w:rPr>
          <w:rStyle w:val="hps"/>
          <w:lang w:val="en"/>
        </w:rPr>
        <w:t xml:space="preserve"> in the table below:</w:t>
      </w:r>
    </w:p>
    <w:p w14:paraId="2EF3606F" w14:textId="77777777" w:rsidR="00683973" w:rsidRDefault="00683973" w:rsidP="00683973">
      <w:pPr>
        <w:pStyle w:val="MAIN"/>
        <w:spacing w:after="240"/>
        <w:rPr>
          <w:rStyle w:val="hps"/>
          <w:lang w:val="en"/>
        </w:rPr>
      </w:pPr>
      <w:r>
        <w:rPr>
          <w:noProof/>
        </w:rPr>
        <mc:AlternateContent>
          <mc:Choice Requires="wps">
            <w:drawing>
              <wp:inline distT="0" distB="0" distL="0" distR="0" wp14:anchorId="7EEE3706" wp14:editId="13C1D5C5">
                <wp:extent cx="4933315" cy="914400"/>
                <wp:effectExtent l="0" t="0" r="635" b="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315" cy="914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GridTable2"/>
                              <w:tblW w:w="779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50"/>
                              <w:gridCol w:w="1843"/>
                              <w:gridCol w:w="1276"/>
                              <w:gridCol w:w="1249"/>
                              <w:gridCol w:w="1161"/>
                              <w:gridCol w:w="1417"/>
                            </w:tblGrid>
                            <w:tr w:rsidR="00683973" w:rsidRPr="00DF76D6" w14:paraId="3968DE63" w14:textId="77777777" w:rsidTr="004A4980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50" w:type="dxa"/>
                                  <w:noWrap/>
                                  <w:hideMark/>
                                </w:tcPr>
                                <w:p w14:paraId="2D366DDF" w14:textId="77777777" w:rsidR="00683973" w:rsidRPr="00DF76D6" w:rsidRDefault="00683973" w:rsidP="00FF7A48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 xml:space="preserve">FIFO </w:t>
                                  </w:r>
                                  <w:proofErr w:type="spellStart"/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Size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  <w:noWrap/>
                                  <w:hideMark/>
                                </w:tcPr>
                                <w:p w14:paraId="1C21DD67" w14:textId="77777777" w:rsidR="00683973" w:rsidRPr="00DF76D6" w:rsidRDefault="00683973" w:rsidP="00FF7A4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Avg. Transfer Time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noWrap/>
                                  <w:hideMark/>
                                </w:tcPr>
                                <w:p w14:paraId="5A3786A4" w14:textId="77777777" w:rsidR="00683973" w:rsidRPr="00DF76D6" w:rsidRDefault="00683973" w:rsidP="00FF7A4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proofErr w:type="spellStart"/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Overwrites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49" w:type="dxa"/>
                                  <w:noWrap/>
                                  <w:hideMark/>
                                </w:tcPr>
                                <w:p w14:paraId="1F3533B2" w14:textId="77777777" w:rsidR="00683973" w:rsidRPr="00DF76D6" w:rsidRDefault="00683973" w:rsidP="00FF7A4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proofErr w:type="spellStart"/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Empty</w:t>
                                  </w:r>
                                  <w:proofErr w:type="spellEnd"/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 xml:space="preserve"> Reads</w:t>
                                  </w:r>
                                </w:p>
                              </w:tc>
                              <w:tc>
                                <w:tcPr>
                                  <w:tcW w:w="1161" w:type="dxa"/>
                                  <w:noWrap/>
                                  <w:hideMark/>
                                </w:tcPr>
                                <w:p w14:paraId="570CFFA4" w14:textId="77777777" w:rsidR="00683973" w:rsidRPr="00DF76D6" w:rsidRDefault="00683973" w:rsidP="00FF7A4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Transfers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noWrap/>
                                  <w:hideMark/>
                                </w:tcPr>
                                <w:p w14:paraId="28B81776" w14:textId="77777777" w:rsidR="00683973" w:rsidRPr="00DF76D6" w:rsidRDefault="00683973" w:rsidP="00FF7A4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proofErr w:type="spellStart"/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Unsafe</w:t>
                                  </w:r>
                                  <w:proofErr w:type="spellEnd"/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 xml:space="preserve"> Operations</w:t>
                                  </w:r>
                                </w:p>
                              </w:tc>
                            </w:tr>
                            <w:tr w:rsidR="00C20C27" w:rsidRPr="00DF76D6" w14:paraId="73F6C0B6" w14:textId="77777777" w:rsidTr="004A498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50" w:type="dxa"/>
                                  <w:noWrap/>
                                  <w:hideMark/>
                                </w:tcPr>
                                <w:p w14:paraId="0728519D" w14:textId="45C836E0" w:rsidR="00C20C27" w:rsidRPr="00DF76D6" w:rsidRDefault="00C20C27" w:rsidP="00C20C27">
                                  <w:pPr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noWrap/>
                                  <w:hideMark/>
                                </w:tcPr>
                                <w:p w14:paraId="30CF98C0" w14:textId="44938141" w:rsidR="00C20C27" w:rsidRPr="00DF76D6" w:rsidRDefault="00C20C27" w:rsidP="00C20C27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 w:rsidRPr="00B07CA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2.861ns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noWrap/>
                                  <w:hideMark/>
                                </w:tcPr>
                                <w:p w14:paraId="2723D7BE" w14:textId="49126017" w:rsidR="00C20C27" w:rsidRPr="00DF76D6" w:rsidRDefault="00C20C27" w:rsidP="00C20C27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49" w:type="dxa"/>
                                  <w:noWrap/>
                                  <w:hideMark/>
                                </w:tcPr>
                                <w:p w14:paraId="25184D45" w14:textId="6ACC14E3" w:rsidR="00C20C27" w:rsidRPr="00DF76D6" w:rsidRDefault="00C20C27" w:rsidP="00C20C27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61" w:type="dxa"/>
                                  <w:noWrap/>
                                  <w:hideMark/>
                                </w:tcPr>
                                <w:p w14:paraId="30592137" w14:textId="63FE3A75" w:rsidR="00C20C27" w:rsidRPr="00DF76D6" w:rsidRDefault="00C20C27" w:rsidP="00C20C27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 w:rsidRPr="00683973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100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 xml:space="preserve"> </w:t>
                                  </w:r>
                                  <w:r w:rsidRPr="00683973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noWrap/>
                                  <w:hideMark/>
                                </w:tcPr>
                                <w:p w14:paraId="665C09F4" w14:textId="727EB5BB" w:rsidR="00C20C27" w:rsidRPr="00DF76D6" w:rsidRDefault="00C20C27" w:rsidP="00C20C27">
                                  <w:pPr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0</w:t>
                                  </w:r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 xml:space="preserve"> %</w:t>
                                  </w:r>
                                </w:p>
                              </w:tc>
                            </w:tr>
                            <w:tr w:rsidR="00C20C27" w:rsidRPr="00DF76D6" w14:paraId="5DE8E3E2" w14:textId="77777777" w:rsidTr="004A4980">
                              <w:trPr>
                                <w:trHeight w:val="3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50" w:type="dxa"/>
                                  <w:noWrap/>
                                  <w:hideMark/>
                                </w:tcPr>
                                <w:p w14:paraId="5C4BF59C" w14:textId="0AAFCA43" w:rsidR="00C20C27" w:rsidRPr="00DF76D6" w:rsidRDefault="00C20C27" w:rsidP="00C20C27">
                                  <w:pPr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noWrap/>
                                  <w:hideMark/>
                                </w:tcPr>
                                <w:p w14:paraId="691A464C" w14:textId="369B86F6" w:rsidR="00C20C27" w:rsidRPr="00DF76D6" w:rsidRDefault="00C20C27" w:rsidP="00C20C27">
                                  <w:pPr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 w:rsidRPr="00B07CAC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109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.675ns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noWrap/>
                                  <w:hideMark/>
                                </w:tcPr>
                                <w:p w14:paraId="3007CFA4" w14:textId="06CA8150" w:rsidR="00C20C27" w:rsidRPr="00DF76D6" w:rsidRDefault="00C20C27" w:rsidP="00C20C27">
                                  <w:pPr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49" w:type="dxa"/>
                                  <w:noWrap/>
                                  <w:hideMark/>
                                </w:tcPr>
                                <w:p w14:paraId="36B58DFC" w14:textId="34642290" w:rsidR="00C20C27" w:rsidRPr="00DF76D6" w:rsidRDefault="00C20C27" w:rsidP="00C20C27">
                                  <w:pPr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61" w:type="dxa"/>
                                  <w:noWrap/>
                                  <w:hideMark/>
                                </w:tcPr>
                                <w:p w14:paraId="6E14DA5B" w14:textId="7DD2B22B" w:rsidR="00C20C27" w:rsidRPr="00DF76D6" w:rsidRDefault="00C20C27" w:rsidP="00C20C27">
                                  <w:pPr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 w:rsidRPr="00683973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99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 xml:space="preserve"> </w:t>
                                  </w:r>
                                  <w:r w:rsidRPr="00683973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98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noWrap/>
                                  <w:hideMark/>
                                </w:tcPr>
                                <w:p w14:paraId="3109BEC9" w14:textId="78F45548" w:rsidR="00C20C27" w:rsidRPr="00DF76D6" w:rsidRDefault="00C20C27" w:rsidP="00C20C27">
                                  <w:pPr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>0</w:t>
                                  </w:r>
                                  <w:r w:rsidRPr="00DF76D6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lang w:val="nb-NO" w:eastAsia="nb-NO"/>
                                    </w:rPr>
                                    <w:t xml:space="preserve"> %</w:t>
                                  </w:r>
                                </w:p>
                              </w:tc>
                            </w:tr>
                          </w:tbl>
                          <w:p w14:paraId="4A7B3E27" w14:textId="77777777" w:rsidR="00683973" w:rsidRPr="006E1698" w:rsidRDefault="00683973" w:rsidP="00683973">
                            <w:pPr>
                              <w:pStyle w:val="Caption"/>
                              <w:jc w:val="right"/>
                              <w:rPr>
                                <w:caps/>
                                <w:noProof/>
                                <w:color w:val="777777"/>
                                <w:sz w:val="24"/>
                                <w:szCs w:val="24"/>
                              </w:rPr>
                            </w:pPr>
                            <w:r>
                              <w:t xml:space="preserve">Table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Table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</w:p>
                          <w:p w14:paraId="750C2AF7" w14:textId="77777777" w:rsidR="00683973" w:rsidRPr="008F0FED" w:rsidRDefault="00683973" w:rsidP="00683973">
                            <w:pPr>
                              <w:pStyle w:val="Caption"/>
                              <w:rPr>
                                <w:caps/>
                                <w:noProof/>
                                <w:color w:val="777777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EE3706" id="Text Box 6" o:spid="_x0000_s1030" type="#_x0000_t202" style="width:388.45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" stroked="f">
                <v:textbox inset="0,0,0,0">
                  <w:txbxContent>
                    <w:tbl>
                      <w:tblPr>
                        <w:tblStyle w:val="GridTable2"/>
                        <w:tblW w:w="779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50"/>
                        <w:gridCol w:w="1843"/>
                        <w:gridCol w:w="1276"/>
                        <w:gridCol w:w="1249"/>
                        <w:gridCol w:w="1161"/>
                        <w:gridCol w:w="1417"/>
                      </w:tblGrid>
                      <w:tr w:rsidR="00683973" w:rsidRPr="00DF76D6" w14:paraId="3968DE63" w14:textId="77777777" w:rsidTr="004A4980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50" w:type="dxa"/>
                            <w:noWrap/>
                            <w:hideMark/>
                          </w:tcPr>
                          <w:p w14:paraId="2D366DDF" w14:textId="77777777" w:rsidR="00683973" w:rsidRPr="00DF76D6" w:rsidRDefault="00683973" w:rsidP="00FF7A48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 xml:space="preserve">FIFO </w:t>
                            </w:r>
                            <w:proofErr w:type="spellStart"/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Size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  <w:noWrap/>
                            <w:hideMark/>
                          </w:tcPr>
                          <w:p w14:paraId="1C21DD67" w14:textId="77777777" w:rsidR="00683973" w:rsidRPr="00DF76D6" w:rsidRDefault="00683973" w:rsidP="00FF7A4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Avg. Transfer Time</w:t>
                            </w:r>
                          </w:p>
                        </w:tc>
                        <w:tc>
                          <w:tcPr>
                            <w:tcW w:w="1276" w:type="dxa"/>
                            <w:noWrap/>
                            <w:hideMark/>
                          </w:tcPr>
                          <w:p w14:paraId="5A3786A4" w14:textId="77777777" w:rsidR="00683973" w:rsidRPr="00DF76D6" w:rsidRDefault="00683973" w:rsidP="00FF7A4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proofErr w:type="spellStart"/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Overwrites</w:t>
                            </w:r>
                            <w:proofErr w:type="spellEnd"/>
                          </w:p>
                        </w:tc>
                        <w:tc>
                          <w:tcPr>
                            <w:tcW w:w="1249" w:type="dxa"/>
                            <w:noWrap/>
                            <w:hideMark/>
                          </w:tcPr>
                          <w:p w14:paraId="1F3533B2" w14:textId="77777777" w:rsidR="00683973" w:rsidRPr="00DF76D6" w:rsidRDefault="00683973" w:rsidP="00FF7A4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proofErr w:type="spellStart"/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Empty</w:t>
                            </w:r>
                            <w:proofErr w:type="spellEnd"/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 xml:space="preserve"> Reads</w:t>
                            </w:r>
                          </w:p>
                        </w:tc>
                        <w:tc>
                          <w:tcPr>
                            <w:tcW w:w="1161" w:type="dxa"/>
                            <w:noWrap/>
                            <w:hideMark/>
                          </w:tcPr>
                          <w:p w14:paraId="570CFFA4" w14:textId="77777777" w:rsidR="00683973" w:rsidRPr="00DF76D6" w:rsidRDefault="00683973" w:rsidP="00FF7A4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Transfers</w:t>
                            </w:r>
                          </w:p>
                        </w:tc>
                        <w:tc>
                          <w:tcPr>
                            <w:tcW w:w="1417" w:type="dxa"/>
                            <w:noWrap/>
                            <w:hideMark/>
                          </w:tcPr>
                          <w:p w14:paraId="28B81776" w14:textId="77777777" w:rsidR="00683973" w:rsidRPr="00DF76D6" w:rsidRDefault="00683973" w:rsidP="00FF7A4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proofErr w:type="spellStart"/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Unsafe</w:t>
                            </w:r>
                            <w:proofErr w:type="spellEnd"/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 xml:space="preserve"> Operations</w:t>
                            </w:r>
                          </w:p>
                        </w:tc>
                      </w:tr>
                      <w:tr w:rsidR="00C20C27" w:rsidRPr="00DF76D6" w14:paraId="73F6C0B6" w14:textId="77777777" w:rsidTr="004A498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50" w:type="dxa"/>
                            <w:noWrap/>
                            <w:hideMark/>
                          </w:tcPr>
                          <w:p w14:paraId="0728519D" w14:textId="45C836E0" w:rsidR="00C20C27" w:rsidRPr="00DF76D6" w:rsidRDefault="00C20C27" w:rsidP="00C20C27">
                            <w:pPr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843" w:type="dxa"/>
                            <w:noWrap/>
                            <w:hideMark/>
                          </w:tcPr>
                          <w:p w14:paraId="30CF98C0" w14:textId="44938141" w:rsidR="00C20C27" w:rsidRPr="00DF76D6" w:rsidRDefault="00C20C27" w:rsidP="00C20C27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 w:rsidRPr="00B07CAC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12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2.861ns</w:t>
                            </w:r>
                          </w:p>
                        </w:tc>
                        <w:tc>
                          <w:tcPr>
                            <w:tcW w:w="1276" w:type="dxa"/>
                            <w:noWrap/>
                            <w:hideMark/>
                          </w:tcPr>
                          <w:p w14:paraId="2723D7BE" w14:textId="49126017" w:rsidR="00C20C27" w:rsidRPr="00DF76D6" w:rsidRDefault="00C20C27" w:rsidP="00C20C27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49" w:type="dxa"/>
                            <w:noWrap/>
                            <w:hideMark/>
                          </w:tcPr>
                          <w:p w14:paraId="25184D45" w14:textId="6ACC14E3" w:rsidR="00C20C27" w:rsidRPr="00DF76D6" w:rsidRDefault="00C20C27" w:rsidP="00C20C27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61" w:type="dxa"/>
                            <w:noWrap/>
                            <w:hideMark/>
                          </w:tcPr>
                          <w:p w14:paraId="30592137" w14:textId="63FE3A75" w:rsidR="00C20C27" w:rsidRPr="00DF76D6" w:rsidRDefault="00C20C27" w:rsidP="00C20C27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 w:rsidRPr="00683973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100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 xml:space="preserve"> </w:t>
                            </w:r>
                            <w:r w:rsidRPr="00683973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1417" w:type="dxa"/>
                            <w:noWrap/>
                            <w:hideMark/>
                          </w:tcPr>
                          <w:p w14:paraId="665C09F4" w14:textId="727EB5BB" w:rsidR="00C20C27" w:rsidRPr="00DF76D6" w:rsidRDefault="00C20C27" w:rsidP="00C20C27">
                            <w:pPr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0</w:t>
                            </w:r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 xml:space="preserve"> %</w:t>
                            </w:r>
                          </w:p>
                        </w:tc>
                      </w:tr>
                      <w:tr w:rsidR="00C20C27" w:rsidRPr="00DF76D6" w14:paraId="5DE8E3E2" w14:textId="77777777" w:rsidTr="004A4980">
                        <w:trPr>
                          <w:trHeight w:val="3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50" w:type="dxa"/>
                            <w:noWrap/>
                            <w:hideMark/>
                          </w:tcPr>
                          <w:p w14:paraId="5C4BF59C" w14:textId="0AAFCA43" w:rsidR="00C20C27" w:rsidRPr="00DF76D6" w:rsidRDefault="00C20C27" w:rsidP="00C20C27">
                            <w:pPr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843" w:type="dxa"/>
                            <w:noWrap/>
                            <w:hideMark/>
                          </w:tcPr>
                          <w:p w14:paraId="691A464C" w14:textId="369B86F6" w:rsidR="00C20C27" w:rsidRPr="00DF76D6" w:rsidRDefault="00C20C27" w:rsidP="00C20C27">
                            <w:pPr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 w:rsidRPr="00B07CAC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109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.675ns</w:t>
                            </w:r>
                          </w:p>
                        </w:tc>
                        <w:tc>
                          <w:tcPr>
                            <w:tcW w:w="1276" w:type="dxa"/>
                            <w:noWrap/>
                            <w:hideMark/>
                          </w:tcPr>
                          <w:p w14:paraId="3007CFA4" w14:textId="06CA8150" w:rsidR="00C20C27" w:rsidRPr="00DF76D6" w:rsidRDefault="00C20C27" w:rsidP="00C20C27">
                            <w:pPr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49" w:type="dxa"/>
                            <w:noWrap/>
                            <w:hideMark/>
                          </w:tcPr>
                          <w:p w14:paraId="36B58DFC" w14:textId="34642290" w:rsidR="00C20C27" w:rsidRPr="00DF76D6" w:rsidRDefault="00C20C27" w:rsidP="00C20C27">
                            <w:pPr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61" w:type="dxa"/>
                            <w:noWrap/>
                            <w:hideMark/>
                          </w:tcPr>
                          <w:p w14:paraId="6E14DA5B" w14:textId="7DD2B22B" w:rsidR="00C20C27" w:rsidRPr="00DF76D6" w:rsidRDefault="00C20C27" w:rsidP="00C20C27">
                            <w:pPr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 w:rsidRPr="00683973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99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 xml:space="preserve"> </w:t>
                            </w:r>
                            <w:r w:rsidRPr="00683973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98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417" w:type="dxa"/>
                            <w:noWrap/>
                            <w:hideMark/>
                          </w:tcPr>
                          <w:p w14:paraId="3109BEC9" w14:textId="78F45548" w:rsidR="00C20C27" w:rsidRPr="00DF76D6" w:rsidRDefault="00C20C27" w:rsidP="00C20C27">
                            <w:pPr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>0</w:t>
                            </w:r>
                            <w:r w:rsidRPr="00DF76D6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lang w:val="nb-NO" w:eastAsia="nb-NO"/>
                              </w:rPr>
                              <w:t xml:space="preserve"> %</w:t>
                            </w:r>
                          </w:p>
                        </w:tc>
                      </w:tr>
                    </w:tbl>
                    <w:p w14:paraId="4A7B3E27" w14:textId="77777777" w:rsidR="00683973" w:rsidRPr="006E1698" w:rsidRDefault="00683973" w:rsidP="00683973">
                      <w:pPr>
                        <w:pStyle w:val="Caption"/>
                        <w:jc w:val="right"/>
                        <w:rPr>
                          <w:caps/>
                          <w:noProof/>
                          <w:color w:val="777777"/>
                          <w:sz w:val="24"/>
                          <w:szCs w:val="24"/>
                        </w:rPr>
                      </w:pPr>
                      <w:r>
                        <w:t xml:space="preserve">Table </w:t>
                      </w:r>
                      <w:r>
                        <w:fldChar w:fldCharType="begin"/>
                      </w:r>
                      <w:r>
                        <w:instrText xml:space="preserve"> SEQ Table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</w:p>
                    <w:p w14:paraId="750C2AF7" w14:textId="77777777" w:rsidR="00683973" w:rsidRPr="008F0FED" w:rsidRDefault="00683973" w:rsidP="00683973">
                      <w:pPr>
                        <w:pStyle w:val="Caption"/>
                        <w:rPr>
                          <w:caps/>
                          <w:noProof/>
                          <w:color w:val="777777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929059D" w14:textId="29DA8BAA" w:rsidR="00C71B94" w:rsidRDefault="00683973" w:rsidP="00683973">
      <w:pPr>
        <w:pStyle w:val="MAIN"/>
        <w:rPr>
          <w:rStyle w:val="hps"/>
          <w:lang w:val="en"/>
        </w:rPr>
      </w:pPr>
      <w:r>
        <w:rPr>
          <w:rStyle w:val="hps"/>
          <w:lang w:val="en"/>
        </w:rPr>
        <w:t xml:space="preserve">We </w:t>
      </w:r>
      <w:r w:rsidR="00C71B94">
        <w:rPr>
          <w:rStyle w:val="hps"/>
          <w:lang w:val="en"/>
        </w:rPr>
        <w:t xml:space="preserve">now have the best channel model as of yet because the system is not blocked at any time. </w:t>
      </w:r>
    </w:p>
    <w:p w14:paraId="49C753FF" w14:textId="35CC874F" w:rsidR="00683973" w:rsidRDefault="00C71B94" w:rsidP="00683973">
      <w:pPr>
        <w:pStyle w:val="MAIN"/>
        <w:rPr>
          <w:rStyle w:val="hps"/>
          <w:lang w:val="en"/>
        </w:rPr>
      </w:pPr>
      <w:r>
        <w:rPr>
          <w:rStyle w:val="hps"/>
          <w:lang w:val="en"/>
        </w:rPr>
        <w:t xml:space="preserve">A decrease in the needed buffer size </w:t>
      </w:r>
      <w:proofErr w:type="gramStart"/>
      <w:r>
        <w:rPr>
          <w:rStyle w:val="hps"/>
          <w:lang w:val="en"/>
        </w:rPr>
        <w:t>was achieved</w:t>
      </w:r>
      <w:proofErr w:type="gramEnd"/>
      <w:r>
        <w:rPr>
          <w:rStyle w:val="hps"/>
          <w:lang w:val="en"/>
        </w:rPr>
        <w:t xml:space="preserve"> </w:t>
      </w:r>
      <w:r w:rsidR="004D1EE9">
        <w:rPr>
          <w:rStyle w:val="hps"/>
          <w:lang w:val="en"/>
        </w:rPr>
        <w:t xml:space="preserve">and </w:t>
      </w:r>
      <w:r>
        <w:rPr>
          <w:rStyle w:val="hps"/>
          <w:lang w:val="en"/>
        </w:rPr>
        <w:t>more transfers</w:t>
      </w:r>
      <w:r w:rsidR="004D1EE9">
        <w:rPr>
          <w:rStyle w:val="hps"/>
          <w:lang w:val="en"/>
        </w:rPr>
        <w:t xml:space="preserve"> are allowed</w:t>
      </w:r>
      <w:r w:rsidR="00F1128C">
        <w:rPr>
          <w:rStyle w:val="hps"/>
          <w:lang w:val="en"/>
        </w:rPr>
        <w:t xml:space="preserve"> to take place</w:t>
      </w:r>
      <w:r>
        <w:rPr>
          <w:rStyle w:val="hps"/>
          <w:lang w:val="en"/>
        </w:rPr>
        <w:t>.</w:t>
      </w:r>
    </w:p>
    <w:p w14:paraId="7C5392DF" w14:textId="77777777" w:rsidR="00683973" w:rsidRPr="0068028F" w:rsidRDefault="00683973" w:rsidP="004D2F71">
      <w:pPr>
        <w:pStyle w:val="MAIN"/>
        <w:rPr>
          <w:lang w:val="en"/>
        </w:rPr>
      </w:pPr>
    </w:p>
    <w:sectPr w:rsidR="00683973" w:rsidRPr="0068028F" w:rsidSect="00B96E9F">
      <w:headerReference w:type="even" r:id="rId25"/>
      <w:headerReference w:type="default" r:id="rId26"/>
      <w:footerReference w:type="default" r:id="rId27"/>
      <w:headerReference w:type="first" r:id="rId28"/>
      <w:pgSz w:w="11907" w:h="16840" w:code="9"/>
      <w:pgMar w:top="1440" w:right="1440" w:bottom="1276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5930FE" w14:textId="77777777" w:rsidR="00882AE6" w:rsidRDefault="00882AE6" w:rsidP="00AE3D8D">
      <w:pPr>
        <w:spacing w:after="0"/>
      </w:pPr>
      <w:r>
        <w:separator/>
      </w:r>
    </w:p>
  </w:endnote>
  <w:endnote w:type="continuationSeparator" w:id="0">
    <w:p w14:paraId="368E7092" w14:textId="77777777" w:rsidR="00882AE6" w:rsidRDefault="00882AE6" w:rsidP="00AE3D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dotted" w:sz="8" w:space="0" w:color="auto"/>
      </w:tblBorders>
      <w:tblLook w:val="0000" w:firstRow="0" w:lastRow="0" w:firstColumn="0" w:lastColumn="0" w:noHBand="0" w:noVBand="0"/>
    </w:tblPr>
    <w:tblGrid>
      <w:gridCol w:w="6889"/>
      <w:gridCol w:w="2138"/>
    </w:tblGrid>
    <w:tr w:rsidR="00FF7A48" w:rsidRPr="00025CC2" w14:paraId="388CFE27" w14:textId="77777777" w:rsidTr="002329D0">
      <w:tc>
        <w:tcPr>
          <w:tcW w:w="3816" w:type="pct"/>
          <w:vAlign w:val="center"/>
        </w:tcPr>
        <w:p w14:paraId="34622A9A" w14:textId="24890DF6" w:rsidR="00FF7A48" w:rsidRDefault="00FF7A48" w:rsidP="002329D0">
          <w:pPr>
            <w:pStyle w:val="Footer"/>
            <w:tabs>
              <w:tab w:val="left" w:pos="1985"/>
              <w:tab w:val="left" w:pos="3684"/>
            </w:tabs>
            <w:rPr>
              <w:color w:val="A6A6A6" w:themeColor="background1" w:themeShade="A6"/>
              <w:sz w:val="16"/>
              <w:szCs w:val="16"/>
            </w:rPr>
          </w:pPr>
          <w:r>
            <w:rPr>
              <w:color w:val="A6A6A6" w:themeColor="background1" w:themeShade="A6"/>
              <w:sz w:val="16"/>
              <w:szCs w:val="16"/>
            </w:rPr>
            <w:t xml:space="preserve">Document number                                                    </w:t>
          </w:r>
          <w:proofErr w:type="spellStart"/>
          <w:r>
            <w:rPr>
              <w:color w:val="A6A6A6" w:themeColor="background1" w:themeShade="A6"/>
              <w:sz w:val="16"/>
              <w:szCs w:val="16"/>
            </w:rPr>
            <w:t>B.Hope</w:t>
          </w:r>
          <w:proofErr w:type="spellEnd"/>
          <w:r>
            <w:rPr>
              <w:color w:val="A6A6A6" w:themeColor="background1" w:themeShade="A6"/>
              <w:sz w:val="16"/>
              <w:szCs w:val="16"/>
            </w:rPr>
            <w:t xml:space="preserve"> / S. </w:t>
          </w:r>
          <w:proofErr w:type="spellStart"/>
          <w:r>
            <w:rPr>
              <w:color w:val="A6A6A6" w:themeColor="background1" w:themeShade="A6"/>
              <w:sz w:val="16"/>
              <w:szCs w:val="16"/>
            </w:rPr>
            <w:t>Grindheim</w:t>
          </w:r>
          <w:proofErr w:type="spellEnd"/>
          <w:r w:rsidRPr="00711D85">
            <w:rPr>
              <w:color w:val="A6A6A6" w:themeColor="background1" w:themeShade="A6"/>
              <w:sz w:val="16"/>
              <w:szCs w:val="16"/>
            </w:rPr>
            <w:t xml:space="preserve"> © 201</w:t>
          </w:r>
          <w:r>
            <w:rPr>
              <w:color w:val="A6A6A6" w:themeColor="background1" w:themeShade="A6"/>
              <w:sz w:val="16"/>
              <w:szCs w:val="16"/>
            </w:rPr>
            <w:t>5</w:t>
          </w:r>
          <w:r w:rsidRPr="00711D85">
            <w:rPr>
              <w:color w:val="A6A6A6" w:themeColor="background1" w:themeShade="A6"/>
              <w:sz w:val="16"/>
              <w:szCs w:val="16"/>
            </w:rPr>
            <w:t xml:space="preserve"> Bergen, NORWAY</w:t>
          </w:r>
        </w:p>
        <w:p w14:paraId="35092406" w14:textId="5E87BB47" w:rsidR="00FF7A48" w:rsidRPr="00D477D7" w:rsidRDefault="00FF7A48" w:rsidP="002329D0">
          <w:pPr>
            <w:pStyle w:val="Footer"/>
            <w:rPr>
              <w:i/>
              <w:sz w:val="20"/>
              <w:szCs w:val="20"/>
            </w:rPr>
          </w:pPr>
          <w:sdt>
            <w:sdtPr>
              <w:rPr>
                <w:color w:val="A6A6A6" w:themeColor="background1" w:themeShade="A6"/>
                <w:sz w:val="16"/>
                <w:szCs w:val="16"/>
              </w:rPr>
              <w:alias w:val="Abstract"/>
              <w:tag w:val=""/>
              <w:id w:val="-312176069"/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Content>
              <w:r w:rsidRPr="00897013">
                <w:rPr>
                  <w:color w:val="A6A6A6" w:themeColor="background1" w:themeShade="A6"/>
                  <w:sz w:val="16"/>
                  <w:szCs w:val="16"/>
                </w:rPr>
                <w:t>TFE4171-Ex5-01</w:t>
              </w:r>
            </w:sdtContent>
          </w:sdt>
        </w:p>
      </w:tc>
      <w:tc>
        <w:tcPr>
          <w:tcW w:w="1184" w:type="pct"/>
          <w:vAlign w:val="center"/>
        </w:tcPr>
        <w:p w14:paraId="3AB7CF00" w14:textId="77777777" w:rsidR="00FF7A48" w:rsidRPr="00025CC2" w:rsidRDefault="00FF7A48" w:rsidP="002329D0">
          <w:pPr>
            <w:pStyle w:val="Footer"/>
            <w:jc w:val="center"/>
            <w:rPr>
              <w:sz w:val="20"/>
              <w:szCs w:val="20"/>
            </w:rPr>
          </w:pPr>
          <w:r w:rsidRPr="00025CC2">
            <w:rPr>
              <w:sz w:val="20"/>
              <w:szCs w:val="20"/>
            </w:rPr>
            <w:t xml:space="preserve">- Page </w:t>
          </w:r>
          <w:r w:rsidRPr="00025CC2">
            <w:rPr>
              <w:rStyle w:val="PageNumber"/>
              <w:sz w:val="20"/>
              <w:szCs w:val="20"/>
            </w:rPr>
            <w:fldChar w:fldCharType="begin"/>
          </w:r>
          <w:r w:rsidRPr="00025CC2">
            <w:rPr>
              <w:rStyle w:val="PageNumber"/>
              <w:sz w:val="20"/>
              <w:szCs w:val="20"/>
            </w:rPr>
            <w:instrText xml:space="preserve"> PAGE </w:instrText>
          </w:r>
          <w:r w:rsidRPr="00025CC2">
            <w:rPr>
              <w:rStyle w:val="PageNumber"/>
              <w:sz w:val="20"/>
              <w:szCs w:val="20"/>
            </w:rPr>
            <w:fldChar w:fldCharType="separate"/>
          </w:r>
          <w:r w:rsidR="00437753">
            <w:rPr>
              <w:rStyle w:val="PageNumber"/>
              <w:noProof/>
              <w:sz w:val="20"/>
              <w:szCs w:val="20"/>
            </w:rPr>
            <w:t>i</w:t>
          </w:r>
          <w:r w:rsidRPr="00025CC2">
            <w:rPr>
              <w:rStyle w:val="PageNumber"/>
              <w:sz w:val="20"/>
              <w:szCs w:val="20"/>
            </w:rPr>
            <w:fldChar w:fldCharType="end"/>
          </w:r>
          <w:r w:rsidRPr="00025CC2">
            <w:rPr>
              <w:rStyle w:val="PageNumber"/>
              <w:sz w:val="20"/>
              <w:szCs w:val="20"/>
            </w:rPr>
            <w:t xml:space="preserve"> of </w:t>
          </w:r>
          <w:r w:rsidRPr="00025CC2">
            <w:rPr>
              <w:rStyle w:val="PageNumber"/>
              <w:sz w:val="20"/>
              <w:szCs w:val="20"/>
            </w:rPr>
            <w:fldChar w:fldCharType="begin"/>
          </w:r>
          <w:r w:rsidRPr="00025CC2">
            <w:rPr>
              <w:rStyle w:val="PageNumber"/>
              <w:sz w:val="20"/>
              <w:szCs w:val="20"/>
            </w:rPr>
            <w:instrText xml:space="preserve"> NUMPAGES </w:instrText>
          </w:r>
          <w:r w:rsidRPr="00025CC2">
            <w:rPr>
              <w:rStyle w:val="PageNumber"/>
              <w:sz w:val="20"/>
              <w:szCs w:val="20"/>
            </w:rPr>
            <w:fldChar w:fldCharType="separate"/>
          </w:r>
          <w:r w:rsidR="00437753">
            <w:rPr>
              <w:rStyle w:val="PageNumber"/>
              <w:noProof/>
              <w:sz w:val="20"/>
              <w:szCs w:val="20"/>
            </w:rPr>
            <w:t>12</w:t>
          </w:r>
          <w:r w:rsidRPr="00025CC2">
            <w:rPr>
              <w:rStyle w:val="PageNumber"/>
              <w:sz w:val="20"/>
              <w:szCs w:val="20"/>
            </w:rPr>
            <w:fldChar w:fldCharType="end"/>
          </w:r>
          <w:r w:rsidRPr="00025CC2">
            <w:rPr>
              <w:rStyle w:val="PageNumber"/>
              <w:sz w:val="20"/>
              <w:szCs w:val="20"/>
            </w:rPr>
            <w:t xml:space="preserve"> -</w:t>
          </w:r>
        </w:p>
      </w:tc>
    </w:tr>
  </w:tbl>
  <w:p w14:paraId="13FEFF21" w14:textId="77777777" w:rsidR="00FF7A48" w:rsidRDefault="00FF7A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dotted" w:sz="8" w:space="0" w:color="auto"/>
      </w:tblBorders>
      <w:tblLook w:val="0000" w:firstRow="0" w:lastRow="0" w:firstColumn="0" w:lastColumn="0" w:noHBand="0" w:noVBand="0"/>
    </w:tblPr>
    <w:tblGrid>
      <w:gridCol w:w="6889"/>
      <w:gridCol w:w="2138"/>
    </w:tblGrid>
    <w:tr w:rsidR="00FF7A48" w:rsidRPr="00025CC2" w14:paraId="25B7A822" w14:textId="77777777" w:rsidTr="000C378C">
      <w:tc>
        <w:tcPr>
          <w:tcW w:w="3816" w:type="pct"/>
          <w:vAlign w:val="center"/>
        </w:tcPr>
        <w:p w14:paraId="13D99EC9" w14:textId="00FDF84B" w:rsidR="00FF7A48" w:rsidRDefault="00FF7A48" w:rsidP="00232C31">
          <w:pPr>
            <w:pStyle w:val="Footer"/>
            <w:tabs>
              <w:tab w:val="left" w:pos="1985"/>
              <w:tab w:val="left" w:pos="3684"/>
            </w:tabs>
            <w:rPr>
              <w:color w:val="A6A6A6" w:themeColor="background1" w:themeShade="A6"/>
              <w:sz w:val="16"/>
              <w:szCs w:val="16"/>
            </w:rPr>
          </w:pPr>
          <w:r>
            <w:rPr>
              <w:color w:val="A6A6A6" w:themeColor="background1" w:themeShade="A6"/>
              <w:sz w:val="16"/>
              <w:szCs w:val="16"/>
            </w:rPr>
            <w:t xml:space="preserve">Document number                                                     </w:t>
          </w:r>
          <w:proofErr w:type="spellStart"/>
          <w:r>
            <w:rPr>
              <w:color w:val="A6A6A6" w:themeColor="background1" w:themeShade="A6"/>
              <w:sz w:val="16"/>
              <w:szCs w:val="16"/>
            </w:rPr>
            <w:t>B.Hope</w:t>
          </w:r>
          <w:proofErr w:type="spellEnd"/>
          <w:r>
            <w:rPr>
              <w:color w:val="A6A6A6" w:themeColor="background1" w:themeShade="A6"/>
              <w:sz w:val="16"/>
              <w:szCs w:val="16"/>
            </w:rPr>
            <w:t xml:space="preserve"> / S. </w:t>
          </w:r>
          <w:proofErr w:type="spellStart"/>
          <w:r>
            <w:rPr>
              <w:color w:val="A6A6A6" w:themeColor="background1" w:themeShade="A6"/>
              <w:sz w:val="16"/>
              <w:szCs w:val="16"/>
            </w:rPr>
            <w:t>Grindheim</w:t>
          </w:r>
          <w:proofErr w:type="spellEnd"/>
          <w:r w:rsidRPr="00711D85">
            <w:rPr>
              <w:color w:val="A6A6A6" w:themeColor="background1" w:themeShade="A6"/>
              <w:sz w:val="16"/>
              <w:szCs w:val="16"/>
            </w:rPr>
            <w:t xml:space="preserve"> © 201</w:t>
          </w:r>
          <w:r>
            <w:rPr>
              <w:color w:val="A6A6A6" w:themeColor="background1" w:themeShade="A6"/>
              <w:sz w:val="16"/>
              <w:szCs w:val="16"/>
            </w:rPr>
            <w:t>5</w:t>
          </w:r>
          <w:r w:rsidRPr="00711D85">
            <w:rPr>
              <w:color w:val="A6A6A6" w:themeColor="background1" w:themeShade="A6"/>
              <w:sz w:val="16"/>
              <w:szCs w:val="16"/>
            </w:rPr>
            <w:t xml:space="preserve"> Bergen, NORWAY</w:t>
          </w:r>
        </w:p>
        <w:p w14:paraId="1EAD2E88" w14:textId="61B6F634" w:rsidR="00FF7A48" w:rsidRPr="00D477D7" w:rsidRDefault="00FF7A48" w:rsidP="00232C31">
          <w:pPr>
            <w:pStyle w:val="Footer"/>
            <w:rPr>
              <w:i/>
              <w:sz w:val="20"/>
              <w:szCs w:val="20"/>
            </w:rPr>
          </w:pPr>
          <w:sdt>
            <w:sdtPr>
              <w:rPr>
                <w:color w:val="A6A6A6" w:themeColor="background1" w:themeShade="A6"/>
                <w:sz w:val="16"/>
                <w:szCs w:val="16"/>
              </w:rPr>
              <w:alias w:val="Abstract"/>
              <w:tag w:val=""/>
              <w:id w:val="1789770367"/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Content>
              <w:r w:rsidRPr="00897013">
                <w:rPr>
                  <w:color w:val="A6A6A6" w:themeColor="background1" w:themeShade="A6"/>
                  <w:sz w:val="16"/>
                  <w:szCs w:val="16"/>
                </w:rPr>
                <w:t>TFE4171-Ex5-01</w:t>
              </w:r>
            </w:sdtContent>
          </w:sdt>
        </w:p>
      </w:tc>
      <w:tc>
        <w:tcPr>
          <w:tcW w:w="1184" w:type="pct"/>
          <w:vAlign w:val="center"/>
        </w:tcPr>
        <w:p w14:paraId="74DEE302" w14:textId="77777777" w:rsidR="00FF7A48" w:rsidRPr="00025CC2" w:rsidRDefault="00FF7A48" w:rsidP="00037892">
          <w:pPr>
            <w:pStyle w:val="Footer"/>
            <w:jc w:val="center"/>
            <w:rPr>
              <w:sz w:val="20"/>
              <w:szCs w:val="20"/>
            </w:rPr>
          </w:pPr>
          <w:r w:rsidRPr="00025CC2">
            <w:rPr>
              <w:sz w:val="20"/>
              <w:szCs w:val="20"/>
            </w:rPr>
            <w:t xml:space="preserve">- Page </w:t>
          </w:r>
          <w:r w:rsidRPr="00025CC2">
            <w:rPr>
              <w:rStyle w:val="PageNumber"/>
              <w:sz w:val="20"/>
              <w:szCs w:val="20"/>
            </w:rPr>
            <w:fldChar w:fldCharType="begin"/>
          </w:r>
          <w:r w:rsidRPr="00025CC2">
            <w:rPr>
              <w:rStyle w:val="PageNumber"/>
              <w:sz w:val="20"/>
              <w:szCs w:val="20"/>
            </w:rPr>
            <w:instrText xml:space="preserve"> PAGE </w:instrText>
          </w:r>
          <w:r w:rsidRPr="00025CC2">
            <w:rPr>
              <w:rStyle w:val="PageNumber"/>
              <w:sz w:val="20"/>
              <w:szCs w:val="20"/>
            </w:rPr>
            <w:fldChar w:fldCharType="separate"/>
          </w:r>
          <w:r w:rsidR="00437753">
            <w:rPr>
              <w:rStyle w:val="PageNumber"/>
              <w:noProof/>
              <w:sz w:val="20"/>
              <w:szCs w:val="20"/>
            </w:rPr>
            <w:t>iii</w:t>
          </w:r>
          <w:r w:rsidRPr="00025CC2">
            <w:rPr>
              <w:rStyle w:val="PageNumber"/>
              <w:sz w:val="20"/>
              <w:szCs w:val="20"/>
            </w:rPr>
            <w:fldChar w:fldCharType="end"/>
          </w:r>
          <w:r w:rsidRPr="00025CC2">
            <w:rPr>
              <w:rStyle w:val="PageNumber"/>
              <w:sz w:val="20"/>
              <w:szCs w:val="20"/>
            </w:rPr>
            <w:t xml:space="preserve"> of </w:t>
          </w:r>
          <w:r w:rsidRPr="00025CC2">
            <w:rPr>
              <w:rStyle w:val="PageNumber"/>
              <w:sz w:val="20"/>
              <w:szCs w:val="20"/>
            </w:rPr>
            <w:fldChar w:fldCharType="begin"/>
          </w:r>
          <w:r w:rsidRPr="00025CC2">
            <w:rPr>
              <w:rStyle w:val="PageNumber"/>
              <w:sz w:val="20"/>
              <w:szCs w:val="20"/>
            </w:rPr>
            <w:instrText xml:space="preserve"> NUMPAGES </w:instrText>
          </w:r>
          <w:r w:rsidRPr="00025CC2">
            <w:rPr>
              <w:rStyle w:val="PageNumber"/>
              <w:sz w:val="20"/>
              <w:szCs w:val="20"/>
            </w:rPr>
            <w:fldChar w:fldCharType="separate"/>
          </w:r>
          <w:r w:rsidR="00437753">
            <w:rPr>
              <w:rStyle w:val="PageNumber"/>
              <w:noProof/>
              <w:sz w:val="20"/>
              <w:szCs w:val="20"/>
            </w:rPr>
            <w:t>12</w:t>
          </w:r>
          <w:r w:rsidRPr="00025CC2">
            <w:rPr>
              <w:rStyle w:val="PageNumber"/>
              <w:sz w:val="20"/>
              <w:szCs w:val="20"/>
            </w:rPr>
            <w:fldChar w:fldCharType="end"/>
          </w:r>
          <w:r w:rsidRPr="00025CC2">
            <w:rPr>
              <w:rStyle w:val="PageNumber"/>
              <w:sz w:val="20"/>
              <w:szCs w:val="20"/>
            </w:rPr>
            <w:t xml:space="preserve"> -</w:t>
          </w:r>
        </w:p>
      </w:tc>
    </w:tr>
  </w:tbl>
  <w:p w14:paraId="11B9E31E" w14:textId="77777777" w:rsidR="00FF7A48" w:rsidRDefault="00FF7A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dotted" w:sz="8" w:space="0" w:color="auto"/>
      </w:tblBorders>
      <w:tblLook w:val="0000" w:firstRow="0" w:lastRow="0" w:firstColumn="0" w:lastColumn="0" w:noHBand="0" w:noVBand="0"/>
    </w:tblPr>
    <w:tblGrid>
      <w:gridCol w:w="6889"/>
      <w:gridCol w:w="2138"/>
    </w:tblGrid>
    <w:tr w:rsidR="00FF7A48" w:rsidRPr="00025CC2" w14:paraId="45D863D4" w14:textId="77777777" w:rsidTr="000C378C">
      <w:tc>
        <w:tcPr>
          <w:tcW w:w="3816" w:type="pct"/>
          <w:vAlign w:val="center"/>
        </w:tcPr>
        <w:p w14:paraId="71C3807C" w14:textId="77777777" w:rsidR="00FF7A48" w:rsidRDefault="00FF7A48" w:rsidP="00232C31">
          <w:pPr>
            <w:pStyle w:val="Footer"/>
            <w:tabs>
              <w:tab w:val="left" w:pos="1985"/>
              <w:tab w:val="left" w:pos="3684"/>
            </w:tabs>
            <w:rPr>
              <w:color w:val="A6A6A6" w:themeColor="background1" w:themeShade="A6"/>
              <w:sz w:val="16"/>
              <w:szCs w:val="16"/>
            </w:rPr>
          </w:pPr>
          <w:r>
            <w:rPr>
              <w:color w:val="A6A6A6" w:themeColor="background1" w:themeShade="A6"/>
              <w:sz w:val="16"/>
              <w:szCs w:val="16"/>
            </w:rPr>
            <w:t xml:space="preserve">Document number                                                     </w:t>
          </w:r>
          <w:proofErr w:type="spellStart"/>
          <w:r>
            <w:rPr>
              <w:color w:val="A6A6A6" w:themeColor="background1" w:themeShade="A6"/>
              <w:sz w:val="16"/>
              <w:szCs w:val="16"/>
            </w:rPr>
            <w:t>B.Hope</w:t>
          </w:r>
          <w:proofErr w:type="spellEnd"/>
          <w:r>
            <w:rPr>
              <w:color w:val="A6A6A6" w:themeColor="background1" w:themeShade="A6"/>
              <w:sz w:val="16"/>
              <w:szCs w:val="16"/>
            </w:rPr>
            <w:t xml:space="preserve"> / S. </w:t>
          </w:r>
          <w:proofErr w:type="spellStart"/>
          <w:r>
            <w:rPr>
              <w:color w:val="A6A6A6" w:themeColor="background1" w:themeShade="A6"/>
              <w:sz w:val="16"/>
              <w:szCs w:val="16"/>
            </w:rPr>
            <w:t>Grindheim</w:t>
          </w:r>
          <w:proofErr w:type="spellEnd"/>
          <w:r w:rsidRPr="00711D85">
            <w:rPr>
              <w:color w:val="A6A6A6" w:themeColor="background1" w:themeShade="A6"/>
              <w:sz w:val="16"/>
              <w:szCs w:val="16"/>
            </w:rPr>
            <w:t xml:space="preserve"> © 201</w:t>
          </w:r>
          <w:r>
            <w:rPr>
              <w:color w:val="A6A6A6" w:themeColor="background1" w:themeShade="A6"/>
              <w:sz w:val="16"/>
              <w:szCs w:val="16"/>
            </w:rPr>
            <w:t>5</w:t>
          </w:r>
          <w:r w:rsidRPr="00711D85">
            <w:rPr>
              <w:color w:val="A6A6A6" w:themeColor="background1" w:themeShade="A6"/>
              <w:sz w:val="16"/>
              <w:szCs w:val="16"/>
            </w:rPr>
            <w:t xml:space="preserve"> Bergen, NORWAY</w:t>
          </w:r>
        </w:p>
        <w:p w14:paraId="742500F1" w14:textId="5A7BD820" w:rsidR="00FF7A48" w:rsidRPr="00D477D7" w:rsidRDefault="00FF7A48" w:rsidP="00232C31">
          <w:pPr>
            <w:pStyle w:val="Footer"/>
            <w:rPr>
              <w:i/>
              <w:sz w:val="20"/>
              <w:szCs w:val="20"/>
            </w:rPr>
          </w:pPr>
          <w:sdt>
            <w:sdtPr>
              <w:rPr>
                <w:color w:val="A6A6A6" w:themeColor="background1" w:themeShade="A6"/>
                <w:sz w:val="16"/>
                <w:szCs w:val="16"/>
              </w:rPr>
              <w:alias w:val="Abstract"/>
              <w:tag w:val=""/>
              <w:id w:val="-1670789750"/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Content>
              <w:r w:rsidRPr="00897013">
                <w:rPr>
                  <w:color w:val="A6A6A6" w:themeColor="background1" w:themeShade="A6"/>
                  <w:sz w:val="16"/>
                  <w:szCs w:val="16"/>
                </w:rPr>
                <w:t>TFE4171-Ex5-01</w:t>
              </w:r>
            </w:sdtContent>
          </w:sdt>
        </w:p>
      </w:tc>
      <w:tc>
        <w:tcPr>
          <w:tcW w:w="1184" w:type="pct"/>
          <w:vAlign w:val="center"/>
        </w:tcPr>
        <w:p w14:paraId="4AA20CF8" w14:textId="77777777" w:rsidR="00FF7A48" w:rsidRPr="00025CC2" w:rsidRDefault="00FF7A48" w:rsidP="00037892">
          <w:pPr>
            <w:pStyle w:val="Footer"/>
            <w:jc w:val="center"/>
            <w:rPr>
              <w:sz w:val="20"/>
              <w:szCs w:val="20"/>
            </w:rPr>
          </w:pPr>
          <w:r w:rsidRPr="00025CC2">
            <w:rPr>
              <w:sz w:val="20"/>
              <w:szCs w:val="20"/>
            </w:rPr>
            <w:t xml:space="preserve">- Page </w:t>
          </w:r>
          <w:r w:rsidRPr="00025CC2">
            <w:rPr>
              <w:rStyle w:val="PageNumber"/>
              <w:sz w:val="20"/>
              <w:szCs w:val="20"/>
            </w:rPr>
            <w:fldChar w:fldCharType="begin"/>
          </w:r>
          <w:r w:rsidRPr="00025CC2">
            <w:rPr>
              <w:rStyle w:val="PageNumber"/>
              <w:sz w:val="20"/>
              <w:szCs w:val="20"/>
            </w:rPr>
            <w:instrText xml:space="preserve"> PAGE </w:instrText>
          </w:r>
          <w:r w:rsidRPr="00025CC2">
            <w:rPr>
              <w:rStyle w:val="PageNumber"/>
              <w:sz w:val="20"/>
              <w:szCs w:val="20"/>
            </w:rPr>
            <w:fldChar w:fldCharType="separate"/>
          </w:r>
          <w:r w:rsidR="00437753">
            <w:rPr>
              <w:rStyle w:val="PageNumber"/>
              <w:noProof/>
              <w:sz w:val="20"/>
              <w:szCs w:val="20"/>
            </w:rPr>
            <w:t>7</w:t>
          </w:r>
          <w:r w:rsidRPr="00025CC2">
            <w:rPr>
              <w:rStyle w:val="PageNumber"/>
              <w:sz w:val="20"/>
              <w:szCs w:val="20"/>
            </w:rPr>
            <w:fldChar w:fldCharType="end"/>
          </w:r>
          <w:r w:rsidRPr="00025CC2">
            <w:rPr>
              <w:rStyle w:val="PageNumber"/>
              <w:sz w:val="20"/>
              <w:szCs w:val="20"/>
            </w:rPr>
            <w:t xml:space="preserve"> of </w:t>
          </w:r>
          <w:r w:rsidRPr="00025CC2">
            <w:rPr>
              <w:rStyle w:val="PageNumber"/>
              <w:sz w:val="20"/>
              <w:szCs w:val="20"/>
            </w:rPr>
            <w:fldChar w:fldCharType="begin"/>
          </w:r>
          <w:r w:rsidRPr="00025CC2">
            <w:rPr>
              <w:rStyle w:val="PageNumber"/>
              <w:sz w:val="20"/>
              <w:szCs w:val="20"/>
            </w:rPr>
            <w:instrText xml:space="preserve"> NUMPAGES </w:instrText>
          </w:r>
          <w:r w:rsidRPr="00025CC2">
            <w:rPr>
              <w:rStyle w:val="PageNumber"/>
              <w:sz w:val="20"/>
              <w:szCs w:val="20"/>
            </w:rPr>
            <w:fldChar w:fldCharType="separate"/>
          </w:r>
          <w:r w:rsidR="00437753">
            <w:rPr>
              <w:rStyle w:val="PageNumber"/>
              <w:noProof/>
              <w:sz w:val="20"/>
              <w:szCs w:val="20"/>
            </w:rPr>
            <w:t>12</w:t>
          </w:r>
          <w:r w:rsidRPr="00025CC2">
            <w:rPr>
              <w:rStyle w:val="PageNumber"/>
              <w:sz w:val="20"/>
              <w:szCs w:val="20"/>
            </w:rPr>
            <w:fldChar w:fldCharType="end"/>
          </w:r>
          <w:r w:rsidRPr="00025CC2">
            <w:rPr>
              <w:rStyle w:val="PageNumber"/>
              <w:sz w:val="20"/>
              <w:szCs w:val="20"/>
            </w:rPr>
            <w:t xml:space="preserve"> -</w:t>
          </w:r>
        </w:p>
      </w:tc>
    </w:tr>
  </w:tbl>
  <w:p w14:paraId="197A9EC6" w14:textId="77777777" w:rsidR="00FF7A48" w:rsidRDefault="00FF7A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1E8B43" w14:textId="77777777" w:rsidR="00882AE6" w:rsidRDefault="00882AE6" w:rsidP="00AE3D8D">
      <w:pPr>
        <w:spacing w:after="0"/>
      </w:pPr>
      <w:r>
        <w:separator/>
      </w:r>
    </w:p>
  </w:footnote>
  <w:footnote w:type="continuationSeparator" w:id="0">
    <w:p w14:paraId="255D196B" w14:textId="77777777" w:rsidR="00882AE6" w:rsidRDefault="00882AE6" w:rsidP="00AE3D8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BC6108" w14:textId="7469E9C9" w:rsidR="00FF7A48" w:rsidRDefault="00FF7A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FE5CA8" w14:textId="1E3AC439" w:rsidR="00FF7A48" w:rsidRDefault="00FF7A4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3E9FE" w14:textId="2343A050" w:rsidR="00FF7A48" w:rsidRDefault="00FF7A4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BE0C0F" w14:textId="7860927F" w:rsidR="00FF7A48" w:rsidRDefault="00FF7A48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2" w:space="0" w:color="auto"/>
      </w:tblBorders>
      <w:tblLayout w:type="fixed"/>
      <w:tblLook w:val="01E0" w:firstRow="1" w:lastRow="1" w:firstColumn="1" w:lastColumn="1" w:noHBand="0" w:noVBand="0"/>
    </w:tblPr>
    <w:tblGrid>
      <w:gridCol w:w="5228"/>
      <w:gridCol w:w="3799"/>
    </w:tblGrid>
    <w:tr w:rsidR="00FF7A48" w14:paraId="0FD7DAF9" w14:textId="77777777" w:rsidTr="004B2131">
      <w:trPr>
        <w:cantSplit/>
        <w:trHeight w:val="275"/>
      </w:trPr>
      <w:sdt>
        <w:sdtPr>
          <w:rPr>
            <w:rFonts w:ascii="Arial" w:hAnsi="Arial" w:cs="Arial"/>
            <w:caps/>
            <w:noProof/>
            <w:sz w:val="16"/>
            <w:szCs w:val="16"/>
          </w:rPr>
          <w:alias w:val="Title"/>
          <w:tag w:val=""/>
          <w:id w:val="-9694804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5000" w:type="pct"/>
              <w:gridSpan w:val="2"/>
              <w:vAlign w:val="center"/>
            </w:tcPr>
            <w:p w14:paraId="30358263" w14:textId="77D3A563" w:rsidR="00FF7A48" w:rsidRPr="00E66F15" w:rsidRDefault="00FF7A48" w:rsidP="004B2131">
              <w:pPr>
                <w:pStyle w:val="Header"/>
                <w:jc w:val="right"/>
                <w:rPr>
                  <w:rFonts w:ascii="Arial" w:hAnsi="Arial" w:cs="Arial"/>
                  <w:caps/>
                  <w:noProof/>
                  <w:sz w:val="16"/>
                  <w:szCs w:val="16"/>
                </w:rPr>
              </w:pPr>
              <w:r>
                <w:rPr>
                  <w:rFonts w:ascii="Arial" w:hAnsi="Arial" w:cs="Arial"/>
                  <w:caps/>
                  <w:noProof/>
                  <w:sz w:val="16"/>
                  <w:szCs w:val="16"/>
                  <w:lang w:val="nb-NO"/>
                </w:rPr>
                <w:t>Exercise V</w:t>
              </w:r>
            </w:p>
          </w:tc>
        </w:sdtContent>
      </w:sdt>
    </w:tr>
    <w:tr w:rsidR="00FF7A48" w:rsidRPr="00BE6F92" w14:paraId="23D1B47A" w14:textId="77777777" w:rsidTr="004B2131">
      <w:trPr>
        <w:cantSplit/>
        <w:trHeight w:val="296"/>
      </w:trPr>
      <w:tc>
        <w:tcPr>
          <w:tcW w:w="2896" w:type="pct"/>
          <w:vAlign w:val="center"/>
        </w:tcPr>
        <w:p w14:paraId="66F82F1D" w14:textId="3E928C4C" w:rsidR="00FF7A48" w:rsidRPr="00E66F15" w:rsidRDefault="00FF7A48" w:rsidP="002D4198">
          <w:pPr>
            <w:pStyle w:val="TAG"/>
            <w:jc w:val="left"/>
            <w:rPr>
              <w:rFonts w:ascii="Arial Black" w:hAnsi="Arial Black"/>
              <w:color w:val="948A54" w:themeColor="background2" w:themeShade="80"/>
              <w:sz w:val="16"/>
              <w:szCs w:val="16"/>
            </w:rPr>
          </w:pPr>
          <w:sdt>
            <w:sdtPr>
              <w:rPr>
                <w:rFonts w:ascii="Arial Black" w:hAnsi="Arial Black"/>
                <w:color w:val="948A54" w:themeColor="background2" w:themeShade="80"/>
                <w:sz w:val="16"/>
                <w:szCs w:val="16"/>
              </w:rPr>
              <w:alias w:val="Subject"/>
              <w:tag w:val=""/>
              <w:id w:val="-826364396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Pr="00731170">
                <w:rPr>
                  <w:rFonts w:ascii="Arial Black" w:hAnsi="Arial Black"/>
                  <w:color w:val="948A54" w:themeColor="background2" w:themeShade="80"/>
                  <w:sz w:val="16"/>
                  <w:szCs w:val="16"/>
                </w:rPr>
                <w:t>TFE4171 – Design of Digital Systems 2</w:t>
              </w:r>
            </w:sdtContent>
          </w:sdt>
        </w:p>
      </w:tc>
      <w:tc>
        <w:tcPr>
          <w:tcW w:w="2104" w:type="pct"/>
          <w:vAlign w:val="center"/>
        </w:tcPr>
        <w:p w14:paraId="5A344F43" w14:textId="6ABAB5CB" w:rsidR="00FF7A48" w:rsidRPr="00E66F15" w:rsidRDefault="00FF7A48" w:rsidP="004B2131">
          <w:pPr>
            <w:pStyle w:val="Header"/>
            <w:jc w:val="right"/>
            <w:rPr>
              <w:rFonts w:ascii="Arial" w:hAnsi="Arial" w:cs="Arial"/>
              <w:sz w:val="18"/>
              <w:szCs w:val="18"/>
            </w:rPr>
          </w:pPr>
          <w:r w:rsidRPr="00E66F15">
            <w:rPr>
              <w:rFonts w:ascii="Arial" w:hAnsi="Arial" w:cs="Arial"/>
              <w:sz w:val="16"/>
              <w:szCs w:val="16"/>
            </w:rPr>
            <w:t>[Rev</w:t>
          </w:r>
          <w:r w:rsidRPr="00E66F15">
            <w:rPr>
              <w:rFonts w:ascii="Arial" w:hAnsi="Arial" w:cs="Arial"/>
            </w:rPr>
            <w:t xml:space="preserve"> </w:t>
          </w:r>
          <w:sdt>
            <w:sdtPr>
              <w:rPr>
                <w:rFonts w:ascii="Arial" w:hAnsi="Arial" w:cs="Arial"/>
                <w:sz w:val="16"/>
              </w:rPr>
              <w:alias w:val="Status"/>
              <w:tag w:val=""/>
              <w:id w:val="-1748185342"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r w:rsidR="006E3655">
                <w:rPr>
                  <w:rFonts w:ascii="Arial" w:hAnsi="Arial" w:cs="Arial"/>
                  <w:sz w:val="16"/>
                  <w:lang w:val="nb-NO"/>
                </w:rPr>
                <w:t>1.0</w:t>
              </w:r>
            </w:sdtContent>
          </w:sdt>
          <w:r w:rsidRPr="00E66F15">
            <w:rPr>
              <w:rFonts w:ascii="Arial" w:hAnsi="Arial" w:cs="Arial"/>
              <w:sz w:val="16"/>
              <w:szCs w:val="16"/>
            </w:rPr>
            <w:t>]</w:t>
          </w:r>
          <w:r w:rsidRPr="00022003">
            <w:rPr>
              <w:rFonts w:ascii="Arial" w:hAnsi="Arial" w:cs="Arial"/>
              <w:sz w:val="20"/>
              <w:szCs w:val="16"/>
            </w:rPr>
            <w:sym w:font="Wingdings" w:char="F077"/>
          </w:r>
          <w:r w:rsidRPr="00E66F15">
            <w:rPr>
              <w:rFonts w:ascii="Arial" w:hAnsi="Arial" w:cs="Arial"/>
              <w:sz w:val="16"/>
              <w:szCs w:val="16"/>
            </w:rPr>
            <w:t>[</w:t>
          </w:r>
          <w:sdt>
            <w:sdtPr>
              <w:rPr>
                <w:rFonts w:ascii="Arial" w:hAnsi="Arial" w:cs="Arial"/>
                <w:sz w:val="16"/>
              </w:rPr>
              <w:alias w:val="Publish Date"/>
              <w:tag w:val=""/>
              <w:id w:val="-417856848"/>
              <w:dataBinding w:prefixMappings="xmlns:ns0='http://schemas.microsoft.com/office/2006/coverPageProps' " w:xpath="/ns0:CoverPageProperties[1]/ns0:PublishDate[1]" w:storeItemID="{55AF091B-3C7A-41E3-B477-F2FDAA23CFDA}"/>
              <w:date w:fullDate="2015-04-14T00:00:00Z">
                <w:dateFormat w:val="dd.MM.yyyy"/>
                <w:lid w:val="nb-NO"/>
                <w:storeMappedDataAs w:val="dateTime"/>
                <w:calendar w:val="gregorian"/>
              </w:date>
            </w:sdtPr>
            <w:sdtContent>
              <w:r w:rsidR="006E3655">
                <w:rPr>
                  <w:rFonts w:ascii="Arial" w:hAnsi="Arial" w:cs="Arial"/>
                  <w:sz w:val="16"/>
                  <w:lang w:val="nb-NO"/>
                </w:rPr>
                <w:t>14.04.2015</w:t>
              </w:r>
            </w:sdtContent>
          </w:sdt>
          <w:r w:rsidRPr="00E66F15">
            <w:rPr>
              <w:rFonts w:ascii="Arial" w:hAnsi="Arial" w:cs="Arial"/>
              <w:sz w:val="16"/>
              <w:szCs w:val="16"/>
            </w:rPr>
            <w:t>]</w:t>
          </w:r>
        </w:p>
      </w:tc>
    </w:tr>
  </w:tbl>
  <w:p w14:paraId="3F057ED1" w14:textId="2BE1029B" w:rsidR="00FF7A48" w:rsidRDefault="00FF7A48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67C407" w14:textId="4F869074" w:rsidR="00FF7A48" w:rsidRDefault="00FF7A48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478563" w14:textId="77777777" w:rsidR="00FF7A48" w:rsidRDefault="00FF7A48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2" w:space="0" w:color="auto"/>
      </w:tblBorders>
      <w:tblLayout w:type="fixed"/>
      <w:tblLook w:val="01E0" w:firstRow="1" w:lastRow="1" w:firstColumn="1" w:lastColumn="1" w:noHBand="0" w:noVBand="0"/>
    </w:tblPr>
    <w:tblGrid>
      <w:gridCol w:w="5228"/>
      <w:gridCol w:w="3799"/>
    </w:tblGrid>
    <w:tr w:rsidR="00FF7A48" w14:paraId="2C39E32E" w14:textId="77777777" w:rsidTr="004B2131">
      <w:trPr>
        <w:cantSplit/>
        <w:trHeight w:val="275"/>
      </w:trPr>
      <w:sdt>
        <w:sdtPr>
          <w:rPr>
            <w:rFonts w:ascii="Arial" w:hAnsi="Arial" w:cs="Arial"/>
            <w:caps/>
            <w:noProof/>
            <w:sz w:val="16"/>
            <w:szCs w:val="16"/>
          </w:rPr>
          <w:alias w:val="Title"/>
          <w:tag w:val=""/>
          <w:id w:val="-83968961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5000" w:type="pct"/>
              <w:gridSpan w:val="2"/>
              <w:vAlign w:val="center"/>
            </w:tcPr>
            <w:p w14:paraId="225183CC" w14:textId="04EC25A7" w:rsidR="00FF7A48" w:rsidRPr="00E66F15" w:rsidRDefault="00FF7A48" w:rsidP="004B2131">
              <w:pPr>
                <w:pStyle w:val="Header"/>
                <w:jc w:val="right"/>
                <w:rPr>
                  <w:rFonts w:ascii="Arial" w:hAnsi="Arial" w:cs="Arial"/>
                  <w:caps/>
                  <w:noProof/>
                  <w:sz w:val="16"/>
                  <w:szCs w:val="16"/>
                </w:rPr>
              </w:pPr>
              <w:r>
                <w:rPr>
                  <w:rFonts w:ascii="Arial" w:hAnsi="Arial" w:cs="Arial"/>
                  <w:caps/>
                  <w:noProof/>
                  <w:sz w:val="16"/>
                  <w:szCs w:val="16"/>
                  <w:lang w:val="nb-NO"/>
                </w:rPr>
                <w:t>Exercise V</w:t>
              </w:r>
            </w:p>
          </w:tc>
        </w:sdtContent>
      </w:sdt>
    </w:tr>
    <w:tr w:rsidR="00FF7A48" w:rsidRPr="00BE6F92" w14:paraId="61814C5F" w14:textId="77777777" w:rsidTr="004B2131">
      <w:trPr>
        <w:cantSplit/>
        <w:trHeight w:val="296"/>
      </w:trPr>
      <w:tc>
        <w:tcPr>
          <w:tcW w:w="2896" w:type="pct"/>
          <w:vAlign w:val="center"/>
        </w:tcPr>
        <w:p w14:paraId="43CD2CC9" w14:textId="564FAB5A" w:rsidR="00FF7A48" w:rsidRPr="00E66F15" w:rsidRDefault="00FF7A48" w:rsidP="002D4198">
          <w:pPr>
            <w:pStyle w:val="TAG"/>
            <w:jc w:val="left"/>
            <w:rPr>
              <w:rFonts w:ascii="Arial Black" w:hAnsi="Arial Black"/>
              <w:color w:val="948A54" w:themeColor="background2" w:themeShade="80"/>
              <w:sz w:val="16"/>
              <w:szCs w:val="16"/>
            </w:rPr>
          </w:pPr>
          <w:sdt>
            <w:sdtPr>
              <w:rPr>
                <w:rFonts w:ascii="Arial Black" w:hAnsi="Arial Black"/>
                <w:color w:val="948A54" w:themeColor="background2" w:themeShade="80"/>
                <w:sz w:val="16"/>
                <w:szCs w:val="16"/>
              </w:rPr>
              <w:alias w:val="Subject"/>
              <w:tag w:val=""/>
              <w:id w:val="-1734915039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Pr="00731170">
                <w:rPr>
                  <w:rFonts w:ascii="Arial Black" w:hAnsi="Arial Black"/>
                  <w:color w:val="948A54" w:themeColor="background2" w:themeShade="80"/>
                  <w:sz w:val="16"/>
                  <w:szCs w:val="16"/>
                </w:rPr>
                <w:t>TFE4171 – Design of Digital Systems 2</w:t>
              </w:r>
            </w:sdtContent>
          </w:sdt>
        </w:p>
      </w:tc>
      <w:tc>
        <w:tcPr>
          <w:tcW w:w="2104" w:type="pct"/>
          <w:vAlign w:val="center"/>
        </w:tcPr>
        <w:p w14:paraId="313BE307" w14:textId="08E5F45A" w:rsidR="00FF7A48" w:rsidRPr="00E66F15" w:rsidRDefault="00FF7A48" w:rsidP="004B2131">
          <w:pPr>
            <w:pStyle w:val="Header"/>
            <w:jc w:val="right"/>
            <w:rPr>
              <w:rFonts w:ascii="Arial" w:hAnsi="Arial" w:cs="Arial"/>
              <w:sz w:val="18"/>
              <w:szCs w:val="18"/>
            </w:rPr>
          </w:pPr>
          <w:r w:rsidRPr="00E66F15">
            <w:rPr>
              <w:rFonts w:ascii="Arial" w:hAnsi="Arial" w:cs="Arial"/>
              <w:sz w:val="16"/>
              <w:szCs w:val="16"/>
            </w:rPr>
            <w:t>[Rev</w:t>
          </w:r>
          <w:r w:rsidRPr="00E66F15">
            <w:rPr>
              <w:rFonts w:ascii="Arial" w:hAnsi="Arial" w:cs="Arial"/>
            </w:rPr>
            <w:t xml:space="preserve"> </w:t>
          </w:r>
          <w:sdt>
            <w:sdtPr>
              <w:rPr>
                <w:rFonts w:ascii="Arial" w:hAnsi="Arial" w:cs="Arial"/>
                <w:sz w:val="16"/>
              </w:rPr>
              <w:alias w:val="Status"/>
              <w:tag w:val=""/>
              <w:id w:val="-564025655"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r w:rsidR="006E3655">
                <w:rPr>
                  <w:rFonts w:ascii="Arial" w:hAnsi="Arial" w:cs="Arial"/>
                  <w:sz w:val="16"/>
                  <w:lang w:val="nb-NO"/>
                </w:rPr>
                <w:t>1.0</w:t>
              </w:r>
            </w:sdtContent>
          </w:sdt>
          <w:r w:rsidRPr="00E66F15">
            <w:rPr>
              <w:rFonts w:ascii="Arial" w:hAnsi="Arial" w:cs="Arial"/>
              <w:sz w:val="16"/>
              <w:szCs w:val="16"/>
            </w:rPr>
            <w:t>]</w:t>
          </w:r>
          <w:r w:rsidRPr="00022003">
            <w:rPr>
              <w:rFonts w:ascii="Arial" w:hAnsi="Arial" w:cs="Arial"/>
              <w:sz w:val="20"/>
              <w:szCs w:val="16"/>
            </w:rPr>
            <w:sym w:font="Wingdings" w:char="F077"/>
          </w:r>
          <w:r w:rsidRPr="00E66F15">
            <w:rPr>
              <w:rFonts w:ascii="Arial" w:hAnsi="Arial" w:cs="Arial"/>
              <w:sz w:val="16"/>
              <w:szCs w:val="16"/>
            </w:rPr>
            <w:t>[</w:t>
          </w:r>
          <w:sdt>
            <w:sdtPr>
              <w:rPr>
                <w:rFonts w:ascii="Arial" w:hAnsi="Arial" w:cs="Arial"/>
                <w:sz w:val="16"/>
              </w:rPr>
              <w:alias w:val="Publish Date"/>
              <w:tag w:val=""/>
              <w:id w:val="-700555448"/>
              <w:dataBinding w:prefixMappings="xmlns:ns0='http://schemas.microsoft.com/office/2006/coverPageProps' " w:xpath="/ns0:CoverPageProperties[1]/ns0:PublishDate[1]" w:storeItemID="{55AF091B-3C7A-41E3-B477-F2FDAA23CFDA}"/>
              <w:date w:fullDate="2015-04-14T00:00:00Z">
                <w:dateFormat w:val="dd.MM.yyyy"/>
                <w:lid w:val="nb-NO"/>
                <w:storeMappedDataAs w:val="dateTime"/>
                <w:calendar w:val="gregorian"/>
              </w:date>
            </w:sdtPr>
            <w:sdtContent>
              <w:r w:rsidR="006E3655">
                <w:rPr>
                  <w:rFonts w:ascii="Arial" w:hAnsi="Arial" w:cs="Arial"/>
                  <w:sz w:val="16"/>
                  <w:lang w:val="nb-NO"/>
                </w:rPr>
                <w:t>14.04.2015</w:t>
              </w:r>
            </w:sdtContent>
          </w:sdt>
          <w:r w:rsidRPr="00E66F15">
            <w:rPr>
              <w:rFonts w:ascii="Arial" w:hAnsi="Arial" w:cs="Arial"/>
              <w:sz w:val="16"/>
              <w:szCs w:val="16"/>
            </w:rPr>
            <w:t>]</w:t>
          </w:r>
        </w:p>
      </w:tc>
    </w:tr>
  </w:tbl>
  <w:p w14:paraId="385BC7A2" w14:textId="77777777" w:rsidR="00FF7A48" w:rsidRDefault="00FF7A48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71DD0" w14:textId="77777777" w:rsidR="00FF7A48" w:rsidRDefault="00FF7A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6" type="#_x0000_t75" style="width:96.2pt;height:96.2pt" o:bullet="t">
        <v:imagedata r:id="rId1" o:title="Get Info"/>
      </v:shape>
    </w:pict>
  </w:numPicBullet>
  <w:abstractNum w:abstractNumId="0">
    <w:nsid w:val="052923E1"/>
    <w:multiLevelType w:val="hybridMultilevel"/>
    <w:tmpl w:val="DA6A9D70"/>
    <w:lvl w:ilvl="0" w:tplc="639A9ACE">
      <w:start w:val="1"/>
      <w:numFmt w:val="bullet"/>
      <w:pStyle w:val="Info"/>
      <w:lvlText w:val=""/>
      <w:lvlPicBulletId w:val="0"/>
      <w:lvlJc w:val="left"/>
      <w:pPr>
        <w:ind w:left="1637" w:hanging="360"/>
      </w:pPr>
      <w:rPr>
        <w:rFonts w:ascii="Symbol" w:hAnsi="Symbol" w:hint="default"/>
        <w:color w:val="auto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">
    <w:nsid w:val="05E979E3"/>
    <w:multiLevelType w:val="hybridMultilevel"/>
    <w:tmpl w:val="E3F03366"/>
    <w:lvl w:ilvl="0" w:tplc="A5F4109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C00000"/>
      </w:rPr>
    </w:lvl>
    <w:lvl w:ilvl="1" w:tplc="CC5EEAC6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  <w:color w:val="C0000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CB2F17"/>
    <w:multiLevelType w:val="hybridMultilevel"/>
    <w:tmpl w:val="83E6865C"/>
    <w:lvl w:ilvl="0" w:tplc="A5F410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6322C"/>
    <w:multiLevelType w:val="multilevel"/>
    <w:tmpl w:val="927AD636"/>
    <w:styleLink w:val="Style2"/>
    <w:lvl w:ilvl="0">
      <w:start w:val="1"/>
      <w:numFmt w:val="decimal"/>
      <w:lvlText w:val="Assignment %1"/>
      <w:lvlJc w:val="left"/>
      <w:pPr>
        <w:ind w:left="720" w:hanging="360"/>
      </w:pPr>
      <w:rPr>
        <w:rFonts w:ascii="Calibri" w:hAnsi="Calibri" w:hint="default"/>
        <w:caps w:val="0"/>
        <w:smallCaps/>
        <w:strike w:val="0"/>
        <w:dstrike w:val="0"/>
        <w:vanish w:val="0"/>
        <w:color w:val="808080" w:themeColor="background1" w:themeShade="80"/>
        <w:sz w:val="28"/>
        <w:vertAlign w:val="baseline"/>
      </w:rPr>
    </w:lvl>
    <w:lvl w:ilvl="1">
      <w:start w:val="1"/>
      <w:numFmt w:val="decimal"/>
      <w:lvlText w:val="Task %2.%1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>
    <w:nsid w:val="0B2D7130"/>
    <w:multiLevelType w:val="multilevel"/>
    <w:tmpl w:val="4498EE16"/>
    <w:numStyleLink w:val="Headings"/>
  </w:abstractNum>
  <w:abstractNum w:abstractNumId="5">
    <w:nsid w:val="0B335B98"/>
    <w:multiLevelType w:val="hybridMultilevel"/>
    <w:tmpl w:val="097634BE"/>
    <w:lvl w:ilvl="0" w:tplc="A5F4109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C00000"/>
      </w:rPr>
    </w:lvl>
    <w:lvl w:ilvl="1" w:tplc="CC5EEAC6">
      <w:start w:val="1"/>
      <w:numFmt w:val="bullet"/>
      <w:lvlText w:val="-"/>
      <w:lvlJc w:val="left"/>
      <w:pPr>
        <w:ind w:left="2520" w:hanging="360"/>
      </w:pPr>
      <w:rPr>
        <w:rFonts w:ascii="Courier New" w:hAnsi="Courier New" w:hint="default"/>
        <w:color w:val="C00000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B993169"/>
    <w:multiLevelType w:val="hybridMultilevel"/>
    <w:tmpl w:val="3F82D2CC"/>
    <w:lvl w:ilvl="0" w:tplc="A5F4109E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  <w:color w:val="C00000"/>
      </w:rPr>
    </w:lvl>
    <w:lvl w:ilvl="1" w:tplc="CC5EEAC6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  <w:color w:val="C00000"/>
      </w:rPr>
    </w:lvl>
    <w:lvl w:ilvl="2" w:tplc="0414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4327A57"/>
    <w:multiLevelType w:val="multilevel"/>
    <w:tmpl w:val="927AD636"/>
    <w:numStyleLink w:val="Style2"/>
  </w:abstractNum>
  <w:abstractNum w:abstractNumId="8">
    <w:nsid w:val="154C2821"/>
    <w:multiLevelType w:val="hybridMultilevel"/>
    <w:tmpl w:val="6994F08A"/>
    <w:lvl w:ilvl="0" w:tplc="CC5EEAC6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68D58B2"/>
    <w:multiLevelType w:val="hybridMultilevel"/>
    <w:tmpl w:val="B9D0F3B2"/>
    <w:lvl w:ilvl="0" w:tplc="04140013">
      <w:start w:val="1"/>
      <w:numFmt w:val="upperRoman"/>
      <w:lvlText w:val="%1."/>
      <w:lvlJc w:val="right"/>
      <w:pPr>
        <w:ind w:left="1800" w:hanging="360"/>
      </w:pPr>
      <w:rPr>
        <w:rFonts w:hint="default"/>
        <w:color w:val="C00000"/>
      </w:rPr>
    </w:lvl>
    <w:lvl w:ilvl="1" w:tplc="04140019" w:tentative="1">
      <w:start w:val="1"/>
      <w:numFmt w:val="lowerLetter"/>
      <w:lvlText w:val="%2."/>
      <w:lvlJc w:val="left"/>
      <w:pPr>
        <w:ind w:left="2520" w:hanging="360"/>
      </w:pPr>
    </w:lvl>
    <w:lvl w:ilvl="2" w:tplc="0414001B" w:tentative="1">
      <w:start w:val="1"/>
      <w:numFmt w:val="lowerRoman"/>
      <w:lvlText w:val="%3."/>
      <w:lvlJc w:val="right"/>
      <w:pPr>
        <w:ind w:left="3240" w:hanging="180"/>
      </w:pPr>
    </w:lvl>
    <w:lvl w:ilvl="3" w:tplc="0414000F" w:tentative="1">
      <w:start w:val="1"/>
      <w:numFmt w:val="decimal"/>
      <w:lvlText w:val="%4."/>
      <w:lvlJc w:val="left"/>
      <w:pPr>
        <w:ind w:left="3960" w:hanging="360"/>
      </w:pPr>
    </w:lvl>
    <w:lvl w:ilvl="4" w:tplc="04140019" w:tentative="1">
      <w:start w:val="1"/>
      <w:numFmt w:val="lowerLetter"/>
      <w:lvlText w:val="%5."/>
      <w:lvlJc w:val="left"/>
      <w:pPr>
        <w:ind w:left="4680" w:hanging="360"/>
      </w:pPr>
    </w:lvl>
    <w:lvl w:ilvl="5" w:tplc="0414001B" w:tentative="1">
      <w:start w:val="1"/>
      <w:numFmt w:val="lowerRoman"/>
      <w:lvlText w:val="%6."/>
      <w:lvlJc w:val="right"/>
      <w:pPr>
        <w:ind w:left="5400" w:hanging="180"/>
      </w:pPr>
    </w:lvl>
    <w:lvl w:ilvl="6" w:tplc="0414000F" w:tentative="1">
      <w:start w:val="1"/>
      <w:numFmt w:val="decimal"/>
      <w:lvlText w:val="%7."/>
      <w:lvlJc w:val="left"/>
      <w:pPr>
        <w:ind w:left="6120" w:hanging="360"/>
      </w:pPr>
    </w:lvl>
    <w:lvl w:ilvl="7" w:tplc="04140019" w:tentative="1">
      <w:start w:val="1"/>
      <w:numFmt w:val="lowerLetter"/>
      <w:lvlText w:val="%8."/>
      <w:lvlJc w:val="left"/>
      <w:pPr>
        <w:ind w:left="6840" w:hanging="360"/>
      </w:pPr>
    </w:lvl>
    <w:lvl w:ilvl="8" w:tplc="0414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E26404D"/>
    <w:multiLevelType w:val="hybridMultilevel"/>
    <w:tmpl w:val="1B9CAAFA"/>
    <w:lvl w:ilvl="0" w:tplc="B352ED82">
      <w:start w:val="1"/>
      <w:numFmt w:val="bullet"/>
      <w:pStyle w:val="AppendixLevel1"/>
      <w:lvlText w:val=""/>
      <w:lvlJc w:val="left"/>
      <w:pPr>
        <w:ind w:left="644" w:hanging="360"/>
      </w:pPr>
      <w:rPr>
        <w:rFonts w:ascii="Wingdings" w:hAnsi="Wingdings" w:hint="default"/>
        <w:color w:val="D9D9D9" w:themeColor="background1" w:themeShade="D9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>
    <w:nsid w:val="1F43753B"/>
    <w:multiLevelType w:val="hybridMultilevel"/>
    <w:tmpl w:val="3806B95A"/>
    <w:lvl w:ilvl="0" w:tplc="A5F4109E">
      <w:start w:val="1"/>
      <w:numFmt w:val="bullet"/>
      <w:lvlText w:val=""/>
      <w:lvlJc w:val="left"/>
      <w:pPr>
        <w:ind w:left="1060" w:hanging="360"/>
      </w:pPr>
      <w:rPr>
        <w:rFonts w:ascii="Wingdings" w:hAnsi="Wingdings"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>
    <w:nsid w:val="23C73512"/>
    <w:multiLevelType w:val="hybridMultilevel"/>
    <w:tmpl w:val="E3443636"/>
    <w:lvl w:ilvl="0" w:tplc="2C0E88C6">
      <w:start w:val="1"/>
      <w:numFmt w:val="upperLetter"/>
      <w:pStyle w:val="AppendixheadingLevel2"/>
      <w:lvlText w:val="Appendix %1"/>
      <w:lvlJc w:val="left"/>
      <w:pPr>
        <w:ind w:left="720" w:hanging="360"/>
      </w:pPr>
      <w:rPr>
        <w:rFonts w:hint="default"/>
        <w:caps w:val="0"/>
        <w:smallCaps/>
        <w:color w:val="808080" w:themeColor="background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A92E88"/>
    <w:multiLevelType w:val="hybridMultilevel"/>
    <w:tmpl w:val="9544B790"/>
    <w:lvl w:ilvl="0" w:tplc="F334DC6C">
      <w:start w:val="1"/>
      <w:numFmt w:val="bullet"/>
      <w:lvlText w:val="­"/>
      <w:lvlJc w:val="left"/>
      <w:pPr>
        <w:ind w:left="1058" w:hanging="360"/>
      </w:pPr>
      <w:rPr>
        <w:rFonts w:ascii="Courier New" w:hAnsi="Courier New"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14">
    <w:nsid w:val="34A67E82"/>
    <w:multiLevelType w:val="hybridMultilevel"/>
    <w:tmpl w:val="08B6897A"/>
    <w:lvl w:ilvl="0" w:tplc="A5F4109E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  <w:color w:val="C00000"/>
      </w:rPr>
    </w:lvl>
    <w:lvl w:ilvl="1" w:tplc="CC5EEAC6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  <w:color w:val="C00000"/>
      </w:rPr>
    </w:lvl>
    <w:lvl w:ilvl="2" w:tplc="0414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35106B36"/>
    <w:multiLevelType w:val="hybridMultilevel"/>
    <w:tmpl w:val="6896BD38"/>
    <w:lvl w:ilvl="0" w:tplc="A5F4109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79B747E"/>
    <w:multiLevelType w:val="hybridMultilevel"/>
    <w:tmpl w:val="E1FC2CF6"/>
    <w:lvl w:ilvl="0" w:tplc="A5F4109E">
      <w:start w:val="1"/>
      <w:numFmt w:val="bullet"/>
      <w:lvlText w:val=""/>
      <w:lvlJc w:val="left"/>
      <w:pPr>
        <w:ind w:left="1060" w:hanging="360"/>
      </w:pPr>
      <w:rPr>
        <w:rFonts w:ascii="Wingdings" w:hAnsi="Wingdings" w:hint="default"/>
        <w:color w:val="C00000"/>
      </w:rPr>
    </w:lvl>
    <w:lvl w:ilvl="1" w:tplc="CC5EEAC6">
      <w:start w:val="1"/>
      <w:numFmt w:val="bullet"/>
      <w:lvlText w:val="-"/>
      <w:lvlJc w:val="left"/>
      <w:pPr>
        <w:ind w:left="1780" w:hanging="360"/>
      </w:pPr>
      <w:rPr>
        <w:rFonts w:ascii="Courier New" w:hAnsi="Courier New" w:hint="default"/>
        <w:color w:val="C00000"/>
      </w:rPr>
    </w:lvl>
    <w:lvl w:ilvl="2" w:tplc="0414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7">
    <w:nsid w:val="3F4878CD"/>
    <w:multiLevelType w:val="multilevel"/>
    <w:tmpl w:val="4498EE16"/>
    <w:numStyleLink w:val="Headings"/>
  </w:abstractNum>
  <w:abstractNum w:abstractNumId="18">
    <w:nsid w:val="40C75F46"/>
    <w:multiLevelType w:val="multilevel"/>
    <w:tmpl w:val="927AD636"/>
    <w:numStyleLink w:val="Style2"/>
  </w:abstractNum>
  <w:abstractNum w:abstractNumId="19">
    <w:nsid w:val="42DA6387"/>
    <w:multiLevelType w:val="hybridMultilevel"/>
    <w:tmpl w:val="4738AF54"/>
    <w:lvl w:ilvl="0" w:tplc="04140013">
      <w:start w:val="1"/>
      <w:numFmt w:val="upperRoman"/>
      <w:lvlText w:val="%1."/>
      <w:lvlJc w:val="right"/>
      <w:pPr>
        <w:ind w:left="1440" w:hanging="360"/>
      </w:pPr>
      <w:rPr>
        <w:rFonts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7B114F0"/>
    <w:multiLevelType w:val="hybridMultilevel"/>
    <w:tmpl w:val="FB8CCF52"/>
    <w:lvl w:ilvl="0" w:tplc="A5F4109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86F14B0"/>
    <w:multiLevelType w:val="multilevel"/>
    <w:tmpl w:val="4498EE16"/>
    <w:numStyleLink w:val="Headings"/>
  </w:abstractNum>
  <w:abstractNum w:abstractNumId="22">
    <w:nsid w:val="4CC152DA"/>
    <w:multiLevelType w:val="hybridMultilevel"/>
    <w:tmpl w:val="3044EBEC"/>
    <w:lvl w:ilvl="0" w:tplc="F334DC6C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  <w:color w:val="C00000"/>
      </w:rPr>
    </w:lvl>
    <w:lvl w:ilvl="1" w:tplc="04140013">
      <w:start w:val="1"/>
      <w:numFmt w:val="upperRoman"/>
      <w:lvlText w:val="%2."/>
      <w:lvlJc w:val="right"/>
      <w:pPr>
        <w:ind w:left="1800" w:hanging="360"/>
      </w:pPr>
      <w:rPr>
        <w:rFonts w:hint="default"/>
        <w:color w:val="C00000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F483F6C"/>
    <w:multiLevelType w:val="hybridMultilevel"/>
    <w:tmpl w:val="50C05E7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8A4C80"/>
    <w:multiLevelType w:val="hybridMultilevel"/>
    <w:tmpl w:val="B97C4FF0"/>
    <w:lvl w:ilvl="0" w:tplc="A5F410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C00000"/>
      </w:rPr>
    </w:lvl>
    <w:lvl w:ilvl="1" w:tplc="067C2CF4">
      <w:numFmt w:val="bullet"/>
      <w:lvlText w:val="•"/>
      <w:lvlJc w:val="left"/>
      <w:pPr>
        <w:ind w:left="2955" w:hanging="435"/>
      </w:pPr>
      <w:rPr>
        <w:rFonts w:ascii="Calibri" w:eastAsiaTheme="minorHAnsi" w:hAnsi="Calibri" w:cstheme="minorHAnsi" w:hint="default"/>
      </w:rPr>
    </w:lvl>
    <w:lvl w:ilvl="2" w:tplc="0414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559D285A"/>
    <w:multiLevelType w:val="multilevel"/>
    <w:tmpl w:val="2334F7F6"/>
    <w:lvl w:ilvl="0">
      <w:start w:val="1"/>
      <w:numFmt w:val="decimal"/>
      <w:pStyle w:val="Heading1"/>
      <w:lvlText w:val="Assignment %1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Task %1.%2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center"/>
      <w:pPr>
        <w:ind w:left="0" w:firstLine="0"/>
      </w:pPr>
      <w:rPr>
        <w:rFonts w:hint="default"/>
        <w:i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6">
    <w:nsid w:val="5CBD0A44"/>
    <w:multiLevelType w:val="multilevel"/>
    <w:tmpl w:val="CAA822B0"/>
    <w:lvl w:ilvl="0">
      <w:start w:val="2"/>
      <w:numFmt w:val="decimal"/>
      <w:lvlText w:val="Assignment %1"/>
      <w:lvlJc w:val="left"/>
      <w:pPr>
        <w:ind w:left="0" w:firstLine="0"/>
      </w:pPr>
      <w:rPr>
        <w:rFonts w:asciiTheme="minorHAnsi" w:hAnsiTheme="minorHAnsi" w:hint="default"/>
        <w:b/>
        <w:caps/>
        <w:smallCaps w:val="0"/>
        <w:color w:val="777777"/>
        <w:sz w:val="24"/>
        <w:szCs w:val="24"/>
      </w:rPr>
    </w:lvl>
    <w:lvl w:ilvl="1">
      <w:start w:val="1"/>
      <w:numFmt w:val="decimal"/>
      <w:lvlText w:val="Task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center"/>
      <w:pPr>
        <w:ind w:left="0" w:firstLine="0"/>
      </w:pPr>
      <w:rPr>
        <w:rFonts w:hint="default"/>
        <w:i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7">
    <w:nsid w:val="628023D1"/>
    <w:multiLevelType w:val="hybridMultilevel"/>
    <w:tmpl w:val="6C56B344"/>
    <w:lvl w:ilvl="0" w:tplc="DE4A4C7E">
      <w:start w:val="1"/>
      <w:numFmt w:val="bullet"/>
      <w:pStyle w:val="Style1"/>
      <w:lvlText w:val="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600513F"/>
    <w:multiLevelType w:val="hybridMultilevel"/>
    <w:tmpl w:val="4738AF54"/>
    <w:lvl w:ilvl="0" w:tplc="04140013">
      <w:start w:val="1"/>
      <w:numFmt w:val="upperRoman"/>
      <w:lvlText w:val="%1."/>
      <w:lvlJc w:val="right"/>
      <w:pPr>
        <w:ind w:left="1440" w:hanging="360"/>
      </w:pPr>
      <w:rPr>
        <w:rFonts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B562195"/>
    <w:multiLevelType w:val="multilevel"/>
    <w:tmpl w:val="927AD636"/>
    <w:numStyleLink w:val="Style2"/>
  </w:abstractNum>
  <w:abstractNum w:abstractNumId="30">
    <w:nsid w:val="78C14B08"/>
    <w:multiLevelType w:val="hybridMultilevel"/>
    <w:tmpl w:val="7FBE29F8"/>
    <w:lvl w:ilvl="0" w:tplc="04140013">
      <w:start w:val="1"/>
      <w:numFmt w:val="upperRoman"/>
      <w:lvlText w:val="%1."/>
      <w:lvlJc w:val="right"/>
      <w:pPr>
        <w:ind w:left="1440" w:hanging="360"/>
      </w:pPr>
      <w:rPr>
        <w:rFonts w:hint="default"/>
        <w:color w:val="C00000"/>
      </w:r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A5031B1"/>
    <w:multiLevelType w:val="multilevel"/>
    <w:tmpl w:val="4498EE16"/>
    <w:numStyleLink w:val="Headings"/>
  </w:abstractNum>
  <w:abstractNum w:abstractNumId="32">
    <w:nsid w:val="7C7B4FD3"/>
    <w:multiLevelType w:val="multilevel"/>
    <w:tmpl w:val="4498EE16"/>
    <w:styleLink w:val="Headings"/>
    <w:lvl w:ilvl="0">
      <w:start w:val="1"/>
      <w:numFmt w:val="decimal"/>
      <w:lvlText w:val="Assignment %1"/>
      <w:lvlJc w:val="left"/>
      <w:pPr>
        <w:ind w:left="0" w:firstLine="0"/>
      </w:pPr>
      <w:rPr>
        <w:rFonts w:asciiTheme="minorHAnsi" w:hAnsiTheme="minorHAnsi" w:hint="default"/>
        <w:b/>
        <w:caps/>
        <w:smallCaps w:val="0"/>
        <w:color w:val="777777"/>
        <w:sz w:val="24"/>
        <w:szCs w:val="24"/>
      </w:rPr>
    </w:lvl>
    <w:lvl w:ilvl="1">
      <w:start w:val="1"/>
      <w:numFmt w:val="decimal"/>
      <w:lvlText w:val="Task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center"/>
      <w:pPr>
        <w:ind w:left="0" w:firstLine="0"/>
      </w:pPr>
      <w:rPr>
        <w:rFonts w:hint="default"/>
        <w:i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7"/>
  </w:num>
  <w:num w:numId="2">
    <w:abstractNumId w:val="0"/>
  </w:num>
  <w:num w:numId="3">
    <w:abstractNumId w:val="1"/>
  </w:num>
  <w:num w:numId="4">
    <w:abstractNumId w:val="32"/>
  </w:num>
  <w:num w:numId="5">
    <w:abstractNumId w:val="21"/>
    <w:lvlOverride w:ilvl="0">
      <w:lvl w:ilvl="0">
        <w:start w:val="1"/>
        <w:numFmt w:val="decimal"/>
        <w:lvlText w:val="ASSIGNMENT %1"/>
        <w:lvlJc w:val="left"/>
        <w:pPr>
          <w:ind w:left="644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364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2084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04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524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244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964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684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04" w:hanging="180"/>
        </w:pPr>
      </w:lvl>
    </w:lvlOverride>
  </w:num>
  <w:num w:numId="6">
    <w:abstractNumId w:val="21"/>
    <w:lvlOverride w:ilvl="0">
      <w:startOverride w:val="1"/>
      <w:lvl w:ilvl="0">
        <w:start w:val="1"/>
        <w:numFmt w:val="decimal"/>
        <w:lvlText w:val="Section %1"/>
        <w:lvlJc w:val="left"/>
        <w:pPr>
          <w:ind w:left="0" w:firstLine="0"/>
        </w:pPr>
        <w:rPr>
          <w:rFonts w:asciiTheme="minorHAnsi" w:hAnsiTheme="minorHAnsi" w:hint="default"/>
          <w:b/>
          <w:caps/>
          <w:smallCaps w:val="0"/>
          <w:color w:val="777777"/>
          <w:sz w:val="24"/>
          <w:szCs w:val="24"/>
        </w:rPr>
      </w:lvl>
    </w:lvlOverride>
    <w:lvlOverride w:ilvl="1">
      <w:startOverride w:val="1"/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"/>
        <w:lvlJc w:val="center"/>
        <w:pPr>
          <w:ind w:left="0" w:firstLine="0"/>
        </w:pPr>
        <w:rPr>
          <w:rFonts w:hint="default"/>
          <w:i/>
        </w:rPr>
      </w:lvl>
    </w:lvlOverride>
    <w:lvlOverride w:ilvl="3">
      <w:startOverride w:val="1"/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startOverride w:val="1"/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startOverride w:val="1"/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2"/>
  </w:num>
  <w:num w:numId="8">
    <w:abstractNumId w:val="10"/>
  </w:num>
  <w:num w:numId="9">
    <w:abstractNumId w:val="5"/>
  </w:num>
  <w:num w:numId="10">
    <w:abstractNumId w:val="2"/>
  </w:num>
  <w:num w:numId="11">
    <w:abstractNumId w:val="24"/>
  </w:num>
  <w:num w:numId="12">
    <w:abstractNumId w:val="15"/>
  </w:num>
  <w:num w:numId="13">
    <w:abstractNumId w:val="16"/>
  </w:num>
  <w:num w:numId="14">
    <w:abstractNumId w:val="8"/>
  </w:num>
  <w:num w:numId="15">
    <w:abstractNumId w:val="23"/>
  </w:num>
  <w:num w:numId="16">
    <w:abstractNumId w:val="11"/>
  </w:num>
  <w:num w:numId="17">
    <w:abstractNumId w:val="14"/>
  </w:num>
  <w:num w:numId="18">
    <w:abstractNumId w:val="20"/>
  </w:num>
  <w:num w:numId="19">
    <w:abstractNumId w:val="6"/>
  </w:num>
  <w:num w:numId="20">
    <w:abstractNumId w:val="28"/>
  </w:num>
  <w:num w:numId="21">
    <w:abstractNumId w:val="13"/>
  </w:num>
  <w:num w:numId="22">
    <w:abstractNumId w:val="30"/>
  </w:num>
  <w:num w:numId="23">
    <w:abstractNumId w:val="22"/>
  </w:num>
  <w:num w:numId="24">
    <w:abstractNumId w:val="9"/>
  </w:num>
  <w:num w:numId="25">
    <w:abstractNumId w:val="19"/>
  </w:num>
  <w:num w:numId="26">
    <w:abstractNumId w:val="21"/>
    <w:lvlOverride w:ilvl="0">
      <w:lvl w:ilvl="0">
        <w:start w:val="1"/>
        <w:numFmt w:val="decimal"/>
        <w:lvlText w:val="Section %1"/>
        <w:lvlJc w:val="left"/>
        <w:pPr>
          <w:ind w:left="0" w:firstLine="0"/>
        </w:pPr>
        <w:rPr>
          <w:rFonts w:asciiTheme="minorHAnsi" w:hAnsiTheme="minorHAnsi" w:hint="default"/>
          <w:b/>
          <w:caps/>
          <w:smallCaps w:val="0"/>
          <w:color w:val="777777"/>
          <w:sz w:val="24"/>
          <w:szCs w:val="24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Text w:val="%1.%2.%3"/>
        <w:lvlJc w:val="center"/>
        <w:pPr>
          <w:ind w:left="0" w:firstLine="0"/>
        </w:pPr>
        <w:rPr>
          <w:rFonts w:hint="default"/>
          <w:i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27">
    <w:abstractNumId w:val="3"/>
  </w:num>
  <w:num w:numId="28">
    <w:abstractNumId w:val="18"/>
  </w:num>
  <w:num w:numId="29">
    <w:abstractNumId w:val="7"/>
  </w:num>
  <w:num w:numId="30">
    <w:abstractNumId w:val="29"/>
    <w:lvlOverride w:ilvl="0">
      <w:lvl w:ilvl="0">
        <w:start w:val="1"/>
        <w:numFmt w:val="decimal"/>
        <w:lvlText w:val="Assignment %1"/>
        <w:lvlJc w:val="left"/>
        <w:pPr>
          <w:ind w:left="72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Task %2.%1"/>
        <w:lvlJc w:val="left"/>
        <w:pPr>
          <w:ind w:left="1080" w:hanging="360"/>
        </w:pPr>
        <w:rPr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31">
    <w:abstractNumId w:val="17"/>
  </w:num>
  <w:num w:numId="32">
    <w:abstractNumId w:val="4"/>
    <w:lvlOverride w:ilvl="0">
      <w:lvl w:ilvl="0">
        <w:start w:val="1"/>
        <w:numFmt w:val="decimal"/>
        <w:lvlText w:val="Assignment %1"/>
        <w:lvlJc w:val="left"/>
        <w:pPr>
          <w:ind w:left="0" w:firstLine="0"/>
        </w:pPr>
        <w:rPr>
          <w:rFonts w:asciiTheme="minorHAnsi" w:hAnsiTheme="minorHAnsi" w:hint="default"/>
          <w:b/>
          <w:caps/>
          <w:smallCaps w:val="0"/>
          <w:color w:val="777777"/>
          <w:sz w:val="24"/>
          <w:szCs w:val="24"/>
        </w:rPr>
      </w:lvl>
    </w:lvlOverride>
    <w:lvlOverride w:ilvl="1">
      <w:lvl w:ilvl="1">
        <w:start w:val="1"/>
        <w:numFmt w:val="decimal"/>
        <w:lvlText w:val="Task 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center"/>
        <w:pPr>
          <w:ind w:left="0" w:firstLine="0"/>
        </w:pPr>
        <w:rPr>
          <w:rFonts w:hint="default"/>
          <w:i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33">
    <w:abstractNumId w:val="31"/>
    <w:lvlOverride w:ilvl="0">
      <w:lvl w:ilvl="0">
        <w:start w:val="1"/>
        <w:numFmt w:val="decimal"/>
        <w:lvlText w:val="Assignment %1"/>
        <w:lvlJc w:val="left"/>
        <w:pPr>
          <w:ind w:left="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34">
    <w:abstractNumId w:val="4"/>
    <w:lvlOverride w:ilvl="0">
      <w:startOverride w:val="1"/>
      <w:lvl w:ilvl="0">
        <w:start w:val="1"/>
        <w:numFmt w:val="decimal"/>
        <w:lvlText w:val="Assignment %1"/>
        <w:lvlJc w:val="left"/>
        <w:pPr>
          <w:ind w:left="0" w:firstLine="0"/>
        </w:pPr>
        <w:rPr>
          <w:rFonts w:asciiTheme="minorHAnsi" w:hAnsiTheme="minorHAnsi" w:hint="default"/>
          <w:b/>
          <w:caps/>
          <w:smallCaps w:val="0"/>
          <w:color w:val="777777"/>
          <w:sz w:val="24"/>
          <w:szCs w:val="24"/>
        </w:rPr>
      </w:lvl>
    </w:lvlOverride>
    <w:lvlOverride w:ilvl="1">
      <w:startOverride w:val="1"/>
      <w:lvl w:ilvl="1">
        <w:start w:val="1"/>
        <w:numFmt w:val="decimal"/>
        <w:lvlText w:val="Task %1.%2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"/>
        <w:lvlJc w:val="center"/>
        <w:pPr>
          <w:ind w:left="0" w:firstLine="0"/>
        </w:pPr>
        <w:rPr>
          <w:rFonts w:hint="default"/>
          <w:i/>
        </w:rPr>
      </w:lvl>
    </w:lvlOverride>
    <w:lvlOverride w:ilvl="3">
      <w:startOverride w:val="1"/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startOverride w:val="1"/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startOverride w:val="1"/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35">
    <w:abstractNumId w:val="26"/>
  </w:num>
  <w:num w:numId="36">
    <w:abstractNumId w:val="25"/>
  </w:num>
  <w:num w:numId="37">
    <w:abstractNumId w:val="2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C10"/>
    <w:rsid w:val="00000DF6"/>
    <w:rsid w:val="00001085"/>
    <w:rsid w:val="000014BF"/>
    <w:rsid w:val="00002CFF"/>
    <w:rsid w:val="00006150"/>
    <w:rsid w:val="00010008"/>
    <w:rsid w:val="000104E8"/>
    <w:rsid w:val="000117B7"/>
    <w:rsid w:val="000122C5"/>
    <w:rsid w:val="00013947"/>
    <w:rsid w:val="00014F70"/>
    <w:rsid w:val="000203FD"/>
    <w:rsid w:val="0002121A"/>
    <w:rsid w:val="00021AAF"/>
    <w:rsid w:val="00021B38"/>
    <w:rsid w:val="00022003"/>
    <w:rsid w:val="00023AD9"/>
    <w:rsid w:val="000241A9"/>
    <w:rsid w:val="00024BE8"/>
    <w:rsid w:val="00024BF5"/>
    <w:rsid w:val="00027183"/>
    <w:rsid w:val="00027555"/>
    <w:rsid w:val="00027F41"/>
    <w:rsid w:val="00030F74"/>
    <w:rsid w:val="00033C64"/>
    <w:rsid w:val="00037892"/>
    <w:rsid w:val="000406F2"/>
    <w:rsid w:val="000409DD"/>
    <w:rsid w:val="000417B0"/>
    <w:rsid w:val="00042567"/>
    <w:rsid w:val="00044737"/>
    <w:rsid w:val="0005076E"/>
    <w:rsid w:val="00051AA0"/>
    <w:rsid w:val="0005296E"/>
    <w:rsid w:val="00055EAA"/>
    <w:rsid w:val="0005601D"/>
    <w:rsid w:val="00060F8A"/>
    <w:rsid w:val="0006313C"/>
    <w:rsid w:val="00063BCC"/>
    <w:rsid w:val="0006595E"/>
    <w:rsid w:val="00065FFD"/>
    <w:rsid w:val="000673C1"/>
    <w:rsid w:val="0006746A"/>
    <w:rsid w:val="0006768D"/>
    <w:rsid w:val="00067E38"/>
    <w:rsid w:val="000708EB"/>
    <w:rsid w:val="00071C38"/>
    <w:rsid w:val="000748DE"/>
    <w:rsid w:val="00075E89"/>
    <w:rsid w:val="00077172"/>
    <w:rsid w:val="000818CE"/>
    <w:rsid w:val="00082B05"/>
    <w:rsid w:val="00083175"/>
    <w:rsid w:val="00083FB1"/>
    <w:rsid w:val="0008406F"/>
    <w:rsid w:val="00085B7B"/>
    <w:rsid w:val="00086C57"/>
    <w:rsid w:val="00086E78"/>
    <w:rsid w:val="0009093F"/>
    <w:rsid w:val="00090CF9"/>
    <w:rsid w:val="00091134"/>
    <w:rsid w:val="00091485"/>
    <w:rsid w:val="00095F2C"/>
    <w:rsid w:val="000969CE"/>
    <w:rsid w:val="00097BD6"/>
    <w:rsid w:val="00097E02"/>
    <w:rsid w:val="000A130B"/>
    <w:rsid w:val="000A16E8"/>
    <w:rsid w:val="000A31A0"/>
    <w:rsid w:val="000A437F"/>
    <w:rsid w:val="000A4D20"/>
    <w:rsid w:val="000A7207"/>
    <w:rsid w:val="000B094E"/>
    <w:rsid w:val="000B1141"/>
    <w:rsid w:val="000B1C41"/>
    <w:rsid w:val="000B3430"/>
    <w:rsid w:val="000B71EB"/>
    <w:rsid w:val="000C2FE7"/>
    <w:rsid w:val="000C378C"/>
    <w:rsid w:val="000C6D9E"/>
    <w:rsid w:val="000D14D3"/>
    <w:rsid w:val="000D1DFA"/>
    <w:rsid w:val="000D2EEC"/>
    <w:rsid w:val="000D64B3"/>
    <w:rsid w:val="000E0CAF"/>
    <w:rsid w:val="000E1124"/>
    <w:rsid w:val="000E1B46"/>
    <w:rsid w:val="000E5DF8"/>
    <w:rsid w:val="000E6814"/>
    <w:rsid w:val="000E6A05"/>
    <w:rsid w:val="000F146C"/>
    <w:rsid w:val="000F1ACD"/>
    <w:rsid w:val="000F3419"/>
    <w:rsid w:val="000F35CC"/>
    <w:rsid w:val="000F534F"/>
    <w:rsid w:val="000F5D08"/>
    <w:rsid w:val="000F5EF2"/>
    <w:rsid w:val="000F5F9F"/>
    <w:rsid w:val="00106530"/>
    <w:rsid w:val="0011190B"/>
    <w:rsid w:val="0011639F"/>
    <w:rsid w:val="0011790B"/>
    <w:rsid w:val="00123632"/>
    <w:rsid w:val="00124D20"/>
    <w:rsid w:val="00124E74"/>
    <w:rsid w:val="00126709"/>
    <w:rsid w:val="001278C4"/>
    <w:rsid w:val="00132D30"/>
    <w:rsid w:val="00133AB9"/>
    <w:rsid w:val="00134291"/>
    <w:rsid w:val="00134925"/>
    <w:rsid w:val="001375DB"/>
    <w:rsid w:val="00140064"/>
    <w:rsid w:val="001423D4"/>
    <w:rsid w:val="001458D5"/>
    <w:rsid w:val="001464EC"/>
    <w:rsid w:val="001519AC"/>
    <w:rsid w:val="00152F14"/>
    <w:rsid w:val="00152FC7"/>
    <w:rsid w:val="00153E56"/>
    <w:rsid w:val="00154088"/>
    <w:rsid w:val="00155076"/>
    <w:rsid w:val="00156D15"/>
    <w:rsid w:val="00157712"/>
    <w:rsid w:val="001623A5"/>
    <w:rsid w:val="001637C3"/>
    <w:rsid w:val="00164B98"/>
    <w:rsid w:val="001662BA"/>
    <w:rsid w:val="00170221"/>
    <w:rsid w:val="00170748"/>
    <w:rsid w:val="00174010"/>
    <w:rsid w:val="00177E69"/>
    <w:rsid w:val="00182F7A"/>
    <w:rsid w:val="00184AED"/>
    <w:rsid w:val="00185120"/>
    <w:rsid w:val="00190537"/>
    <w:rsid w:val="00191B52"/>
    <w:rsid w:val="00192DD6"/>
    <w:rsid w:val="00193B40"/>
    <w:rsid w:val="00193BFC"/>
    <w:rsid w:val="0019589A"/>
    <w:rsid w:val="00196458"/>
    <w:rsid w:val="00196C56"/>
    <w:rsid w:val="00196E2C"/>
    <w:rsid w:val="001A33A2"/>
    <w:rsid w:val="001A43A4"/>
    <w:rsid w:val="001A45F3"/>
    <w:rsid w:val="001A5813"/>
    <w:rsid w:val="001A5A5A"/>
    <w:rsid w:val="001A76A9"/>
    <w:rsid w:val="001B1421"/>
    <w:rsid w:val="001B1B74"/>
    <w:rsid w:val="001B25AB"/>
    <w:rsid w:val="001B2900"/>
    <w:rsid w:val="001B3093"/>
    <w:rsid w:val="001B3EF4"/>
    <w:rsid w:val="001B5AF0"/>
    <w:rsid w:val="001B7D74"/>
    <w:rsid w:val="001C32D4"/>
    <w:rsid w:val="001C352D"/>
    <w:rsid w:val="001C60B2"/>
    <w:rsid w:val="001C6C31"/>
    <w:rsid w:val="001C7A93"/>
    <w:rsid w:val="001D0476"/>
    <w:rsid w:val="001D0BA8"/>
    <w:rsid w:val="001D1798"/>
    <w:rsid w:val="001D308C"/>
    <w:rsid w:val="001D46B6"/>
    <w:rsid w:val="001D6DAE"/>
    <w:rsid w:val="001D7098"/>
    <w:rsid w:val="001E1022"/>
    <w:rsid w:val="001E5CDD"/>
    <w:rsid w:val="001E62E1"/>
    <w:rsid w:val="001F0400"/>
    <w:rsid w:val="001F0A88"/>
    <w:rsid w:val="001F0BD8"/>
    <w:rsid w:val="001F192B"/>
    <w:rsid w:val="001F580D"/>
    <w:rsid w:val="001F6045"/>
    <w:rsid w:val="001F6670"/>
    <w:rsid w:val="001F6A67"/>
    <w:rsid w:val="00203747"/>
    <w:rsid w:val="00204A6B"/>
    <w:rsid w:val="00206984"/>
    <w:rsid w:val="00207D5B"/>
    <w:rsid w:val="00207DEE"/>
    <w:rsid w:val="00210250"/>
    <w:rsid w:val="00211654"/>
    <w:rsid w:val="00211D34"/>
    <w:rsid w:val="002144BB"/>
    <w:rsid w:val="002165E1"/>
    <w:rsid w:val="0021714F"/>
    <w:rsid w:val="00217399"/>
    <w:rsid w:val="0022101A"/>
    <w:rsid w:val="002214F1"/>
    <w:rsid w:val="00224203"/>
    <w:rsid w:val="00224CC3"/>
    <w:rsid w:val="002306DD"/>
    <w:rsid w:val="002329D0"/>
    <w:rsid w:val="00232C31"/>
    <w:rsid w:val="002370BA"/>
    <w:rsid w:val="002374C5"/>
    <w:rsid w:val="00237B11"/>
    <w:rsid w:val="0024035A"/>
    <w:rsid w:val="00244134"/>
    <w:rsid w:val="0024430C"/>
    <w:rsid w:val="0024502B"/>
    <w:rsid w:val="002450AA"/>
    <w:rsid w:val="00245C29"/>
    <w:rsid w:val="00250EE5"/>
    <w:rsid w:val="00251DC2"/>
    <w:rsid w:val="00255372"/>
    <w:rsid w:val="0025736C"/>
    <w:rsid w:val="00262487"/>
    <w:rsid w:val="002635E4"/>
    <w:rsid w:val="00264E3F"/>
    <w:rsid w:val="00264F1F"/>
    <w:rsid w:val="00265643"/>
    <w:rsid w:val="002657BC"/>
    <w:rsid w:val="002663A7"/>
    <w:rsid w:val="002710D5"/>
    <w:rsid w:val="0027362C"/>
    <w:rsid w:val="00277C06"/>
    <w:rsid w:val="00282F23"/>
    <w:rsid w:val="0028345D"/>
    <w:rsid w:val="0028392E"/>
    <w:rsid w:val="002841F8"/>
    <w:rsid w:val="002846B7"/>
    <w:rsid w:val="002846E9"/>
    <w:rsid w:val="00284FD8"/>
    <w:rsid w:val="00285E70"/>
    <w:rsid w:val="002869ED"/>
    <w:rsid w:val="00291120"/>
    <w:rsid w:val="00294AE8"/>
    <w:rsid w:val="002963EA"/>
    <w:rsid w:val="002A19A6"/>
    <w:rsid w:val="002A1D17"/>
    <w:rsid w:val="002A27C1"/>
    <w:rsid w:val="002A496E"/>
    <w:rsid w:val="002A7568"/>
    <w:rsid w:val="002B0B29"/>
    <w:rsid w:val="002B0E5C"/>
    <w:rsid w:val="002B215B"/>
    <w:rsid w:val="002B293C"/>
    <w:rsid w:val="002B302D"/>
    <w:rsid w:val="002B338C"/>
    <w:rsid w:val="002B4732"/>
    <w:rsid w:val="002B49AA"/>
    <w:rsid w:val="002C2599"/>
    <w:rsid w:val="002C28F6"/>
    <w:rsid w:val="002C290A"/>
    <w:rsid w:val="002C4420"/>
    <w:rsid w:val="002C442E"/>
    <w:rsid w:val="002C6131"/>
    <w:rsid w:val="002C6F66"/>
    <w:rsid w:val="002D02A6"/>
    <w:rsid w:val="002D0AF6"/>
    <w:rsid w:val="002D2205"/>
    <w:rsid w:val="002D4198"/>
    <w:rsid w:val="002D42FA"/>
    <w:rsid w:val="002D4491"/>
    <w:rsid w:val="002D4B14"/>
    <w:rsid w:val="002D555A"/>
    <w:rsid w:val="002D5FD2"/>
    <w:rsid w:val="002D66BD"/>
    <w:rsid w:val="002E06EC"/>
    <w:rsid w:val="002E2968"/>
    <w:rsid w:val="002E3D42"/>
    <w:rsid w:val="002E4D04"/>
    <w:rsid w:val="002E7BC5"/>
    <w:rsid w:val="002F0304"/>
    <w:rsid w:val="002F1A06"/>
    <w:rsid w:val="002F23C7"/>
    <w:rsid w:val="002F279C"/>
    <w:rsid w:val="002F3C5F"/>
    <w:rsid w:val="002F532B"/>
    <w:rsid w:val="002F5C1F"/>
    <w:rsid w:val="002F6236"/>
    <w:rsid w:val="00300F6B"/>
    <w:rsid w:val="00301DC6"/>
    <w:rsid w:val="00307F72"/>
    <w:rsid w:val="00311BF3"/>
    <w:rsid w:val="00311ED7"/>
    <w:rsid w:val="0031341D"/>
    <w:rsid w:val="003151E6"/>
    <w:rsid w:val="00316677"/>
    <w:rsid w:val="00321508"/>
    <w:rsid w:val="00323B1E"/>
    <w:rsid w:val="003325A9"/>
    <w:rsid w:val="0033343B"/>
    <w:rsid w:val="0033420F"/>
    <w:rsid w:val="003354CD"/>
    <w:rsid w:val="0033776A"/>
    <w:rsid w:val="00341519"/>
    <w:rsid w:val="00344ACA"/>
    <w:rsid w:val="0034679F"/>
    <w:rsid w:val="00354AC1"/>
    <w:rsid w:val="003570D8"/>
    <w:rsid w:val="00361503"/>
    <w:rsid w:val="003628E9"/>
    <w:rsid w:val="00363444"/>
    <w:rsid w:val="003636DF"/>
    <w:rsid w:val="0036396E"/>
    <w:rsid w:val="00363A25"/>
    <w:rsid w:val="003720EF"/>
    <w:rsid w:val="00374420"/>
    <w:rsid w:val="00375C82"/>
    <w:rsid w:val="00376FD3"/>
    <w:rsid w:val="00381649"/>
    <w:rsid w:val="00381DB0"/>
    <w:rsid w:val="0038220F"/>
    <w:rsid w:val="00383ACC"/>
    <w:rsid w:val="003879DC"/>
    <w:rsid w:val="0039033B"/>
    <w:rsid w:val="003913BF"/>
    <w:rsid w:val="00394A50"/>
    <w:rsid w:val="003A0615"/>
    <w:rsid w:val="003A26A9"/>
    <w:rsid w:val="003A353A"/>
    <w:rsid w:val="003A3558"/>
    <w:rsid w:val="003A4EC7"/>
    <w:rsid w:val="003A7B5B"/>
    <w:rsid w:val="003B040C"/>
    <w:rsid w:val="003B0700"/>
    <w:rsid w:val="003B1228"/>
    <w:rsid w:val="003B401C"/>
    <w:rsid w:val="003B5871"/>
    <w:rsid w:val="003B5F47"/>
    <w:rsid w:val="003B6E78"/>
    <w:rsid w:val="003C1A22"/>
    <w:rsid w:val="003C20AB"/>
    <w:rsid w:val="003C2934"/>
    <w:rsid w:val="003D5E1E"/>
    <w:rsid w:val="003D7AD3"/>
    <w:rsid w:val="003E6522"/>
    <w:rsid w:val="003E79FA"/>
    <w:rsid w:val="003F03EA"/>
    <w:rsid w:val="003F0EB1"/>
    <w:rsid w:val="003F1029"/>
    <w:rsid w:val="003F543D"/>
    <w:rsid w:val="003F6106"/>
    <w:rsid w:val="003F6B71"/>
    <w:rsid w:val="00403290"/>
    <w:rsid w:val="00404056"/>
    <w:rsid w:val="00405DBE"/>
    <w:rsid w:val="00407766"/>
    <w:rsid w:val="00412CEA"/>
    <w:rsid w:val="00413A67"/>
    <w:rsid w:val="00415581"/>
    <w:rsid w:val="0041582C"/>
    <w:rsid w:val="004167EF"/>
    <w:rsid w:val="00420227"/>
    <w:rsid w:val="00422F2D"/>
    <w:rsid w:val="00424CD4"/>
    <w:rsid w:val="004259BD"/>
    <w:rsid w:val="0042652A"/>
    <w:rsid w:val="00431D82"/>
    <w:rsid w:val="004335DE"/>
    <w:rsid w:val="00436B2D"/>
    <w:rsid w:val="00437753"/>
    <w:rsid w:val="0044136D"/>
    <w:rsid w:val="00441F54"/>
    <w:rsid w:val="00442C99"/>
    <w:rsid w:val="00443DA4"/>
    <w:rsid w:val="00444943"/>
    <w:rsid w:val="004449A4"/>
    <w:rsid w:val="0045117E"/>
    <w:rsid w:val="0045195B"/>
    <w:rsid w:val="00456213"/>
    <w:rsid w:val="00456287"/>
    <w:rsid w:val="00460622"/>
    <w:rsid w:val="004617A5"/>
    <w:rsid w:val="00465827"/>
    <w:rsid w:val="00465FB8"/>
    <w:rsid w:val="00466B74"/>
    <w:rsid w:val="00467546"/>
    <w:rsid w:val="00470464"/>
    <w:rsid w:val="00470EE4"/>
    <w:rsid w:val="004734B0"/>
    <w:rsid w:val="00477415"/>
    <w:rsid w:val="00482BFE"/>
    <w:rsid w:val="00484141"/>
    <w:rsid w:val="00485400"/>
    <w:rsid w:val="004854FA"/>
    <w:rsid w:val="004870D6"/>
    <w:rsid w:val="00490F88"/>
    <w:rsid w:val="0049195C"/>
    <w:rsid w:val="0049515E"/>
    <w:rsid w:val="00495A57"/>
    <w:rsid w:val="00496642"/>
    <w:rsid w:val="004968C5"/>
    <w:rsid w:val="00497303"/>
    <w:rsid w:val="004A1A48"/>
    <w:rsid w:val="004A1CEC"/>
    <w:rsid w:val="004A298A"/>
    <w:rsid w:val="004A2A4E"/>
    <w:rsid w:val="004A32F3"/>
    <w:rsid w:val="004A4980"/>
    <w:rsid w:val="004B02E8"/>
    <w:rsid w:val="004B2131"/>
    <w:rsid w:val="004B6CA3"/>
    <w:rsid w:val="004C0410"/>
    <w:rsid w:val="004C6010"/>
    <w:rsid w:val="004D1EE9"/>
    <w:rsid w:val="004D2F71"/>
    <w:rsid w:val="004D390A"/>
    <w:rsid w:val="004D432E"/>
    <w:rsid w:val="004D68A6"/>
    <w:rsid w:val="004D77FC"/>
    <w:rsid w:val="004D7832"/>
    <w:rsid w:val="004F075D"/>
    <w:rsid w:val="004F07D7"/>
    <w:rsid w:val="004F0D29"/>
    <w:rsid w:val="004F12A5"/>
    <w:rsid w:val="004F3118"/>
    <w:rsid w:val="004F36E2"/>
    <w:rsid w:val="004F685B"/>
    <w:rsid w:val="004F68B1"/>
    <w:rsid w:val="004F7E8D"/>
    <w:rsid w:val="00502918"/>
    <w:rsid w:val="0050467E"/>
    <w:rsid w:val="005057CD"/>
    <w:rsid w:val="005061AE"/>
    <w:rsid w:val="005069B9"/>
    <w:rsid w:val="00506E0D"/>
    <w:rsid w:val="00510124"/>
    <w:rsid w:val="00512A56"/>
    <w:rsid w:val="0051343A"/>
    <w:rsid w:val="00513623"/>
    <w:rsid w:val="00513DDB"/>
    <w:rsid w:val="00521C02"/>
    <w:rsid w:val="0052290F"/>
    <w:rsid w:val="00523F07"/>
    <w:rsid w:val="0052530B"/>
    <w:rsid w:val="00527AFA"/>
    <w:rsid w:val="00532B41"/>
    <w:rsid w:val="0053313F"/>
    <w:rsid w:val="005349EF"/>
    <w:rsid w:val="0053541C"/>
    <w:rsid w:val="00535610"/>
    <w:rsid w:val="005358BF"/>
    <w:rsid w:val="00536A88"/>
    <w:rsid w:val="00537CF6"/>
    <w:rsid w:val="00542445"/>
    <w:rsid w:val="0054244D"/>
    <w:rsid w:val="005436D5"/>
    <w:rsid w:val="0054420B"/>
    <w:rsid w:val="0054576A"/>
    <w:rsid w:val="0054627A"/>
    <w:rsid w:val="00547824"/>
    <w:rsid w:val="005520B1"/>
    <w:rsid w:val="00552EB7"/>
    <w:rsid w:val="00554F95"/>
    <w:rsid w:val="00557A50"/>
    <w:rsid w:val="00560028"/>
    <w:rsid w:val="00561237"/>
    <w:rsid w:val="00561448"/>
    <w:rsid w:val="00565156"/>
    <w:rsid w:val="00565387"/>
    <w:rsid w:val="00572D87"/>
    <w:rsid w:val="0057335A"/>
    <w:rsid w:val="005812D2"/>
    <w:rsid w:val="005814A1"/>
    <w:rsid w:val="005820C6"/>
    <w:rsid w:val="0058333D"/>
    <w:rsid w:val="00583483"/>
    <w:rsid w:val="00583693"/>
    <w:rsid w:val="0058390F"/>
    <w:rsid w:val="00585202"/>
    <w:rsid w:val="00585397"/>
    <w:rsid w:val="00586950"/>
    <w:rsid w:val="0059005B"/>
    <w:rsid w:val="00591860"/>
    <w:rsid w:val="00593ED0"/>
    <w:rsid w:val="00594176"/>
    <w:rsid w:val="00594687"/>
    <w:rsid w:val="005A1D4C"/>
    <w:rsid w:val="005A224F"/>
    <w:rsid w:val="005A25B7"/>
    <w:rsid w:val="005A53A3"/>
    <w:rsid w:val="005A574D"/>
    <w:rsid w:val="005A6364"/>
    <w:rsid w:val="005A6B0B"/>
    <w:rsid w:val="005B2C24"/>
    <w:rsid w:val="005B378F"/>
    <w:rsid w:val="005B393D"/>
    <w:rsid w:val="005C010F"/>
    <w:rsid w:val="005C0B8C"/>
    <w:rsid w:val="005C10CA"/>
    <w:rsid w:val="005C17F0"/>
    <w:rsid w:val="005C5E64"/>
    <w:rsid w:val="005C74EB"/>
    <w:rsid w:val="005C7AB8"/>
    <w:rsid w:val="005C7B9F"/>
    <w:rsid w:val="005D0958"/>
    <w:rsid w:val="005D272C"/>
    <w:rsid w:val="005D4103"/>
    <w:rsid w:val="005D4306"/>
    <w:rsid w:val="005D4344"/>
    <w:rsid w:val="005D4A72"/>
    <w:rsid w:val="005D4CFF"/>
    <w:rsid w:val="005D4DCA"/>
    <w:rsid w:val="005D646F"/>
    <w:rsid w:val="005D77C8"/>
    <w:rsid w:val="005E0AE4"/>
    <w:rsid w:val="005E45EE"/>
    <w:rsid w:val="005E556B"/>
    <w:rsid w:val="005E6216"/>
    <w:rsid w:val="005E6373"/>
    <w:rsid w:val="005E65A8"/>
    <w:rsid w:val="005E7A39"/>
    <w:rsid w:val="005F0966"/>
    <w:rsid w:val="005F0F5C"/>
    <w:rsid w:val="005F2076"/>
    <w:rsid w:val="005F21DC"/>
    <w:rsid w:val="005F2DAE"/>
    <w:rsid w:val="006001AE"/>
    <w:rsid w:val="00602F06"/>
    <w:rsid w:val="006034A2"/>
    <w:rsid w:val="006069B6"/>
    <w:rsid w:val="00607C22"/>
    <w:rsid w:val="00607F42"/>
    <w:rsid w:val="00611CE0"/>
    <w:rsid w:val="00612003"/>
    <w:rsid w:val="00613C7F"/>
    <w:rsid w:val="00614064"/>
    <w:rsid w:val="006162BE"/>
    <w:rsid w:val="00616B47"/>
    <w:rsid w:val="00616C5C"/>
    <w:rsid w:val="006232C7"/>
    <w:rsid w:val="00625439"/>
    <w:rsid w:val="0063240D"/>
    <w:rsid w:val="0063387C"/>
    <w:rsid w:val="006350FB"/>
    <w:rsid w:val="00635CF9"/>
    <w:rsid w:val="006365CE"/>
    <w:rsid w:val="006366C1"/>
    <w:rsid w:val="006366E7"/>
    <w:rsid w:val="0064136A"/>
    <w:rsid w:val="0064263F"/>
    <w:rsid w:val="00642F30"/>
    <w:rsid w:val="00643475"/>
    <w:rsid w:val="006435F9"/>
    <w:rsid w:val="00645E1D"/>
    <w:rsid w:val="0064619A"/>
    <w:rsid w:val="00647DFE"/>
    <w:rsid w:val="00650672"/>
    <w:rsid w:val="00650B31"/>
    <w:rsid w:val="0065230B"/>
    <w:rsid w:val="00654A59"/>
    <w:rsid w:val="006568D6"/>
    <w:rsid w:val="006626EF"/>
    <w:rsid w:val="00662E59"/>
    <w:rsid w:val="00663187"/>
    <w:rsid w:val="006654E1"/>
    <w:rsid w:val="00666B32"/>
    <w:rsid w:val="0067240B"/>
    <w:rsid w:val="00674A6B"/>
    <w:rsid w:val="00675A0E"/>
    <w:rsid w:val="00675DB5"/>
    <w:rsid w:val="0068028F"/>
    <w:rsid w:val="006808BD"/>
    <w:rsid w:val="00680E38"/>
    <w:rsid w:val="00681AA4"/>
    <w:rsid w:val="00681BEA"/>
    <w:rsid w:val="00683973"/>
    <w:rsid w:val="00684098"/>
    <w:rsid w:val="00684253"/>
    <w:rsid w:val="00684FA8"/>
    <w:rsid w:val="00685670"/>
    <w:rsid w:val="00685B44"/>
    <w:rsid w:val="00690E06"/>
    <w:rsid w:val="006912C6"/>
    <w:rsid w:val="00692DDE"/>
    <w:rsid w:val="006938C5"/>
    <w:rsid w:val="00696247"/>
    <w:rsid w:val="006970C0"/>
    <w:rsid w:val="006A012E"/>
    <w:rsid w:val="006A2830"/>
    <w:rsid w:val="006A2867"/>
    <w:rsid w:val="006A5F60"/>
    <w:rsid w:val="006B1A7C"/>
    <w:rsid w:val="006B4EB5"/>
    <w:rsid w:val="006B750B"/>
    <w:rsid w:val="006C20EA"/>
    <w:rsid w:val="006C2634"/>
    <w:rsid w:val="006C4BA3"/>
    <w:rsid w:val="006C6371"/>
    <w:rsid w:val="006C77AD"/>
    <w:rsid w:val="006D13E3"/>
    <w:rsid w:val="006D2D14"/>
    <w:rsid w:val="006D4A76"/>
    <w:rsid w:val="006D54D4"/>
    <w:rsid w:val="006E0966"/>
    <w:rsid w:val="006E3655"/>
    <w:rsid w:val="006E3760"/>
    <w:rsid w:val="006E39BD"/>
    <w:rsid w:val="006E60EA"/>
    <w:rsid w:val="006F0801"/>
    <w:rsid w:val="006F1C3E"/>
    <w:rsid w:val="006F302B"/>
    <w:rsid w:val="006F3D36"/>
    <w:rsid w:val="006F4FD6"/>
    <w:rsid w:val="006F5FB7"/>
    <w:rsid w:val="006F6A60"/>
    <w:rsid w:val="007012FA"/>
    <w:rsid w:val="00701774"/>
    <w:rsid w:val="00702C3D"/>
    <w:rsid w:val="00705EEE"/>
    <w:rsid w:val="00706A98"/>
    <w:rsid w:val="00707252"/>
    <w:rsid w:val="007106FE"/>
    <w:rsid w:val="00711D85"/>
    <w:rsid w:val="00713265"/>
    <w:rsid w:val="00713736"/>
    <w:rsid w:val="0071661A"/>
    <w:rsid w:val="007172A7"/>
    <w:rsid w:val="00721A3D"/>
    <w:rsid w:val="007227DC"/>
    <w:rsid w:val="00722CC3"/>
    <w:rsid w:val="007251E3"/>
    <w:rsid w:val="00725EEA"/>
    <w:rsid w:val="007260D0"/>
    <w:rsid w:val="007269C4"/>
    <w:rsid w:val="007279C1"/>
    <w:rsid w:val="00727A1B"/>
    <w:rsid w:val="00730444"/>
    <w:rsid w:val="007304C2"/>
    <w:rsid w:val="007308C8"/>
    <w:rsid w:val="00731170"/>
    <w:rsid w:val="00732D12"/>
    <w:rsid w:val="00733F79"/>
    <w:rsid w:val="0073461A"/>
    <w:rsid w:val="0073615B"/>
    <w:rsid w:val="00743B45"/>
    <w:rsid w:val="0075186B"/>
    <w:rsid w:val="007545A8"/>
    <w:rsid w:val="0075531D"/>
    <w:rsid w:val="0075646A"/>
    <w:rsid w:val="0075714B"/>
    <w:rsid w:val="0076063F"/>
    <w:rsid w:val="00763B05"/>
    <w:rsid w:val="00771102"/>
    <w:rsid w:val="00774AAA"/>
    <w:rsid w:val="0077620C"/>
    <w:rsid w:val="007771F5"/>
    <w:rsid w:val="00777AEC"/>
    <w:rsid w:val="007800EE"/>
    <w:rsid w:val="007820ED"/>
    <w:rsid w:val="00785AC3"/>
    <w:rsid w:val="00785CB5"/>
    <w:rsid w:val="00786974"/>
    <w:rsid w:val="00791B89"/>
    <w:rsid w:val="0079210D"/>
    <w:rsid w:val="00795CF8"/>
    <w:rsid w:val="00797690"/>
    <w:rsid w:val="007A0757"/>
    <w:rsid w:val="007A13CB"/>
    <w:rsid w:val="007A21E0"/>
    <w:rsid w:val="007A4FF3"/>
    <w:rsid w:val="007A6638"/>
    <w:rsid w:val="007A7C0E"/>
    <w:rsid w:val="007B0BCE"/>
    <w:rsid w:val="007B2431"/>
    <w:rsid w:val="007C24C2"/>
    <w:rsid w:val="007C72D1"/>
    <w:rsid w:val="007C7386"/>
    <w:rsid w:val="007C7922"/>
    <w:rsid w:val="007C7EAD"/>
    <w:rsid w:val="007D0B13"/>
    <w:rsid w:val="007D3B60"/>
    <w:rsid w:val="007D42AB"/>
    <w:rsid w:val="007D4A5E"/>
    <w:rsid w:val="007D7764"/>
    <w:rsid w:val="007E685C"/>
    <w:rsid w:val="007E7C83"/>
    <w:rsid w:val="007F02CE"/>
    <w:rsid w:val="007F1042"/>
    <w:rsid w:val="007F2165"/>
    <w:rsid w:val="007F2198"/>
    <w:rsid w:val="007F5129"/>
    <w:rsid w:val="007F5458"/>
    <w:rsid w:val="007F6234"/>
    <w:rsid w:val="007F6B8B"/>
    <w:rsid w:val="00800395"/>
    <w:rsid w:val="00802D9F"/>
    <w:rsid w:val="00803601"/>
    <w:rsid w:val="008105C6"/>
    <w:rsid w:val="00811A93"/>
    <w:rsid w:val="0081274C"/>
    <w:rsid w:val="0081701F"/>
    <w:rsid w:val="0081757E"/>
    <w:rsid w:val="0082067A"/>
    <w:rsid w:val="0082258A"/>
    <w:rsid w:val="0082303C"/>
    <w:rsid w:val="0082315E"/>
    <w:rsid w:val="008258D2"/>
    <w:rsid w:val="008276F5"/>
    <w:rsid w:val="00827788"/>
    <w:rsid w:val="0083194B"/>
    <w:rsid w:val="00835532"/>
    <w:rsid w:val="00837A97"/>
    <w:rsid w:val="0084238D"/>
    <w:rsid w:val="00844337"/>
    <w:rsid w:val="0084476D"/>
    <w:rsid w:val="008451C6"/>
    <w:rsid w:val="00845336"/>
    <w:rsid w:val="00851F1F"/>
    <w:rsid w:val="00852379"/>
    <w:rsid w:val="00853598"/>
    <w:rsid w:val="0085573A"/>
    <w:rsid w:val="00856C3F"/>
    <w:rsid w:val="00864E67"/>
    <w:rsid w:val="00866244"/>
    <w:rsid w:val="00870048"/>
    <w:rsid w:val="008741DA"/>
    <w:rsid w:val="00874422"/>
    <w:rsid w:val="00876E55"/>
    <w:rsid w:val="008814A2"/>
    <w:rsid w:val="00881882"/>
    <w:rsid w:val="00881E66"/>
    <w:rsid w:val="00882AE6"/>
    <w:rsid w:val="00883D33"/>
    <w:rsid w:val="00883E7A"/>
    <w:rsid w:val="00885286"/>
    <w:rsid w:val="00885A0A"/>
    <w:rsid w:val="008862FA"/>
    <w:rsid w:val="00886417"/>
    <w:rsid w:val="00887A29"/>
    <w:rsid w:val="00891C19"/>
    <w:rsid w:val="00892D0E"/>
    <w:rsid w:val="00893965"/>
    <w:rsid w:val="008954D3"/>
    <w:rsid w:val="00897013"/>
    <w:rsid w:val="008A276F"/>
    <w:rsid w:val="008A2A3C"/>
    <w:rsid w:val="008A44E7"/>
    <w:rsid w:val="008A6B5C"/>
    <w:rsid w:val="008B39F6"/>
    <w:rsid w:val="008B6479"/>
    <w:rsid w:val="008C02E1"/>
    <w:rsid w:val="008C099A"/>
    <w:rsid w:val="008C1142"/>
    <w:rsid w:val="008C30FB"/>
    <w:rsid w:val="008C3F08"/>
    <w:rsid w:val="008C56A2"/>
    <w:rsid w:val="008C6DCF"/>
    <w:rsid w:val="008C7902"/>
    <w:rsid w:val="008D104C"/>
    <w:rsid w:val="008D144A"/>
    <w:rsid w:val="008D516E"/>
    <w:rsid w:val="008D5B33"/>
    <w:rsid w:val="008D6E63"/>
    <w:rsid w:val="008D6F6F"/>
    <w:rsid w:val="008D70DF"/>
    <w:rsid w:val="008D7168"/>
    <w:rsid w:val="008E45EE"/>
    <w:rsid w:val="008E5B97"/>
    <w:rsid w:val="008E65C7"/>
    <w:rsid w:val="008E685D"/>
    <w:rsid w:val="008E6CBE"/>
    <w:rsid w:val="008E7EB7"/>
    <w:rsid w:val="008F3249"/>
    <w:rsid w:val="008F433D"/>
    <w:rsid w:val="008F48C2"/>
    <w:rsid w:val="008F4BF9"/>
    <w:rsid w:val="008F569B"/>
    <w:rsid w:val="008F68F7"/>
    <w:rsid w:val="0090017B"/>
    <w:rsid w:val="00902C66"/>
    <w:rsid w:val="0090497F"/>
    <w:rsid w:val="00912162"/>
    <w:rsid w:val="00914291"/>
    <w:rsid w:val="00914A1F"/>
    <w:rsid w:val="00914BA7"/>
    <w:rsid w:val="009153AC"/>
    <w:rsid w:val="009175FD"/>
    <w:rsid w:val="009179D4"/>
    <w:rsid w:val="0092211A"/>
    <w:rsid w:val="0092220A"/>
    <w:rsid w:val="0092448A"/>
    <w:rsid w:val="0092674D"/>
    <w:rsid w:val="00930629"/>
    <w:rsid w:val="009323AD"/>
    <w:rsid w:val="00932457"/>
    <w:rsid w:val="00932FCA"/>
    <w:rsid w:val="0093409C"/>
    <w:rsid w:val="00934D95"/>
    <w:rsid w:val="00935994"/>
    <w:rsid w:val="00936A0F"/>
    <w:rsid w:val="00941FE3"/>
    <w:rsid w:val="00942B6D"/>
    <w:rsid w:val="00943CA4"/>
    <w:rsid w:val="009507C6"/>
    <w:rsid w:val="00952967"/>
    <w:rsid w:val="009563BF"/>
    <w:rsid w:val="009605CD"/>
    <w:rsid w:val="00962833"/>
    <w:rsid w:val="009639C8"/>
    <w:rsid w:val="00963C95"/>
    <w:rsid w:val="00966182"/>
    <w:rsid w:val="009670B3"/>
    <w:rsid w:val="009701AD"/>
    <w:rsid w:val="00976CE4"/>
    <w:rsid w:val="0098119B"/>
    <w:rsid w:val="00986C75"/>
    <w:rsid w:val="0099001C"/>
    <w:rsid w:val="009906B4"/>
    <w:rsid w:val="00993AB0"/>
    <w:rsid w:val="00994E30"/>
    <w:rsid w:val="0099527D"/>
    <w:rsid w:val="009A259E"/>
    <w:rsid w:val="009A2649"/>
    <w:rsid w:val="009A5560"/>
    <w:rsid w:val="009B046B"/>
    <w:rsid w:val="009B0A48"/>
    <w:rsid w:val="009B1090"/>
    <w:rsid w:val="009B231C"/>
    <w:rsid w:val="009B2538"/>
    <w:rsid w:val="009B2B1B"/>
    <w:rsid w:val="009B3D89"/>
    <w:rsid w:val="009B6A46"/>
    <w:rsid w:val="009B788E"/>
    <w:rsid w:val="009C2A04"/>
    <w:rsid w:val="009C4F34"/>
    <w:rsid w:val="009C6BCC"/>
    <w:rsid w:val="009C759D"/>
    <w:rsid w:val="009C7E60"/>
    <w:rsid w:val="009D00E7"/>
    <w:rsid w:val="009D07B8"/>
    <w:rsid w:val="009D1225"/>
    <w:rsid w:val="009D471F"/>
    <w:rsid w:val="009D7F74"/>
    <w:rsid w:val="009E205C"/>
    <w:rsid w:val="009E394F"/>
    <w:rsid w:val="009E564C"/>
    <w:rsid w:val="009E5CFB"/>
    <w:rsid w:val="009F2793"/>
    <w:rsid w:val="009F3977"/>
    <w:rsid w:val="009F3B23"/>
    <w:rsid w:val="009F4239"/>
    <w:rsid w:val="009F4598"/>
    <w:rsid w:val="009F7D22"/>
    <w:rsid w:val="009F7E4D"/>
    <w:rsid w:val="00A00A74"/>
    <w:rsid w:val="00A01BDC"/>
    <w:rsid w:val="00A01E27"/>
    <w:rsid w:val="00A0490D"/>
    <w:rsid w:val="00A06563"/>
    <w:rsid w:val="00A07D77"/>
    <w:rsid w:val="00A121C4"/>
    <w:rsid w:val="00A1400B"/>
    <w:rsid w:val="00A14D35"/>
    <w:rsid w:val="00A153C8"/>
    <w:rsid w:val="00A1584C"/>
    <w:rsid w:val="00A165D6"/>
    <w:rsid w:val="00A17D97"/>
    <w:rsid w:val="00A20686"/>
    <w:rsid w:val="00A2580A"/>
    <w:rsid w:val="00A269A6"/>
    <w:rsid w:val="00A3042F"/>
    <w:rsid w:val="00A37752"/>
    <w:rsid w:val="00A43020"/>
    <w:rsid w:val="00A4358E"/>
    <w:rsid w:val="00A441E3"/>
    <w:rsid w:val="00A47555"/>
    <w:rsid w:val="00A5026B"/>
    <w:rsid w:val="00A54869"/>
    <w:rsid w:val="00A56E42"/>
    <w:rsid w:val="00A57051"/>
    <w:rsid w:val="00A615D9"/>
    <w:rsid w:val="00A62BCE"/>
    <w:rsid w:val="00A6373D"/>
    <w:rsid w:val="00A67962"/>
    <w:rsid w:val="00A70294"/>
    <w:rsid w:val="00A7326B"/>
    <w:rsid w:val="00A7380A"/>
    <w:rsid w:val="00A74AA8"/>
    <w:rsid w:val="00A74DE7"/>
    <w:rsid w:val="00A80609"/>
    <w:rsid w:val="00A82DD0"/>
    <w:rsid w:val="00A8539E"/>
    <w:rsid w:val="00A85C17"/>
    <w:rsid w:val="00A864D7"/>
    <w:rsid w:val="00A87262"/>
    <w:rsid w:val="00A90F42"/>
    <w:rsid w:val="00A91A06"/>
    <w:rsid w:val="00A91A9C"/>
    <w:rsid w:val="00A92EEB"/>
    <w:rsid w:val="00A9500D"/>
    <w:rsid w:val="00A9715F"/>
    <w:rsid w:val="00A9724C"/>
    <w:rsid w:val="00AA316A"/>
    <w:rsid w:val="00AA4799"/>
    <w:rsid w:val="00AA6D73"/>
    <w:rsid w:val="00AB17D6"/>
    <w:rsid w:val="00AB246B"/>
    <w:rsid w:val="00AB2D83"/>
    <w:rsid w:val="00AB41FB"/>
    <w:rsid w:val="00AB4345"/>
    <w:rsid w:val="00AB4ECF"/>
    <w:rsid w:val="00AB6B5C"/>
    <w:rsid w:val="00AB6E6B"/>
    <w:rsid w:val="00AB6F80"/>
    <w:rsid w:val="00AB7F55"/>
    <w:rsid w:val="00AC0384"/>
    <w:rsid w:val="00AC3578"/>
    <w:rsid w:val="00AD3073"/>
    <w:rsid w:val="00AD5EC9"/>
    <w:rsid w:val="00AD6FD3"/>
    <w:rsid w:val="00AD7D09"/>
    <w:rsid w:val="00AE110E"/>
    <w:rsid w:val="00AE3107"/>
    <w:rsid w:val="00AE355B"/>
    <w:rsid w:val="00AE3D8D"/>
    <w:rsid w:val="00AE6042"/>
    <w:rsid w:val="00AE6CE7"/>
    <w:rsid w:val="00AF4BA8"/>
    <w:rsid w:val="00AF788B"/>
    <w:rsid w:val="00B00CBC"/>
    <w:rsid w:val="00B01909"/>
    <w:rsid w:val="00B07505"/>
    <w:rsid w:val="00B07CAC"/>
    <w:rsid w:val="00B07DCE"/>
    <w:rsid w:val="00B10367"/>
    <w:rsid w:val="00B11069"/>
    <w:rsid w:val="00B11DB0"/>
    <w:rsid w:val="00B14D50"/>
    <w:rsid w:val="00B22031"/>
    <w:rsid w:val="00B2257C"/>
    <w:rsid w:val="00B23448"/>
    <w:rsid w:val="00B248CA"/>
    <w:rsid w:val="00B2493F"/>
    <w:rsid w:val="00B25522"/>
    <w:rsid w:val="00B255FD"/>
    <w:rsid w:val="00B26FF7"/>
    <w:rsid w:val="00B333DF"/>
    <w:rsid w:val="00B3561E"/>
    <w:rsid w:val="00B37A1D"/>
    <w:rsid w:val="00B404EC"/>
    <w:rsid w:val="00B40F7A"/>
    <w:rsid w:val="00B421D2"/>
    <w:rsid w:val="00B43F22"/>
    <w:rsid w:val="00B44973"/>
    <w:rsid w:val="00B47046"/>
    <w:rsid w:val="00B47A0A"/>
    <w:rsid w:val="00B54251"/>
    <w:rsid w:val="00B54631"/>
    <w:rsid w:val="00B5747E"/>
    <w:rsid w:val="00B61069"/>
    <w:rsid w:val="00B611F3"/>
    <w:rsid w:val="00B64249"/>
    <w:rsid w:val="00B64944"/>
    <w:rsid w:val="00B66EAD"/>
    <w:rsid w:val="00B70110"/>
    <w:rsid w:val="00B71103"/>
    <w:rsid w:val="00B7216D"/>
    <w:rsid w:val="00B727C5"/>
    <w:rsid w:val="00B74BE7"/>
    <w:rsid w:val="00B75410"/>
    <w:rsid w:val="00B75A0A"/>
    <w:rsid w:val="00B7618A"/>
    <w:rsid w:val="00B77392"/>
    <w:rsid w:val="00B80D9D"/>
    <w:rsid w:val="00B86B7D"/>
    <w:rsid w:val="00B87935"/>
    <w:rsid w:val="00B91C15"/>
    <w:rsid w:val="00B926C6"/>
    <w:rsid w:val="00B95098"/>
    <w:rsid w:val="00B966C2"/>
    <w:rsid w:val="00B96E9F"/>
    <w:rsid w:val="00B972C1"/>
    <w:rsid w:val="00BA2187"/>
    <w:rsid w:val="00BA2291"/>
    <w:rsid w:val="00BA3436"/>
    <w:rsid w:val="00BA427F"/>
    <w:rsid w:val="00BA5896"/>
    <w:rsid w:val="00BA6CB9"/>
    <w:rsid w:val="00BB2B40"/>
    <w:rsid w:val="00BB2BB6"/>
    <w:rsid w:val="00BB2BD3"/>
    <w:rsid w:val="00BC020A"/>
    <w:rsid w:val="00BC0D94"/>
    <w:rsid w:val="00BC2266"/>
    <w:rsid w:val="00BC3D4A"/>
    <w:rsid w:val="00BC4A78"/>
    <w:rsid w:val="00BC53EE"/>
    <w:rsid w:val="00BC6476"/>
    <w:rsid w:val="00BD0B90"/>
    <w:rsid w:val="00BD1C8D"/>
    <w:rsid w:val="00BD397F"/>
    <w:rsid w:val="00BD3E14"/>
    <w:rsid w:val="00BD5D00"/>
    <w:rsid w:val="00BD7551"/>
    <w:rsid w:val="00BD7BD1"/>
    <w:rsid w:val="00BE0FFD"/>
    <w:rsid w:val="00BE29DD"/>
    <w:rsid w:val="00BE44D5"/>
    <w:rsid w:val="00BE5C10"/>
    <w:rsid w:val="00BE6F92"/>
    <w:rsid w:val="00BE73DA"/>
    <w:rsid w:val="00BF0E4F"/>
    <w:rsid w:val="00BF1AE9"/>
    <w:rsid w:val="00BF3F1B"/>
    <w:rsid w:val="00BF4D0A"/>
    <w:rsid w:val="00C008A7"/>
    <w:rsid w:val="00C00A1D"/>
    <w:rsid w:val="00C013C1"/>
    <w:rsid w:val="00C02117"/>
    <w:rsid w:val="00C025C0"/>
    <w:rsid w:val="00C03E08"/>
    <w:rsid w:val="00C04FC1"/>
    <w:rsid w:val="00C0727A"/>
    <w:rsid w:val="00C07EDA"/>
    <w:rsid w:val="00C116DF"/>
    <w:rsid w:val="00C12515"/>
    <w:rsid w:val="00C135D4"/>
    <w:rsid w:val="00C14CD3"/>
    <w:rsid w:val="00C206E8"/>
    <w:rsid w:val="00C20C27"/>
    <w:rsid w:val="00C20E66"/>
    <w:rsid w:val="00C229B2"/>
    <w:rsid w:val="00C240BC"/>
    <w:rsid w:val="00C247EE"/>
    <w:rsid w:val="00C254C5"/>
    <w:rsid w:val="00C26DF0"/>
    <w:rsid w:val="00C315CF"/>
    <w:rsid w:val="00C31A7B"/>
    <w:rsid w:val="00C3295F"/>
    <w:rsid w:val="00C334E1"/>
    <w:rsid w:val="00C342A2"/>
    <w:rsid w:val="00C3595B"/>
    <w:rsid w:val="00C367F6"/>
    <w:rsid w:val="00C36861"/>
    <w:rsid w:val="00C376E2"/>
    <w:rsid w:val="00C37B08"/>
    <w:rsid w:val="00C43E7C"/>
    <w:rsid w:val="00C444F0"/>
    <w:rsid w:val="00C516AE"/>
    <w:rsid w:val="00C5302B"/>
    <w:rsid w:val="00C530CF"/>
    <w:rsid w:val="00C5714C"/>
    <w:rsid w:val="00C608C6"/>
    <w:rsid w:val="00C61E7A"/>
    <w:rsid w:val="00C6219E"/>
    <w:rsid w:val="00C6389E"/>
    <w:rsid w:val="00C64610"/>
    <w:rsid w:val="00C66124"/>
    <w:rsid w:val="00C6655B"/>
    <w:rsid w:val="00C668F0"/>
    <w:rsid w:val="00C700DB"/>
    <w:rsid w:val="00C70B4A"/>
    <w:rsid w:val="00C71B94"/>
    <w:rsid w:val="00C72C06"/>
    <w:rsid w:val="00C73809"/>
    <w:rsid w:val="00C741A0"/>
    <w:rsid w:val="00C76426"/>
    <w:rsid w:val="00C77010"/>
    <w:rsid w:val="00C818E3"/>
    <w:rsid w:val="00C819EF"/>
    <w:rsid w:val="00C93F62"/>
    <w:rsid w:val="00C96BBE"/>
    <w:rsid w:val="00CA0ED0"/>
    <w:rsid w:val="00CA2096"/>
    <w:rsid w:val="00CA5087"/>
    <w:rsid w:val="00CB18E0"/>
    <w:rsid w:val="00CB253D"/>
    <w:rsid w:val="00CB2DE8"/>
    <w:rsid w:val="00CB308A"/>
    <w:rsid w:val="00CB39AF"/>
    <w:rsid w:val="00CB405A"/>
    <w:rsid w:val="00CB6D61"/>
    <w:rsid w:val="00CB73D4"/>
    <w:rsid w:val="00CC01DC"/>
    <w:rsid w:val="00CC1B91"/>
    <w:rsid w:val="00CC4D75"/>
    <w:rsid w:val="00CC5407"/>
    <w:rsid w:val="00CD3359"/>
    <w:rsid w:val="00CD3B8F"/>
    <w:rsid w:val="00CD4783"/>
    <w:rsid w:val="00CE3582"/>
    <w:rsid w:val="00CE3F82"/>
    <w:rsid w:val="00CE5183"/>
    <w:rsid w:val="00CE5B37"/>
    <w:rsid w:val="00CE5BA7"/>
    <w:rsid w:val="00CF36D7"/>
    <w:rsid w:val="00CF505B"/>
    <w:rsid w:val="00D03210"/>
    <w:rsid w:val="00D118D0"/>
    <w:rsid w:val="00D14A3C"/>
    <w:rsid w:val="00D14F74"/>
    <w:rsid w:val="00D15CD3"/>
    <w:rsid w:val="00D1681E"/>
    <w:rsid w:val="00D16B5C"/>
    <w:rsid w:val="00D2164F"/>
    <w:rsid w:val="00D23BAE"/>
    <w:rsid w:val="00D2427E"/>
    <w:rsid w:val="00D27A56"/>
    <w:rsid w:val="00D32B88"/>
    <w:rsid w:val="00D33141"/>
    <w:rsid w:val="00D348E2"/>
    <w:rsid w:val="00D34F59"/>
    <w:rsid w:val="00D35888"/>
    <w:rsid w:val="00D36D7B"/>
    <w:rsid w:val="00D37364"/>
    <w:rsid w:val="00D379BB"/>
    <w:rsid w:val="00D40545"/>
    <w:rsid w:val="00D40B3C"/>
    <w:rsid w:val="00D40C22"/>
    <w:rsid w:val="00D41290"/>
    <w:rsid w:val="00D42506"/>
    <w:rsid w:val="00D42AD5"/>
    <w:rsid w:val="00D434FF"/>
    <w:rsid w:val="00D50798"/>
    <w:rsid w:val="00D53D58"/>
    <w:rsid w:val="00D53E11"/>
    <w:rsid w:val="00D57548"/>
    <w:rsid w:val="00D60AF0"/>
    <w:rsid w:val="00D60D76"/>
    <w:rsid w:val="00D61E1A"/>
    <w:rsid w:val="00D6302E"/>
    <w:rsid w:val="00D63069"/>
    <w:rsid w:val="00D65913"/>
    <w:rsid w:val="00D6725C"/>
    <w:rsid w:val="00D679B2"/>
    <w:rsid w:val="00D679E8"/>
    <w:rsid w:val="00D70345"/>
    <w:rsid w:val="00D7150D"/>
    <w:rsid w:val="00D71C05"/>
    <w:rsid w:val="00D72CA7"/>
    <w:rsid w:val="00D74367"/>
    <w:rsid w:val="00D75A7C"/>
    <w:rsid w:val="00D77286"/>
    <w:rsid w:val="00D80258"/>
    <w:rsid w:val="00D81B0A"/>
    <w:rsid w:val="00D82E05"/>
    <w:rsid w:val="00D873A9"/>
    <w:rsid w:val="00D91F63"/>
    <w:rsid w:val="00D93CB0"/>
    <w:rsid w:val="00D949AB"/>
    <w:rsid w:val="00D950AA"/>
    <w:rsid w:val="00D95969"/>
    <w:rsid w:val="00D970BB"/>
    <w:rsid w:val="00DA2BC5"/>
    <w:rsid w:val="00DA4DBB"/>
    <w:rsid w:val="00DB07CA"/>
    <w:rsid w:val="00DB0D94"/>
    <w:rsid w:val="00DB18A1"/>
    <w:rsid w:val="00DB55F4"/>
    <w:rsid w:val="00DB5A26"/>
    <w:rsid w:val="00DB7027"/>
    <w:rsid w:val="00DB7669"/>
    <w:rsid w:val="00DC2FF0"/>
    <w:rsid w:val="00DC4009"/>
    <w:rsid w:val="00DC570E"/>
    <w:rsid w:val="00DC7016"/>
    <w:rsid w:val="00DC7668"/>
    <w:rsid w:val="00DD741B"/>
    <w:rsid w:val="00DD75C4"/>
    <w:rsid w:val="00DD7A57"/>
    <w:rsid w:val="00DD7EBB"/>
    <w:rsid w:val="00DE1594"/>
    <w:rsid w:val="00DE4F9A"/>
    <w:rsid w:val="00DE7CCF"/>
    <w:rsid w:val="00DF056C"/>
    <w:rsid w:val="00DF08BD"/>
    <w:rsid w:val="00DF2025"/>
    <w:rsid w:val="00DF64FA"/>
    <w:rsid w:val="00E00A68"/>
    <w:rsid w:val="00E03239"/>
    <w:rsid w:val="00E034C4"/>
    <w:rsid w:val="00E038C1"/>
    <w:rsid w:val="00E03FAB"/>
    <w:rsid w:val="00E05B55"/>
    <w:rsid w:val="00E136EC"/>
    <w:rsid w:val="00E15AD7"/>
    <w:rsid w:val="00E15E05"/>
    <w:rsid w:val="00E161C0"/>
    <w:rsid w:val="00E16E67"/>
    <w:rsid w:val="00E22FFF"/>
    <w:rsid w:val="00E23C10"/>
    <w:rsid w:val="00E242B4"/>
    <w:rsid w:val="00E26671"/>
    <w:rsid w:val="00E278BB"/>
    <w:rsid w:val="00E317A1"/>
    <w:rsid w:val="00E31DD8"/>
    <w:rsid w:val="00E34593"/>
    <w:rsid w:val="00E36028"/>
    <w:rsid w:val="00E360E8"/>
    <w:rsid w:val="00E41AB9"/>
    <w:rsid w:val="00E43B93"/>
    <w:rsid w:val="00E44399"/>
    <w:rsid w:val="00E45068"/>
    <w:rsid w:val="00E45859"/>
    <w:rsid w:val="00E461F8"/>
    <w:rsid w:val="00E467AD"/>
    <w:rsid w:val="00E46D1D"/>
    <w:rsid w:val="00E472DA"/>
    <w:rsid w:val="00E51448"/>
    <w:rsid w:val="00E52409"/>
    <w:rsid w:val="00E5455C"/>
    <w:rsid w:val="00E60EDA"/>
    <w:rsid w:val="00E66435"/>
    <w:rsid w:val="00E66F1D"/>
    <w:rsid w:val="00E707B0"/>
    <w:rsid w:val="00E71833"/>
    <w:rsid w:val="00E71D16"/>
    <w:rsid w:val="00E740E5"/>
    <w:rsid w:val="00E761DB"/>
    <w:rsid w:val="00E77DA9"/>
    <w:rsid w:val="00E85422"/>
    <w:rsid w:val="00E866E2"/>
    <w:rsid w:val="00E87654"/>
    <w:rsid w:val="00E914A9"/>
    <w:rsid w:val="00E96C44"/>
    <w:rsid w:val="00EA2220"/>
    <w:rsid w:val="00EA2A2B"/>
    <w:rsid w:val="00EA6D04"/>
    <w:rsid w:val="00EB06D1"/>
    <w:rsid w:val="00EB2543"/>
    <w:rsid w:val="00EB31C9"/>
    <w:rsid w:val="00EB5300"/>
    <w:rsid w:val="00EB58F8"/>
    <w:rsid w:val="00EB5E60"/>
    <w:rsid w:val="00EB6F14"/>
    <w:rsid w:val="00EB700E"/>
    <w:rsid w:val="00EB7536"/>
    <w:rsid w:val="00EC0A85"/>
    <w:rsid w:val="00EC0F90"/>
    <w:rsid w:val="00EC135D"/>
    <w:rsid w:val="00EC3C78"/>
    <w:rsid w:val="00EC5CA2"/>
    <w:rsid w:val="00EC6B58"/>
    <w:rsid w:val="00EC76C9"/>
    <w:rsid w:val="00EC7A64"/>
    <w:rsid w:val="00ED193F"/>
    <w:rsid w:val="00ED2B36"/>
    <w:rsid w:val="00ED44DE"/>
    <w:rsid w:val="00ED4512"/>
    <w:rsid w:val="00EE13B8"/>
    <w:rsid w:val="00EE21D5"/>
    <w:rsid w:val="00EE2CBB"/>
    <w:rsid w:val="00EE4369"/>
    <w:rsid w:val="00EF0B75"/>
    <w:rsid w:val="00EF58F2"/>
    <w:rsid w:val="00EF6F48"/>
    <w:rsid w:val="00F02414"/>
    <w:rsid w:val="00F03041"/>
    <w:rsid w:val="00F03BA9"/>
    <w:rsid w:val="00F03CF9"/>
    <w:rsid w:val="00F0418E"/>
    <w:rsid w:val="00F041C5"/>
    <w:rsid w:val="00F06940"/>
    <w:rsid w:val="00F1128C"/>
    <w:rsid w:val="00F12408"/>
    <w:rsid w:val="00F1473F"/>
    <w:rsid w:val="00F2202E"/>
    <w:rsid w:val="00F23DAA"/>
    <w:rsid w:val="00F23F36"/>
    <w:rsid w:val="00F24651"/>
    <w:rsid w:val="00F25211"/>
    <w:rsid w:val="00F25761"/>
    <w:rsid w:val="00F26154"/>
    <w:rsid w:val="00F2643C"/>
    <w:rsid w:val="00F26CD1"/>
    <w:rsid w:val="00F27120"/>
    <w:rsid w:val="00F34875"/>
    <w:rsid w:val="00F37B86"/>
    <w:rsid w:val="00F4039C"/>
    <w:rsid w:val="00F413C1"/>
    <w:rsid w:val="00F43E3B"/>
    <w:rsid w:val="00F43EBA"/>
    <w:rsid w:val="00F4488A"/>
    <w:rsid w:val="00F454AF"/>
    <w:rsid w:val="00F455D4"/>
    <w:rsid w:val="00F461AA"/>
    <w:rsid w:val="00F47910"/>
    <w:rsid w:val="00F51E8E"/>
    <w:rsid w:val="00F5235C"/>
    <w:rsid w:val="00F54ECA"/>
    <w:rsid w:val="00F560DD"/>
    <w:rsid w:val="00F60858"/>
    <w:rsid w:val="00F64812"/>
    <w:rsid w:val="00F64A52"/>
    <w:rsid w:val="00F65C68"/>
    <w:rsid w:val="00F67B80"/>
    <w:rsid w:val="00F67E66"/>
    <w:rsid w:val="00F71FE7"/>
    <w:rsid w:val="00F72E57"/>
    <w:rsid w:val="00F745EA"/>
    <w:rsid w:val="00F7756C"/>
    <w:rsid w:val="00F80B75"/>
    <w:rsid w:val="00F80CEF"/>
    <w:rsid w:val="00F8171D"/>
    <w:rsid w:val="00F8364F"/>
    <w:rsid w:val="00F839A2"/>
    <w:rsid w:val="00F84748"/>
    <w:rsid w:val="00F84850"/>
    <w:rsid w:val="00F85661"/>
    <w:rsid w:val="00F8574C"/>
    <w:rsid w:val="00F85C47"/>
    <w:rsid w:val="00F914C6"/>
    <w:rsid w:val="00F923F9"/>
    <w:rsid w:val="00F9240E"/>
    <w:rsid w:val="00F95674"/>
    <w:rsid w:val="00FA0482"/>
    <w:rsid w:val="00FA0C79"/>
    <w:rsid w:val="00FA15EA"/>
    <w:rsid w:val="00FA211E"/>
    <w:rsid w:val="00FA299F"/>
    <w:rsid w:val="00FA52EA"/>
    <w:rsid w:val="00FA6728"/>
    <w:rsid w:val="00FA6906"/>
    <w:rsid w:val="00FB03D5"/>
    <w:rsid w:val="00FB1858"/>
    <w:rsid w:val="00FB40F7"/>
    <w:rsid w:val="00FC0DF3"/>
    <w:rsid w:val="00FC0F6B"/>
    <w:rsid w:val="00FC2AB2"/>
    <w:rsid w:val="00FC6462"/>
    <w:rsid w:val="00FC7327"/>
    <w:rsid w:val="00FD655B"/>
    <w:rsid w:val="00FD66AB"/>
    <w:rsid w:val="00FE0B2A"/>
    <w:rsid w:val="00FE15FF"/>
    <w:rsid w:val="00FE32B1"/>
    <w:rsid w:val="00FE4A6C"/>
    <w:rsid w:val="00FF22B2"/>
    <w:rsid w:val="00FF3276"/>
    <w:rsid w:val="00FF33D6"/>
    <w:rsid w:val="00FF4266"/>
    <w:rsid w:val="00FF5F28"/>
    <w:rsid w:val="00F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E06BDF"/>
  <w15:docId w15:val="{47110958-B798-41D8-9DD5-CC57F4DC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D9F"/>
    <w:pPr>
      <w:spacing w:line="240" w:lineRule="auto"/>
    </w:pPr>
    <w:rPr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9A5560"/>
    <w:pPr>
      <w:numPr>
        <w:numId w:val="36"/>
      </w:numPr>
      <w:outlineLvl w:val="0"/>
    </w:pPr>
    <w:rPr>
      <w:b/>
      <w:caps/>
      <w:color w:val="777777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A5560"/>
    <w:pPr>
      <w:numPr>
        <w:ilvl w:val="1"/>
        <w:numId w:val="36"/>
      </w:numPr>
      <w:outlineLvl w:val="1"/>
    </w:pPr>
  </w:style>
  <w:style w:type="paragraph" w:styleId="Heading3">
    <w:name w:val="heading 3"/>
    <w:basedOn w:val="MAIN"/>
    <w:next w:val="Normal"/>
    <w:link w:val="Heading3Char"/>
    <w:uiPriority w:val="9"/>
    <w:unhideWhenUsed/>
    <w:qFormat/>
    <w:rsid w:val="007260D0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6E67"/>
    <w:pPr>
      <w:keepNext/>
      <w:keepLines/>
      <w:spacing w:before="200" w:after="240"/>
      <w:outlineLvl w:val="3"/>
    </w:pPr>
    <w:rPr>
      <w:rFonts w:ascii="Arial" w:eastAsiaTheme="majorEastAsia" w:hAnsi="Arial" w:cstheme="majorBidi"/>
      <w:b/>
      <w:bCs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3D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D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D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D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D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560"/>
    <w:rPr>
      <w:b/>
      <w:caps/>
      <w:color w:val="777777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A5560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260D0"/>
    <w:rPr>
      <w:rFonts w:cstheme="minorHAns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6E67"/>
    <w:rPr>
      <w:rFonts w:ascii="Arial" w:eastAsiaTheme="majorEastAsia" w:hAnsi="Arial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AE3D8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D8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D8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D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D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E3D8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E3D8D"/>
  </w:style>
  <w:style w:type="paragraph" w:styleId="Footer">
    <w:name w:val="footer"/>
    <w:basedOn w:val="Normal"/>
    <w:link w:val="FooterChar"/>
    <w:unhideWhenUsed/>
    <w:rsid w:val="00AE3D8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E3D8D"/>
  </w:style>
  <w:style w:type="paragraph" w:styleId="BalloonText">
    <w:name w:val="Balloon Text"/>
    <w:basedOn w:val="Normal"/>
    <w:link w:val="BalloonTextChar"/>
    <w:uiPriority w:val="99"/>
    <w:semiHidden/>
    <w:unhideWhenUsed/>
    <w:rsid w:val="00AE3D8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D8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96642"/>
    <w:pPr>
      <w:tabs>
        <w:tab w:val="left" w:pos="1320"/>
        <w:tab w:val="right" w:leader="dot" w:pos="9017"/>
      </w:tabs>
      <w:spacing w:after="100"/>
      <w:ind w:left="567"/>
    </w:pPr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AE3D8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E3107"/>
    <w:pPr>
      <w:pBdr>
        <w:bottom w:val="single" w:sz="8" w:space="1" w:color="000000" w:themeColor="text1"/>
      </w:pBdr>
      <w:spacing w:before="240" w:after="300"/>
      <w:contextualSpacing/>
    </w:pPr>
    <w:rPr>
      <w:rFonts w:ascii="Arial Black" w:eastAsiaTheme="majorEastAsia" w:hAnsi="Arial Black" w:cstheme="majorBidi"/>
      <w:color w:val="000000" w:themeColor="tex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E3107"/>
    <w:rPr>
      <w:rFonts w:ascii="Arial Black" w:eastAsiaTheme="majorEastAsia" w:hAnsi="Arial Black" w:cstheme="majorBidi"/>
      <w:color w:val="000000" w:themeColor="text1"/>
      <w:spacing w:val="5"/>
      <w:kern w:val="28"/>
      <w:sz w:val="32"/>
      <w:szCs w:val="32"/>
    </w:rPr>
  </w:style>
  <w:style w:type="paragraph" w:customStyle="1" w:styleId="Normal-Indent">
    <w:name w:val="Normal-Indent"/>
    <w:basedOn w:val="Normal"/>
    <w:link w:val="Normal-IndentChar"/>
    <w:rsid w:val="007F5129"/>
    <w:pPr>
      <w:keepNext/>
      <w:tabs>
        <w:tab w:val="left" w:pos="720"/>
        <w:tab w:val="left" w:pos="1440"/>
        <w:tab w:val="right" w:pos="9360"/>
      </w:tabs>
      <w:spacing w:line="300" w:lineRule="exact"/>
      <w:ind w:left="720"/>
    </w:pPr>
    <w:rPr>
      <w:rFonts w:ascii="Arial" w:eastAsia="Times New Roman" w:hAnsi="Arial" w:cs="Times New Roman"/>
      <w:sz w:val="20"/>
    </w:rPr>
  </w:style>
  <w:style w:type="paragraph" w:customStyle="1" w:styleId="Explanation">
    <w:name w:val="Explanation"/>
    <w:basedOn w:val="Normal-Indent"/>
    <w:next w:val="Normal"/>
    <w:link w:val="ExplanationChar"/>
    <w:qFormat/>
    <w:rsid w:val="00802D9F"/>
    <w:pPr>
      <w:keepNext w:val="0"/>
      <w:pBdr>
        <w:top w:val="single" w:sz="8" w:space="1" w:color="C4BC96" w:themeColor="background2" w:themeShade="BF"/>
        <w:bottom w:val="single" w:sz="8" w:space="1" w:color="C4BC96" w:themeColor="background2" w:themeShade="BF"/>
      </w:pBdr>
      <w:tabs>
        <w:tab w:val="clear" w:pos="720"/>
        <w:tab w:val="clear" w:pos="1440"/>
        <w:tab w:val="clear" w:pos="9360"/>
      </w:tabs>
      <w:spacing w:after="240"/>
      <w:ind w:left="680"/>
      <w:jc w:val="both"/>
    </w:pPr>
    <w:rPr>
      <w:rFonts w:asciiTheme="majorHAnsi" w:hAnsiTheme="majorHAnsi"/>
      <w:i/>
      <w:color w:val="7F7F7F" w:themeColor="text1" w:themeTint="80"/>
      <w:szCs w:val="24"/>
    </w:rPr>
  </w:style>
  <w:style w:type="character" w:styleId="LineNumber">
    <w:name w:val="line number"/>
    <w:basedOn w:val="DefaultParagraphFont"/>
    <w:rsid w:val="00E16E67"/>
  </w:style>
  <w:style w:type="character" w:customStyle="1" w:styleId="Normal-IndentChar">
    <w:name w:val="Normal-Indent Char"/>
    <w:basedOn w:val="DefaultParagraphFont"/>
    <w:link w:val="Normal-Indent"/>
    <w:rsid w:val="00F03CF9"/>
    <w:rPr>
      <w:rFonts w:ascii="Arial" w:eastAsia="Times New Roman" w:hAnsi="Arial" w:cs="Times New Roman"/>
      <w:sz w:val="20"/>
    </w:rPr>
  </w:style>
  <w:style w:type="character" w:customStyle="1" w:styleId="ExplanationChar">
    <w:name w:val="Explanation Char"/>
    <w:basedOn w:val="Normal-IndentChar"/>
    <w:link w:val="Explanation"/>
    <w:rsid w:val="00F03CF9"/>
    <w:rPr>
      <w:rFonts w:ascii="Arial" w:eastAsia="Times New Roman" w:hAnsi="Arial" w:cs="Times New Roman"/>
      <w:sz w:val="20"/>
    </w:rPr>
  </w:style>
  <w:style w:type="character" w:styleId="PageNumber">
    <w:name w:val="page number"/>
    <w:basedOn w:val="DefaultParagraphFont"/>
    <w:rsid w:val="00037892"/>
  </w:style>
  <w:style w:type="paragraph" w:styleId="TOC2">
    <w:name w:val="toc 2"/>
    <w:basedOn w:val="Normal"/>
    <w:next w:val="Normal"/>
    <w:autoRedefine/>
    <w:uiPriority w:val="39"/>
    <w:unhideWhenUsed/>
    <w:rsid w:val="00496642"/>
    <w:pPr>
      <w:tabs>
        <w:tab w:val="left" w:pos="1320"/>
        <w:tab w:val="right" w:leader="dot" w:pos="9017"/>
      </w:tabs>
      <w:spacing w:after="100"/>
      <w:ind w:left="720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84238D"/>
    <w:pPr>
      <w:tabs>
        <w:tab w:val="left" w:pos="1320"/>
        <w:tab w:val="right" w:leader="dot" w:pos="9017"/>
      </w:tabs>
      <w:spacing w:after="100"/>
      <w:ind w:left="1134"/>
    </w:pPr>
    <w:rPr>
      <w:rFonts w:ascii="Arial" w:hAnsi="Arial"/>
      <w:sz w:val="20"/>
    </w:rPr>
  </w:style>
  <w:style w:type="character" w:styleId="PlaceholderText">
    <w:name w:val="Placeholder Text"/>
    <w:basedOn w:val="DefaultParagraphFont"/>
    <w:uiPriority w:val="99"/>
    <w:semiHidden/>
    <w:rsid w:val="00802D9F"/>
    <w:rPr>
      <w:color w:val="808080"/>
    </w:rPr>
  </w:style>
  <w:style w:type="paragraph" w:customStyle="1" w:styleId="TableText">
    <w:name w:val="Table Text"/>
    <w:basedOn w:val="Normal"/>
    <w:rsid w:val="0082258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FF22B2"/>
    <w:pPr>
      <w:tabs>
        <w:tab w:val="left" w:pos="1260"/>
        <w:tab w:val="center" w:pos="4680"/>
        <w:tab w:val="right" w:pos="9360"/>
      </w:tabs>
      <w:spacing w:line="400" w:lineRule="exact"/>
      <w:ind w:left="0"/>
    </w:pPr>
    <w:rPr>
      <w:rFonts w:ascii="Arial Black" w:eastAsia="Times New Roman" w:hAnsi="Arial Black" w:cs="Arial"/>
      <w:b w:val="0"/>
      <w:bCs/>
      <w:sz w:val="32"/>
    </w:rPr>
  </w:style>
  <w:style w:type="paragraph" w:customStyle="1" w:styleId="Z-cvr-Normal">
    <w:name w:val="Z-cvr-Normal"/>
    <w:basedOn w:val="Normal"/>
    <w:rsid w:val="00F2202E"/>
    <w:pPr>
      <w:tabs>
        <w:tab w:val="center" w:pos="4680"/>
        <w:tab w:val="right" w:pos="9360"/>
      </w:tabs>
      <w:spacing w:line="300" w:lineRule="exact"/>
    </w:pPr>
    <w:rPr>
      <w:rFonts w:ascii="Arial" w:eastAsia="Times New Roman" w:hAnsi="Arial" w:cs="Arial"/>
      <w:bCs/>
      <w:sz w:val="20"/>
      <w:szCs w:val="24"/>
    </w:rPr>
  </w:style>
  <w:style w:type="paragraph" w:customStyle="1" w:styleId="Z-agcycvr-Title">
    <w:name w:val="Z-agcycvr-Title"/>
    <w:basedOn w:val="Heading4"/>
    <w:rsid w:val="00F2202E"/>
    <w:pPr>
      <w:keepLines w:val="0"/>
      <w:tabs>
        <w:tab w:val="left" w:pos="1980"/>
        <w:tab w:val="center" w:pos="4680"/>
        <w:tab w:val="right" w:pos="9360"/>
      </w:tabs>
      <w:spacing w:before="0"/>
      <w:ind w:left="1080"/>
      <w:jc w:val="center"/>
    </w:pPr>
    <w:rPr>
      <w:rFonts w:ascii="Arial Black" w:eastAsia="Times New Roman" w:hAnsi="Arial Black" w:cs="Arial"/>
      <w:iCs w:val="0"/>
      <w:sz w:val="36"/>
      <w:szCs w:val="36"/>
    </w:rPr>
  </w:style>
  <w:style w:type="paragraph" w:customStyle="1" w:styleId="Z-agcycvr-name">
    <w:name w:val="Z-agcycvr-name"/>
    <w:basedOn w:val="Normal"/>
    <w:rsid w:val="00F2202E"/>
    <w:pPr>
      <w:tabs>
        <w:tab w:val="center" w:pos="4680"/>
        <w:tab w:val="right" w:pos="9360"/>
      </w:tabs>
      <w:spacing w:before="1440" w:after="0"/>
      <w:jc w:val="center"/>
    </w:pPr>
    <w:rPr>
      <w:rFonts w:ascii="Arial Bold" w:eastAsia="Times New Roman" w:hAnsi="Arial Bold" w:cs="Arial"/>
      <w:b/>
      <w:sz w:val="30"/>
      <w:szCs w:val="36"/>
    </w:rPr>
  </w:style>
  <w:style w:type="paragraph" w:customStyle="1" w:styleId="Z-agcycvr-Doctype">
    <w:name w:val="Z-agcycvr-Doctype"/>
    <w:basedOn w:val="Z-agcycvr-Title"/>
    <w:rsid w:val="00F2202E"/>
    <w:pPr>
      <w:spacing w:line="400" w:lineRule="exact"/>
    </w:pPr>
  </w:style>
  <w:style w:type="table" w:styleId="TableGrid">
    <w:name w:val="Table Grid"/>
    <w:basedOn w:val="TableNormal"/>
    <w:uiPriority w:val="59"/>
    <w:rsid w:val="0091429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Z-cvr-Title">
    <w:name w:val="Z-cvr-Title"/>
    <w:basedOn w:val="Normal"/>
    <w:rsid w:val="0033420F"/>
    <w:pPr>
      <w:tabs>
        <w:tab w:val="center" w:pos="4680"/>
        <w:tab w:val="right" w:pos="9360"/>
      </w:tabs>
      <w:spacing w:before="1560" w:after="0"/>
      <w:jc w:val="right"/>
    </w:pPr>
    <w:rPr>
      <w:rFonts w:ascii="Arial Black" w:eastAsia="Times New Roman" w:hAnsi="Arial Black" w:cs="Arial"/>
      <w:bCs/>
      <w:sz w:val="68"/>
      <w:szCs w:val="24"/>
    </w:rPr>
  </w:style>
  <w:style w:type="paragraph" w:customStyle="1" w:styleId="Z-cvr-SubTitle">
    <w:name w:val="Z-cvr-SubTitle"/>
    <w:basedOn w:val="Z-cvr-Title"/>
    <w:rsid w:val="0033420F"/>
    <w:pPr>
      <w:spacing w:before="120"/>
    </w:pPr>
    <w:rPr>
      <w:rFonts w:ascii="Arial" w:hAnsi="Arial"/>
      <w:color w:val="B40000"/>
      <w:sz w:val="56"/>
    </w:rPr>
  </w:style>
  <w:style w:type="paragraph" w:styleId="ListParagraph">
    <w:name w:val="List Paragraph"/>
    <w:basedOn w:val="Normal"/>
    <w:uiPriority w:val="34"/>
    <w:qFormat/>
    <w:rsid w:val="004F12A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266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26671"/>
    <w:rPr>
      <w:rFonts w:eastAsiaTheme="minorEastAsia"/>
    </w:rPr>
  </w:style>
  <w:style w:type="paragraph" w:customStyle="1" w:styleId="Trademark">
    <w:name w:val="Trademark"/>
    <w:basedOn w:val="Normal"/>
    <w:next w:val="Normal"/>
    <w:qFormat/>
    <w:rsid w:val="009E394F"/>
    <w:pPr>
      <w:spacing w:after="0"/>
      <w:jc w:val="center"/>
    </w:pPr>
    <w:rPr>
      <w:rFonts w:ascii="Century Gothic" w:hAnsi="Century Gothic"/>
      <w:b/>
      <w:caps/>
      <w:sz w:val="52"/>
    </w:rPr>
  </w:style>
  <w:style w:type="paragraph" w:customStyle="1" w:styleId="Chapter">
    <w:name w:val="Chapter"/>
    <w:basedOn w:val="Normal"/>
    <w:next w:val="Normal"/>
    <w:qFormat/>
    <w:rsid w:val="009E394F"/>
    <w:pPr>
      <w:spacing w:line="276" w:lineRule="auto"/>
      <w:jc w:val="center"/>
    </w:pPr>
    <w:rPr>
      <w:rFonts w:ascii="Arial Narrow" w:hAnsi="Arial Narrow"/>
      <w:b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0673C1"/>
    <w:rPr>
      <w:b/>
      <w:bCs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BF4D0A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4D0A"/>
    <w:rPr>
      <w:rFonts w:ascii="Consolas" w:hAnsi="Consolas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B47046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470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B47046"/>
    <w:rPr>
      <w:vertAlign w:val="superscript"/>
    </w:rPr>
  </w:style>
  <w:style w:type="paragraph" w:customStyle="1" w:styleId="TAG">
    <w:name w:val="TAG"/>
    <w:next w:val="Normal"/>
    <w:link w:val="TAGChar"/>
    <w:qFormat/>
    <w:rsid w:val="007F02CE"/>
    <w:pPr>
      <w:spacing w:after="0" w:line="240" w:lineRule="auto"/>
      <w:jc w:val="both"/>
    </w:pPr>
    <w:rPr>
      <w:rFonts w:ascii="Arial" w:hAnsi="Arial" w:cstheme="majorBidi"/>
      <w:sz w:val="20"/>
    </w:rPr>
  </w:style>
  <w:style w:type="character" w:customStyle="1" w:styleId="TAGChar">
    <w:name w:val="TAG Char"/>
    <w:basedOn w:val="DefaultParagraphFont"/>
    <w:link w:val="TAG"/>
    <w:rsid w:val="007F02CE"/>
    <w:rPr>
      <w:rFonts w:ascii="Arial" w:hAnsi="Arial" w:cstheme="majorBidi"/>
      <w:sz w:val="20"/>
    </w:rPr>
  </w:style>
  <w:style w:type="paragraph" w:customStyle="1" w:styleId="Copywright">
    <w:name w:val="Copywright"/>
    <w:basedOn w:val="Normal"/>
    <w:link w:val="CopywrightChar"/>
    <w:autoRedefine/>
    <w:rsid w:val="007F02CE"/>
    <w:pPr>
      <w:spacing w:line="276" w:lineRule="auto"/>
      <w:ind w:left="357"/>
      <w:jc w:val="center"/>
    </w:pPr>
    <w:rPr>
      <w:rFonts w:asciiTheme="majorHAnsi" w:eastAsiaTheme="majorEastAsia" w:hAnsiTheme="majorHAnsi" w:cstheme="minorHAnsi"/>
      <w:color w:val="244061" w:themeColor="accent1" w:themeShade="80"/>
      <w:spacing w:val="20"/>
      <w:sz w:val="18"/>
      <w:szCs w:val="18"/>
    </w:rPr>
  </w:style>
  <w:style w:type="character" w:customStyle="1" w:styleId="CopywrightChar">
    <w:name w:val="Copywright Char"/>
    <w:basedOn w:val="DefaultParagraphFont"/>
    <w:link w:val="Copywright"/>
    <w:rsid w:val="007F02CE"/>
    <w:rPr>
      <w:rFonts w:asciiTheme="majorHAnsi" w:eastAsiaTheme="majorEastAsia" w:hAnsiTheme="majorHAnsi" w:cstheme="minorHAnsi"/>
      <w:color w:val="244061" w:themeColor="accent1" w:themeShade="80"/>
      <w:spacing w:val="20"/>
      <w:sz w:val="18"/>
      <w:szCs w:val="18"/>
    </w:rPr>
  </w:style>
  <w:style w:type="paragraph" w:customStyle="1" w:styleId="TAGLABEL">
    <w:name w:val="TAG LABEL"/>
    <w:link w:val="TAGLABELChar"/>
    <w:rsid w:val="007F02CE"/>
    <w:pPr>
      <w:spacing w:after="0" w:line="240" w:lineRule="auto"/>
      <w:ind w:left="-108"/>
    </w:pPr>
    <w:rPr>
      <w:rFonts w:ascii="Arial Narrow" w:hAnsi="Arial Narrow" w:cstheme="minorHAnsi"/>
      <w:b/>
      <w:w w:val="150"/>
      <w:sz w:val="16"/>
      <w:szCs w:val="18"/>
    </w:rPr>
  </w:style>
  <w:style w:type="paragraph" w:customStyle="1" w:styleId="Webaddress">
    <w:name w:val="Web address"/>
    <w:link w:val="WebaddressChar"/>
    <w:qFormat/>
    <w:rsid w:val="007F02CE"/>
    <w:pPr>
      <w:spacing w:after="0" w:line="240" w:lineRule="auto"/>
      <w:jc w:val="center"/>
    </w:pPr>
    <w:rPr>
      <w:rFonts w:ascii="Century Gothic" w:hAnsi="Century Gothic" w:cstheme="minorHAnsi"/>
      <w:color w:val="244061" w:themeColor="accent1" w:themeShade="80"/>
      <w:spacing w:val="60"/>
      <w:w w:val="150"/>
      <w:sz w:val="16"/>
      <w:szCs w:val="16"/>
    </w:rPr>
  </w:style>
  <w:style w:type="character" w:customStyle="1" w:styleId="WebaddressChar">
    <w:name w:val="Web address Char"/>
    <w:basedOn w:val="DefaultParagraphFont"/>
    <w:link w:val="Webaddress"/>
    <w:rsid w:val="007F02CE"/>
    <w:rPr>
      <w:rFonts w:ascii="Century Gothic" w:hAnsi="Century Gothic" w:cstheme="minorHAnsi"/>
      <w:color w:val="244061" w:themeColor="accent1" w:themeShade="80"/>
      <w:spacing w:val="60"/>
      <w:w w:val="150"/>
      <w:sz w:val="16"/>
      <w:szCs w:val="16"/>
    </w:rPr>
  </w:style>
  <w:style w:type="paragraph" w:customStyle="1" w:styleId="Disclaimer">
    <w:name w:val="Disclaimer"/>
    <w:link w:val="DisclaimerChar"/>
    <w:rsid w:val="007F02CE"/>
    <w:pPr>
      <w:spacing w:after="0" w:line="240" w:lineRule="auto"/>
      <w:jc w:val="both"/>
    </w:pPr>
    <w:rPr>
      <w:rFonts w:asciiTheme="majorHAnsi" w:hAnsiTheme="majorHAnsi" w:cstheme="majorBidi"/>
      <w:color w:val="7F7F7F" w:themeColor="text1" w:themeTint="80"/>
      <w:w w:val="150"/>
      <w:sz w:val="16"/>
      <w:szCs w:val="16"/>
    </w:rPr>
  </w:style>
  <w:style w:type="character" w:customStyle="1" w:styleId="TAGLABELChar">
    <w:name w:val="TAG LABEL Char"/>
    <w:basedOn w:val="DefaultParagraphFont"/>
    <w:link w:val="TAGLABEL"/>
    <w:rsid w:val="007F02CE"/>
    <w:rPr>
      <w:rFonts w:ascii="Arial Narrow" w:hAnsi="Arial Narrow" w:cstheme="minorHAnsi"/>
      <w:b/>
      <w:w w:val="150"/>
      <w:sz w:val="16"/>
      <w:szCs w:val="18"/>
    </w:rPr>
  </w:style>
  <w:style w:type="character" w:customStyle="1" w:styleId="DisclaimerChar">
    <w:name w:val="Disclaimer Char"/>
    <w:basedOn w:val="TAGLABELChar"/>
    <w:link w:val="Disclaimer"/>
    <w:rsid w:val="007F02CE"/>
    <w:rPr>
      <w:rFonts w:asciiTheme="majorHAnsi" w:hAnsiTheme="majorHAnsi" w:cstheme="majorBidi"/>
      <w:b w:val="0"/>
      <w:color w:val="7F7F7F" w:themeColor="text1" w:themeTint="80"/>
      <w:w w:val="150"/>
      <w:sz w:val="16"/>
      <w:szCs w:val="16"/>
    </w:rPr>
  </w:style>
  <w:style w:type="paragraph" w:customStyle="1" w:styleId="DocTitle">
    <w:name w:val="Doc Title"/>
    <w:link w:val="DocTitleChar"/>
    <w:rsid w:val="007F02CE"/>
    <w:pPr>
      <w:spacing w:after="0" w:line="240" w:lineRule="auto"/>
      <w:jc w:val="right"/>
    </w:pPr>
    <w:rPr>
      <w:rFonts w:ascii="Arial Black" w:hAnsi="Arial Black" w:cstheme="majorBidi"/>
      <w:spacing w:val="20"/>
      <w:sz w:val="40"/>
    </w:rPr>
  </w:style>
  <w:style w:type="character" w:customStyle="1" w:styleId="DocTitleChar">
    <w:name w:val="Doc Title Char"/>
    <w:basedOn w:val="DefaultParagraphFont"/>
    <w:link w:val="DocTitle"/>
    <w:rsid w:val="007F02CE"/>
    <w:rPr>
      <w:rFonts w:ascii="Arial Black" w:hAnsi="Arial Black" w:cstheme="majorBidi"/>
      <w:spacing w:val="20"/>
      <w:sz w:val="40"/>
    </w:rPr>
  </w:style>
  <w:style w:type="paragraph" w:customStyle="1" w:styleId="MAIN">
    <w:name w:val="MAIN"/>
    <w:basedOn w:val="Normal"/>
    <w:link w:val="MAINChar"/>
    <w:qFormat/>
    <w:rsid w:val="00554F95"/>
    <w:pPr>
      <w:spacing w:after="0" w:line="360" w:lineRule="auto"/>
      <w:ind w:left="709"/>
      <w:jc w:val="both"/>
    </w:pPr>
    <w:rPr>
      <w:rFonts w:cstheme="minorHAnsi"/>
      <w:sz w:val="22"/>
      <w:szCs w:val="24"/>
    </w:rPr>
  </w:style>
  <w:style w:type="character" w:customStyle="1" w:styleId="MAINChar">
    <w:name w:val="MAIN Char"/>
    <w:basedOn w:val="DefaultParagraphFont"/>
    <w:link w:val="MAIN"/>
    <w:rsid w:val="00554F95"/>
    <w:rPr>
      <w:rFonts w:cstheme="minorHAns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08C6"/>
    <w:rPr>
      <w:color w:val="800080" w:themeColor="followedHyperlink"/>
      <w:u w:val="single"/>
    </w:rPr>
  </w:style>
  <w:style w:type="paragraph" w:customStyle="1" w:styleId="Style1">
    <w:name w:val="Style1"/>
    <w:basedOn w:val="Normal"/>
    <w:next w:val="MAIN"/>
    <w:link w:val="Style1Char"/>
    <w:qFormat/>
    <w:rsid w:val="00B74BE7"/>
    <w:pPr>
      <w:numPr>
        <w:numId w:val="1"/>
      </w:numPr>
      <w:ind w:left="284"/>
    </w:pPr>
    <w:rPr>
      <w:rFonts w:ascii="Century Gothic" w:hAnsi="Century Gothic"/>
      <w:b/>
      <w:color w:val="000000" w:themeColor="text1"/>
      <w:sz w:val="48"/>
    </w:rPr>
  </w:style>
  <w:style w:type="character" w:customStyle="1" w:styleId="Style1Char">
    <w:name w:val="Style1 Char"/>
    <w:basedOn w:val="Heading1Char"/>
    <w:link w:val="Style1"/>
    <w:rsid w:val="00B74BE7"/>
    <w:rPr>
      <w:rFonts w:ascii="Century Gothic" w:eastAsiaTheme="majorEastAsia" w:hAnsi="Century Gothic" w:cstheme="majorBidi"/>
      <w:b w:val="0"/>
      <w:bCs/>
      <w:caps/>
      <w:color w:val="000000" w:themeColor="text1"/>
      <w:sz w:val="48"/>
      <w:szCs w:val="28"/>
    </w:rPr>
  </w:style>
  <w:style w:type="paragraph" w:styleId="NormalWeb">
    <w:name w:val="Normal (Web)"/>
    <w:basedOn w:val="Normal"/>
    <w:uiPriority w:val="99"/>
    <w:semiHidden/>
    <w:unhideWhenUsed/>
    <w:rsid w:val="002329D0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</w:rPr>
  </w:style>
  <w:style w:type="paragraph" w:customStyle="1" w:styleId="Body">
    <w:name w:val="Body"/>
    <w:link w:val="BodyChar"/>
    <w:qFormat/>
    <w:rsid w:val="00203747"/>
    <w:pPr>
      <w:ind w:left="1440"/>
    </w:pPr>
    <w:rPr>
      <w:rFonts w:eastAsiaTheme="minorEastAsia"/>
    </w:rPr>
  </w:style>
  <w:style w:type="character" w:customStyle="1" w:styleId="BodyChar">
    <w:name w:val="Body Char"/>
    <w:basedOn w:val="DefaultParagraphFont"/>
    <w:link w:val="Body"/>
    <w:rsid w:val="00203747"/>
    <w:rPr>
      <w:rFonts w:eastAsiaTheme="minorEastAsia"/>
    </w:rPr>
  </w:style>
  <w:style w:type="paragraph" w:customStyle="1" w:styleId="Info">
    <w:name w:val="Info"/>
    <w:basedOn w:val="Body"/>
    <w:link w:val="InfoChar"/>
    <w:qFormat/>
    <w:rsid w:val="00203747"/>
    <w:pPr>
      <w:numPr>
        <w:numId w:val="2"/>
      </w:numPr>
      <w:pBdr>
        <w:bottom w:val="single" w:sz="2" w:space="1" w:color="auto"/>
      </w:pBdr>
      <w:ind w:left="1985" w:hanging="567"/>
    </w:pPr>
    <w:rPr>
      <w:rFonts w:ascii="Arial" w:hAnsi="Arial" w:cs="Arial"/>
      <w:b/>
    </w:rPr>
  </w:style>
  <w:style w:type="character" w:customStyle="1" w:styleId="InfoChar">
    <w:name w:val="Info Char"/>
    <w:basedOn w:val="BodyChar"/>
    <w:link w:val="Info"/>
    <w:rsid w:val="00203747"/>
    <w:rPr>
      <w:rFonts w:ascii="Arial" w:eastAsiaTheme="minorEastAsia" w:hAnsi="Arial" w:cs="Arial"/>
      <w:b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D5FD2"/>
    <w:pPr>
      <w:spacing w:after="100"/>
      <w:ind w:left="1200"/>
    </w:pPr>
  </w:style>
  <w:style w:type="table" w:styleId="MediumShading2">
    <w:name w:val="Medium Shading 2"/>
    <w:basedOn w:val="TableNormal"/>
    <w:uiPriority w:val="64"/>
    <w:rsid w:val="00B86B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rmalIndent">
    <w:name w:val="Normal Indent"/>
    <w:basedOn w:val="Normal"/>
    <w:rsid w:val="00C135D4"/>
    <w:pPr>
      <w:spacing w:after="0"/>
      <w:ind w:left="720"/>
    </w:pPr>
    <w:rPr>
      <w:rFonts w:eastAsia="Times New Roman" w:cs="Times New Roman"/>
      <w:sz w:val="22"/>
      <w:szCs w:val="20"/>
      <w:lang w:val="en-GB"/>
    </w:rPr>
  </w:style>
  <w:style w:type="numbering" w:customStyle="1" w:styleId="Headings">
    <w:name w:val="Headings"/>
    <w:uiPriority w:val="99"/>
    <w:rsid w:val="00FC7327"/>
    <w:pPr>
      <w:numPr>
        <w:numId w:val="4"/>
      </w:numPr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B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B33"/>
    <w:rPr>
      <w:b/>
      <w:bCs/>
      <w:i/>
      <w:iCs/>
      <w:color w:val="4F81BD" w:themeColor="accen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072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72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72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72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727A"/>
    <w:rPr>
      <w:b/>
      <w:bCs/>
      <w:sz w:val="20"/>
      <w:szCs w:val="20"/>
    </w:rPr>
  </w:style>
  <w:style w:type="paragraph" w:customStyle="1" w:styleId="AppendixheadingLevel2">
    <w:name w:val="Appendix heading Level 2"/>
    <w:basedOn w:val="Heading2"/>
    <w:link w:val="AppendixheadingLevel2Char"/>
    <w:qFormat/>
    <w:rsid w:val="008B39F6"/>
    <w:pPr>
      <w:numPr>
        <w:ilvl w:val="0"/>
        <w:numId w:val="7"/>
      </w:numPr>
      <w:ind w:left="357" w:hanging="357"/>
    </w:pPr>
  </w:style>
  <w:style w:type="paragraph" w:customStyle="1" w:styleId="AppendixLevel1">
    <w:name w:val="Appendix Level 1"/>
    <w:basedOn w:val="Style1"/>
    <w:link w:val="AppendixLevel1Char"/>
    <w:qFormat/>
    <w:rsid w:val="008B39F6"/>
    <w:pPr>
      <w:numPr>
        <w:numId w:val="8"/>
      </w:numPr>
      <w:ind w:left="357" w:hanging="357"/>
      <w:outlineLvl w:val="0"/>
    </w:pPr>
  </w:style>
  <w:style w:type="character" w:customStyle="1" w:styleId="AppendixheadingLevel2Char">
    <w:name w:val="Appendix heading Level 2 Char"/>
    <w:basedOn w:val="Heading2Char"/>
    <w:link w:val="AppendixheadingLevel2"/>
    <w:rsid w:val="008B39F6"/>
    <w:rPr>
      <w:rFonts w:ascii="Calibri" w:eastAsiaTheme="majorEastAsia" w:hAnsi="Calibri" w:cstheme="majorBidi"/>
      <w:b w:val="0"/>
      <w:bCs w:val="0"/>
      <w:smallCaps w:val="0"/>
      <w:sz w:val="28"/>
      <w:szCs w:val="26"/>
    </w:rPr>
  </w:style>
  <w:style w:type="character" w:customStyle="1" w:styleId="AppendixLevel1Char">
    <w:name w:val="Appendix Level 1 Char"/>
    <w:basedOn w:val="Style1Char"/>
    <w:link w:val="AppendixLevel1"/>
    <w:rsid w:val="008B39F6"/>
    <w:rPr>
      <w:rFonts w:ascii="Century Gothic" w:eastAsiaTheme="majorEastAsia" w:hAnsi="Century Gothic" w:cstheme="majorBidi"/>
      <w:b w:val="0"/>
      <w:bCs/>
      <w:caps/>
      <w:color w:val="000000" w:themeColor="text1"/>
      <w:sz w:val="48"/>
      <w:szCs w:val="28"/>
    </w:rPr>
  </w:style>
  <w:style w:type="paragraph" w:customStyle="1" w:styleId="Table">
    <w:name w:val="Table"/>
    <w:basedOn w:val="Normal"/>
    <w:uiPriority w:val="99"/>
    <w:rsid w:val="00CF505B"/>
    <w:pPr>
      <w:keepLines/>
      <w:autoSpaceDE w:val="0"/>
      <w:autoSpaceDN w:val="0"/>
      <w:adjustRightInd w:val="0"/>
      <w:spacing w:before="120" w:after="0"/>
      <w:jc w:val="center"/>
    </w:pPr>
    <w:rPr>
      <w:rFonts w:ascii="Times New Roman" w:eastAsiaTheme="minorEastAsia" w:hAnsi="Times New Roman" w:cs="Times New Roman"/>
      <w:noProof/>
      <w:sz w:val="20"/>
      <w:szCs w:val="20"/>
      <w:lang w:val="nb-NO" w:eastAsia="nb-NO"/>
    </w:rPr>
  </w:style>
  <w:style w:type="paragraph" w:styleId="Bibliography">
    <w:name w:val="Bibliography"/>
    <w:basedOn w:val="Normal"/>
    <w:next w:val="Normal"/>
    <w:uiPriority w:val="37"/>
    <w:unhideWhenUsed/>
    <w:rsid w:val="00B26FF7"/>
  </w:style>
  <w:style w:type="table" w:styleId="GridTable1Light">
    <w:name w:val="Grid Table 1 Light"/>
    <w:basedOn w:val="TableNormal"/>
    <w:uiPriority w:val="46"/>
    <w:rsid w:val="00891C1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2B338C"/>
    <w:pPr>
      <w:spacing w:after="0" w:line="240" w:lineRule="auto"/>
    </w:pPr>
    <w:rPr>
      <w:sz w:val="24"/>
    </w:rPr>
  </w:style>
  <w:style w:type="paragraph" w:styleId="List">
    <w:name w:val="List"/>
    <w:basedOn w:val="Normal"/>
    <w:uiPriority w:val="99"/>
    <w:rsid w:val="0044136D"/>
    <w:pPr>
      <w:tabs>
        <w:tab w:val="left" w:pos="283"/>
      </w:tabs>
      <w:autoSpaceDE w:val="0"/>
      <w:autoSpaceDN w:val="0"/>
      <w:adjustRightInd w:val="0"/>
      <w:spacing w:after="120"/>
      <w:ind w:left="283" w:hanging="283"/>
    </w:pPr>
    <w:rPr>
      <w:rFonts w:ascii="Times New Roman" w:eastAsiaTheme="minorEastAsia" w:hAnsi="Times New Roman" w:cs="Times New Roman"/>
      <w:noProof/>
      <w:sz w:val="20"/>
      <w:szCs w:val="20"/>
      <w:lang w:val="nb-NO" w:eastAsia="nb-NO"/>
    </w:rPr>
  </w:style>
  <w:style w:type="numbering" w:customStyle="1" w:styleId="Style2">
    <w:name w:val="Style2"/>
    <w:uiPriority w:val="99"/>
    <w:rsid w:val="00A9724C"/>
    <w:pPr>
      <w:numPr>
        <w:numId w:val="27"/>
      </w:numPr>
    </w:pPr>
  </w:style>
  <w:style w:type="table" w:styleId="GridTable2-Accent1">
    <w:name w:val="Grid Table 2 Accent 1"/>
    <w:basedOn w:val="TableNormal"/>
    <w:uiPriority w:val="47"/>
    <w:rsid w:val="00D7728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">
    <w:name w:val="Grid Table 2"/>
    <w:basedOn w:val="TableNormal"/>
    <w:uiPriority w:val="47"/>
    <w:rsid w:val="004A498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ps">
    <w:name w:val="hps"/>
    <w:basedOn w:val="DefaultParagraphFont"/>
    <w:rsid w:val="00323B1E"/>
  </w:style>
  <w:style w:type="paragraph" w:styleId="TOC4">
    <w:name w:val="toc 4"/>
    <w:basedOn w:val="Normal"/>
    <w:next w:val="Normal"/>
    <w:autoRedefine/>
    <w:uiPriority w:val="39"/>
    <w:unhideWhenUsed/>
    <w:rsid w:val="00437753"/>
    <w:pPr>
      <w:tabs>
        <w:tab w:val="right" w:leader="dot" w:pos="9017"/>
      </w:tabs>
      <w:spacing w:after="100"/>
      <w:ind w:left="142"/>
    </w:pPr>
    <w:rPr>
      <w:i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2036">
          <w:marLeft w:val="187"/>
          <w:marRight w:val="187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8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5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1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88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7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9447">
          <w:marLeft w:val="187"/>
          <w:marRight w:val="187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5048">
          <w:marLeft w:val="187"/>
          <w:marRight w:val="187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3547">
          <w:marLeft w:val="187"/>
          <w:marRight w:val="187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18" Type="http://schemas.openxmlformats.org/officeDocument/2006/relationships/header" Target="header2.xml"/><Relationship Id="rId26" Type="http://schemas.openxmlformats.org/officeDocument/2006/relationships/header" Target="header8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customXml" Target="../customXml/item7.xml"/><Relationship Id="rId12" Type="http://schemas.openxmlformats.org/officeDocument/2006/relationships/styles" Target="styles.xml"/><Relationship Id="rId17" Type="http://schemas.openxmlformats.org/officeDocument/2006/relationships/header" Target="header1.xml"/><Relationship Id="rId25" Type="http://schemas.openxmlformats.org/officeDocument/2006/relationships/header" Target="header7.xml"/><Relationship Id="rId2" Type="http://schemas.openxmlformats.org/officeDocument/2006/relationships/customXml" Target="../customXml/item2.xml"/><Relationship Id="rId16" Type="http://schemas.openxmlformats.org/officeDocument/2006/relationships/endnotes" Target="endnotes.xml"/><Relationship Id="rId20" Type="http://schemas.openxmlformats.org/officeDocument/2006/relationships/footer" Target="footer1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numbering" Target="numbering.xml"/><Relationship Id="rId24" Type="http://schemas.openxmlformats.org/officeDocument/2006/relationships/header" Target="header6.xml"/><Relationship Id="rId5" Type="http://schemas.openxmlformats.org/officeDocument/2006/relationships/customXml" Target="../customXml/item5.xml"/><Relationship Id="rId15" Type="http://schemas.openxmlformats.org/officeDocument/2006/relationships/footnotes" Target="footnotes.xml"/><Relationship Id="rId23" Type="http://schemas.openxmlformats.org/officeDocument/2006/relationships/footer" Target="footer2.xml"/><Relationship Id="rId28" Type="http://schemas.openxmlformats.org/officeDocument/2006/relationships/header" Target="header9.xml"/><Relationship Id="rId10" Type="http://schemas.openxmlformats.org/officeDocument/2006/relationships/customXml" Target="../customXml/item10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Relationship Id="rId22" Type="http://schemas.openxmlformats.org/officeDocument/2006/relationships/header" Target="header5.xm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=PROJECTS=\QA%20DOCS\REPORT_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CoverPageProperties xmlns="http://schemas.microsoft.com/office/2006/coverPageProps">
  <PublishDate>2015-04-14T00:00:00</PublishDate>
  <Abstract>TFE4171-Ex5-01</Abstract>
  <CompanyAddress/>
  <CompanyPhone/>
  <CompanyFax/>
  <CompanyEmail/>
</CoverPageProperties>
</file>

<file path=customXml/item10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1</b:Tag>
    <b:SourceType>Case</b:SourceType>
    <b:Guid>{5EDA0156-0395-4026-B9C0-C3FD108F044B}</b:Guid>
    <b:Author>
      <b:Author>
        <b:NameList>
          <b:Person>
            <b:Last>NTNU</b:Last>
          </b:Person>
        </b:NameList>
      </b:Author>
    </b:Author>
    <b:Title>TDT4258 Lab Exercises Compendium</b:Title>
    <b:LCID>en-US</b:LCID>
    <b:RefOrder>1</b:RefOrder>
  </b:Source>
</b:Sources>
</file>

<file path=customXml/item2.xml><?xml version="1.0" encoding="utf-8"?>
<INCONTROL_PRJ>
  <prj_Title>TenTune </prj_Title>
  <prj_Number>1110001</prj_Number>
  <prj_Rev/>
</INCONTROL_PRJ>
</file>

<file path=customXml/item3.xml><?xml version="1.0" encoding="utf-8"?>
<INCONTROL_PRJ>
  <prj_Title>[Project Title]</prj_Title>
  <prj_Number>[Project Number]</prj_Number>
  <prj_Rev/>
</INCONTROL_PRJ>
</file>

<file path=customXml/item4.xml><?xml version="1.0" encoding="utf-8"?>
<INCONTROL_PRJ>
  <prj_Title/>
  <prj_Number/>
  <prj_Rev/>
</INCONTROL_PRJ>
</file>

<file path=customXml/item5.xml><?xml version="1.0" encoding="utf-8"?>
<INCONTROL_PRJ>
  <prj_Title>[Project Title]</prj_Title>
  <prj_Number>[Project Number]</prj_Number>
  <prj_Rev>[Revision]</prj_Rev>
</INCONTROL_PRJ>
</file>

<file path=customXml/item6.xml><?xml version="1.0" encoding="utf-8"?>
<INCONTROL_PRJ>
  <prj_Title/>
  <prj_Number/>
  <prj_Rev/>
</INCONTROL_PRJ>
</file>

<file path=customXml/item7.xml><?xml version="1.0" encoding="utf-8"?>
<INCONTROL_PRJ>
  <prj_Title/>
  <prj_Number/>
  <prj_Rev/>
</INCONTROL_PRJ>
</file>

<file path=customXml/item8.xml><?xml version="1.0" encoding="utf-8"?>
<INCONTROL_PRJ>
  <prj_Title/>
  <prj_Number/>
  <prj_Rev/>
</INCONTROL_PRJ>
</file>

<file path=customXml/item9.xml><?xml version="1.0" encoding="utf-8"?>
<INCONTROL_PRJ>
  <prj_Title>[Project Title]</prj_Title>
  <prj_Number>[Project Number]</prj_Number>
  <prj_Rev>1.0</prj_Rev>
</INCONTROL_PRJ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10.xml><?xml version="1.0" encoding="utf-8"?>
<ds:datastoreItem xmlns:ds="http://schemas.openxmlformats.org/officeDocument/2006/customXml" ds:itemID="{5E78027A-3377-4737-A1F8-826364DD4E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F561E3-8A67-48C6-9CA4-292EA16238E3}">
  <ds:schemaRefs/>
</ds:datastoreItem>
</file>

<file path=customXml/itemProps3.xml><?xml version="1.0" encoding="utf-8"?>
<ds:datastoreItem xmlns:ds="http://schemas.openxmlformats.org/officeDocument/2006/customXml" ds:itemID="{CDCB9B2C-8D05-48E9-AFC9-77FA3F90D5E9}">
  <ds:schemaRefs/>
</ds:datastoreItem>
</file>

<file path=customXml/itemProps4.xml><?xml version="1.0" encoding="utf-8"?>
<ds:datastoreItem xmlns:ds="http://schemas.openxmlformats.org/officeDocument/2006/customXml" ds:itemID="{E483AB59-9E6D-410A-AB63-04DBEC88BF37}">
  <ds:schemaRefs/>
</ds:datastoreItem>
</file>

<file path=customXml/itemProps5.xml><?xml version="1.0" encoding="utf-8"?>
<ds:datastoreItem xmlns:ds="http://schemas.openxmlformats.org/officeDocument/2006/customXml" ds:itemID="{D2F80F9C-B0F6-48AA-B8EE-5B9ECA0A3F25}">
  <ds:schemaRefs/>
</ds:datastoreItem>
</file>

<file path=customXml/itemProps6.xml><?xml version="1.0" encoding="utf-8"?>
<ds:datastoreItem xmlns:ds="http://schemas.openxmlformats.org/officeDocument/2006/customXml" ds:itemID="{409DE375-61DF-4070-8532-2DDCB5B838B4}">
  <ds:schemaRefs/>
</ds:datastoreItem>
</file>

<file path=customXml/itemProps7.xml><?xml version="1.0" encoding="utf-8"?>
<ds:datastoreItem xmlns:ds="http://schemas.openxmlformats.org/officeDocument/2006/customXml" ds:itemID="{A524F876-9194-4EF2-B7E6-881A28C28F90}">
  <ds:schemaRefs/>
</ds:datastoreItem>
</file>

<file path=customXml/itemProps8.xml><?xml version="1.0" encoding="utf-8"?>
<ds:datastoreItem xmlns:ds="http://schemas.openxmlformats.org/officeDocument/2006/customXml" ds:itemID="{CB011546-1732-45A3-A5DE-4A6D48AB588D}">
  <ds:schemaRefs/>
</ds:datastoreItem>
</file>

<file path=customXml/itemProps9.xml><?xml version="1.0" encoding="utf-8"?>
<ds:datastoreItem xmlns:ds="http://schemas.openxmlformats.org/officeDocument/2006/customXml" ds:itemID="{204158A3-2B53-4A5C-AEDA-A98DE77A6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REPORT_TEMPLATE.dotm</Template>
  <TotalTime>3702</TotalTime>
  <Pages>12</Pages>
  <Words>1674</Words>
  <Characters>8875</Characters>
  <Application>Microsoft Office Word</Application>
  <DocSecurity>0</DocSecurity>
  <Lines>73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V</vt:lpstr>
    </vt:vector>
  </TitlesOfParts>
  <Company/>
  <LinksUpToDate>false</LinksUpToDate>
  <CharactersWithSpaces>10528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V</dc:title>
  <dc:subject>TFE4171 – Design of Digital Systems 2</dc:subject>
  <dc:creator>Bengt Hope;Svein Grindheim</dc:creator>
  <cp:keywords/>
  <dc:description/>
  <cp:lastModifiedBy>Bengt Hope</cp:lastModifiedBy>
  <cp:revision>281</cp:revision>
  <cp:lastPrinted>2014-11-13T05:15:00Z</cp:lastPrinted>
  <dcterms:created xsi:type="dcterms:W3CDTF">2014-11-13T05:55:00Z</dcterms:created>
  <dcterms:modified xsi:type="dcterms:W3CDTF">2015-04-14T16:13:00Z</dcterms:modified>
  <cp:category/>
  <cp:contentStatus>1.0</cp:contentStatus>
</cp:coreProperties>
</file>