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E84FF" w14:textId="77777777" w:rsidR="000E2674" w:rsidRDefault="000E2674" w:rsidP="00814761">
      <w:pPr>
        <w:rPr>
          <w:rFonts w:asciiTheme="minorHAnsi" w:hAnsiTheme="minorHAnsi" w:cstheme="minorHAnsi"/>
        </w:rPr>
      </w:pPr>
      <w:r>
        <w:rPr>
          <w:rFonts w:asciiTheme="minorHAnsi" w:hAnsiTheme="minorHAnsi" w:cstheme="minorHAnsi"/>
        </w:rPr>
        <w:t>Help on completing this project proposal document can be found in the “working with us “</w:t>
      </w:r>
    </w:p>
    <w:p w14:paraId="1A610A79" w14:textId="77777777" w:rsidR="000E2674" w:rsidRDefault="000E2674" w:rsidP="00814761">
      <w:pPr>
        <w:rPr>
          <w:rFonts w:asciiTheme="minorHAnsi" w:hAnsiTheme="minorHAnsi" w:cstheme="minorHAnsi"/>
        </w:rPr>
      </w:pPr>
      <w:r>
        <w:rPr>
          <w:rFonts w:asciiTheme="minorHAnsi" w:hAnsiTheme="minorHAnsi" w:cstheme="minorHAnsi"/>
        </w:rPr>
        <w:t xml:space="preserve">section of the BABS website </w:t>
      </w:r>
      <w:hyperlink r:id="rId5" w:history="1">
        <w:r w:rsidRPr="00A85D40">
          <w:rPr>
            <w:rStyle w:val="Hyperlink"/>
            <w:rFonts w:asciiTheme="minorHAnsi" w:hAnsiTheme="minorHAnsi" w:cstheme="minorHAnsi"/>
          </w:rPr>
          <w:t>https://bioinformatics.thecrick.org/babs/working-with-us/</w:t>
        </w:r>
      </w:hyperlink>
    </w:p>
    <w:p w14:paraId="17DB83A6" w14:textId="77777777" w:rsidR="000E2674" w:rsidRDefault="000E2674" w:rsidP="00814761">
      <w:pPr>
        <w:rPr>
          <w:rFonts w:asciiTheme="minorHAnsi" w:hAnsiTheme="minorHAnsi" w:cstheme="minorHAnsi"/>
        </w:rPr>
      </w:pPr>
    </w:p>
    <w:tbl>
      <w:tblPr>
        <w:tblStyle w:val="TableGrid"/>
        <w:tblpPr w:leftFromText="180" w:rightFromText="180" w:vertAnchor="page" w:horzAnchor="margin" w:tblpY="2441"/>
        <w:tblW w:w="9067" w:type="dxa"/>
        <w:tblLook w:val="04A0" w:firstRow="1" w:lastRow="0" w:firstColumn="1" w:lastColumn="0" w:noHBand="0" w:noVBand="1"/>
      </w:tblPr>
      <w:tblGrid>
        <w:gridCol w:w="1863"/>
        <w:gridCol w:w="7204"/>
      </w:tblGrid>
      <w:tr w:rsidR="000E2674" w:rsidRPr="00814761" w14:paraId="00D959D3" w14:textId="77777777" w:rsidTr="000E2674">
        <w:tc>
          <w:tcPr>
            <w:tcW w:w="1863" w:type="dxa"/>
          </w:tcPr>
          <w:p w14:paraId="5B5639EA"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Budget code</w:t>
            </w:r>
          </w:p>
        </w:tc>
        <w:tc>
          <w:tcPr>
            <w:tcW w:w="7204" w:type="dxa"/>
          </w:tcPr>
          <w:p w14:paraId="15F8B235" w14:textId="76DD7F1E" w:rsidR="000E2674" w:rsidRPr="001E4E0F" w:rsidRDefault="003774AD" w:rsidP="000E2674">
            <w:pPr>
              <w:rPr>
                <w:rFonts w:asciiTheme="minorHAnsi" w:hAnsiTheme="minorHAnsi" w:cstheme="minorHAnsi"/>
                <w:bCs/>
              </w:rPr>
            </w:pPr>
            <w:r>
              <w:rPr>
                <w:rFonts w:asciiTheme="minorHAnsi" w:hAnsiTheme="minorHAnsi" w:cstheme="minorHAnsi"/>
                <w:bCs/>
              </w:rPr>
              <w:t>10309</w:t>
            </w:r>
          </w:p>
        </w:tc>
      </w:tr>
      <w:tr w:rsidR="000E2674" w:rsidRPr="00814761" w14:paraId="302D46C4" w14:textId="77777777" w:rsidTr="000E2674">
        <w:tc>
          <w:tcPr>
            <w:tcW w:w="1863" w:type="dxa"/>
          </w:tcPr>
          <w:p w14:paraId="2D579A77"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Time estimate</w:t>
            </w:r>
          </w:p>
        </w:tc>
        <w:tc>
          <w:tcPr>
            <w:tcW w:w="7204" w:type="dxa"/>
          </w:tcPr>
          <w:p w14:paraId="14CDA485" w14:textId="77777777" w:rsidR="000E2674" w:rsidRPr="001E4E0F" w:rsidRDefault="000E2674" w:rsidP="000E2674">
            <w:pPr>
              <w:rPr>
                <w:rFonts w:asciiTheme="minorHAnsi" w:hAnsiTheme="minorHAnsi" w:cstheme="minorHAnsi"/>
              </w:rPr>
            </w:pPr>
            <w:r w:rsidRPr="001E4E0F">
              <w:rPr>
                <w:rFonts w:asciiTheme="minorHAnsi" w:hAnsiTheme="minorHAnsi" w:cstheme="minorHAnsi"/>
              </w:rPr>
              <w:t>To be agreed on after project discussions</w:t>
            </w:r>
          </w:p>
        </w:tc>
      </w:tr>
      <w:tr w:rsidR="000E2674" w:rsidRPr="00814761" w14:paraId="769F13F3" w14:textId="77777777" w:rsidTr="000E2674">
        <w:tc>
          <w:tcPr>
            <w:tcW w:w="1863" w:type="dxa"/>
          </w:tcPr>
          <w:p w14:paraId="54009120"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goals</w:t>
            </w:r>
          </w:p>
        </w:tc>
        <w:tc>
          <w:tcPr>
            <w:tcW w:w="7204" w:type="dxa"/>
          </w:tcPr>
          <w:p w14:paraId="34CC587F" w14:textId="77777777" w:rsidR="001E4E0F" w:rsidRDefault="000E2674" w:rsidP="000E2674">
            <w:pPr>
              <w:rPr>
                <w:rFonts w:asciiTheme="minorHAnsi" w:hAnsiTheme="minorHAnsi" w:cstheme="minorHAnsi"/>
                <w:b/>
              </w:rPr>
            </w:pPr>
            <w:r w:rsidRPr="00814761">
              <w:rPr>
                <w:rFonts w:asciiTheme="minorHAnsi" w:hAnsiTheme="minorHAnsi" w:cstheme="minorHAnsi"/>
                <w:b/>
              </w:rPr>
              <w:t xml:space="preserve">Please provide an outline of the </w:t>
            </w:r>
            <w:r w:rsidR="001E4E0F">
              <w:rPr>
                <w:rFonts w:asciiTheme="minorHAnsi" w:hAnsiTheme="minorHAnsi" w:cstheme="minorHAnsi"/>
                <w:b/>
              </w:rPr>
              <w:t xml:space="preserve">analysis </w:t>
            </w:r>
            <w:r w:rsidRPr="00814761">
              <w:rPr>
                <w:rFonts w:asciiTheme="minorHAnsi" w:hAnsiTheme="minorHAnsi" w:cstheme="minorHAnsi"/>
                <w:b/>
              </w:rPr>
              <w:t>goals</w:t>
            </w:r>
            <w:r w:rsidR="001E4E0F">
              <w:rPr>
                <w:rFonts w:asciiTheme="minorHAnsi" w:hAnsiTheme="minorHAnsi" w:cstheme="minorHAnsi"/>
                <w:b/>
              </w:rPr>
              <w:t>:</w:t>
            </w:r>
          </w:p>
          <w:p w14:paraId="1E6BD675" w14:textId="77777777" w:rsidR="000E2674" w:rsidRDefault="001E4E0F" w:rsidP="000E2674">
            <w:pPr>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 </w:t>
            </w:r>
          </w:p>
          <w:p w14:paraId="4A484891" w14:textId="59FC84AF" w:rsidR="00265836" w:rsidRDefault="00265836" w:rsidP="00265836">
            <w:pPr>
              <w:rPr>
                <w:rFonts w:asciiTheme="minorHAnsi" w:hAnsiTheme="minorHAnsi" w:cstheme="minorHAnsi"/>
              </w:rPr>
            </w:pPr>
            <w:r>
              <w:rPr>
                <w:rFonts w:asciiTheme="minorHAnsi" w:hAnsiTheme="minorHAnsi" w:cstheme="minorHAnsi"/>
              </w:rPr>
              <w:t>ATAC-</w:t>
            </w:r>
            <w:proofErr w:type="spellStart"/>
            <w:r>
              <w:rPr>
                <w:rFonts w:asciiTheme="minorHAnsi" w:hAnsiTheme="minorHAnsi" w:cstheme="minorHAnsi"/>
              </w:rPr>
              <w:t>seq</w:t>
            </w:r>
            <w:proofErr w:type="spellEnd"/>
            <w:r>
              <w:rPr>
                <w:rFonts w:asciiTheme="minorHAnsi" w:hAnsiTheme="minorHAnsi" w:cstheme="minorHAnsi"/>
              </w:rPr>
              <w:t xml:space="preserve">: differential </w:t>
            </w:r>
            <w:r w:rsidR="00640B21">
              <w:rPr>
                <w:rFonts w:asciiTheme="minorHAnsi" w:hAnsiTheme="minorHAnsi" w:cstheme="minorHAnsi"/>
              </w:rPr>
              <w:t xml:space="preserve">accessibility </w:t>
            </w:r>
            <w:r>
              <w:rPr>
                <w:rFonts w:asciiTheme="minorHAnsi" w:hAnsiTheme="minorHAnsi" w:cstheme="minorHAnsi"/>
              </w:rPr>
              <w:t>analysis between genotypes</w:t>
            </w:r>
            <w:r w:rsidR="00640B21">
              <w:rPr>
                <w:rFonts w:asciiTheme="minorHAnsi" w:hAnsiTheme="minorHAnsi" w:cstheme="minorHAnsi"/>
              </w:rPr>
              <w:t xml:space="preserve"> using as input the provided set of peaks from wild-type neurons</w:t>
            </w:r>
            <w:r w:rsidR="00F46592">
              <w:rPr>
                <w:rFonts w:asciiTheme="minorHAnsi" w:hAnsiTheme="minorHAnsi" w:cstheme="minorHAnsi"/>
              </w:rPr>
              <w:t>.</w:t>
            </w:r>
          </w:p>
          <w:p w14:paraId="1D08D34E" w14:textId="77777777" w:rsidR="001E4E0F" w:rsidRPr="001E4E0F" w:rsidRDefault="001E4E0F" w:rsidP="000E2674">
            <w:pPr>
              <w:rPr>
                <w:rFonts w:asciiTheme="minorHAnsi" w:hAnsiTheme="minorHAnsi" w:cstheme="minorHAnsi"/>
                <w:i/>
                <w:color w:val="767171" w:themeColor="background2" w:themeShade="80"/>
              </w:rPr>
            </w:pPr>
          </w:p>
        </w:tc>
      </w:tr>
      <w:tr w:rsidR="000E2674" w:rsidRPr="00A13106" w14:paraId="623407F7" w14:textId="77777777" w:rsidTr="000E2674">
        <w:tc>
          <w:tcPr>
            <w:tcW w:w="1863" w:type="dxa"/>
          </w:tcPr>
          <w:p w14:paraId="4FCD4F75"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details</w:t>
            </w:r>
          </w:p>
        </w:tc>
        <w:tc>
          <w:tcPr>
            <w:tcW w:w="7204" w:type="dxa"/>
          </w:tcPr>
          <w:p w14:paraId="126E10DA" w14:textId="77777777" w:rsidR="000E2674" w:rsidRPr="00814761" w:rsidRDefault="000E2674" w:rsidP="000E2674">
            <w:pPr>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23892A67" w14:textId="3C6F376C" w:rsidR="000E2674" w:rsidRDefault="000E2674" w:rsidP="000E2674">
            <w:pPr>
              <w:rPr>
                <w:rFonts w:asciiTheme="minorHAnsi" w:hAnsiTheme="minorHAnsi" w:cstheme="minorHAnsi"/>
              </w:rPr>
            </w:pPr>
          </w:p>
          <w:p w14:paraId="11ADFA69" w14:textId="71139E2A" w:rsidR="00C534A7" w:rsidRDefault="00C534A7" w:rsidP="000E2674">
            <w:pPr>
              <w:rPr>
                <w:rFonts w:asciiTheme="minorHAnsi" w:hAnsiTheme="minorHAnsi" w:cstheme="minorHAnsi"/>
              </w:rPr>
            </w:pPr>
            <w:r>
              <w:rPr>
                <w:rFonts w:asciiTheme="minorHAnsi" w:hAnsiTheme="minorHAnsi" w:cstheme="minorHAnsi"/>
              </w:rPr>
              <w:t>An initial ATAC-</w:t>
            </w:r>
            <w:proofErr w:type="spellStart"/>
            <w:r>
              <w:rPr>
                <w:rFonts w:asciiTheme="minorHAnsi" w:hAnsiTheme="minorHAnsi" w:cstheme="minorHAnsi"/>
              </w:rPr>
              <w:t>seq</w:t>
            </w:r>
            <w:proofErr w:type="spellEnd"/>
            <w:r>
              <w:rPr>
                <w:rFonts w:asciiTheme="minorHAnsi" w:hAnsiTheme="minorHAnsi" w:cstheme="minorHAnsi"/>
              </w:rPr>
              <w:t xml:space="preserve"> experiment (</w:t>
            </w:r>
            <w:proofErr w:type="spellStart"/>
            <w:r>
              <w:rPr>
                <w:rFonts w:asciiTheme="minorHAnsi" w:hAnsiTheme="minorHAnsi" w:cstheme="minorHAnsi"/>
              </w:rPr>
              <w:t>Lims</w:t>
            </w:r>
            <w:proofErr w:type="spellEnd"/>
            <w:r>
              <w:rPr>
                <w:rFonts w:asciiTheme="minorHAnsi" w:hAnsiTheme="minorHAnsi" w:cstheme="minorHAnsi"/>
              </w:rPr>
              <w:t xml:space="preserve"> ID PM19276</w:t>
            </w:r>
            <w:r w:rsidR="00A31100">
              <w:rPr>
                <w:rFonts w:asciiTheme="minorHAnsi" w:hAnsiTheme="minorHAnsi" w:cstheme="minorHAnsi"/>
              </w:rPr>
              <w:t xml:space="preserve">, run </w:t>
            </w:r>
            <w:r w:rsidR="00A31100">
              <w:t xml:space="preserve"> </w:t>
            </w:r>
            <w:r w:rsidR="00A31100" w:rsidRPr="00A31100">
              <w:rPr>
                <w:rFonts w:asciiTheme="minorHAnsi" w:hAnsiTheme="minorHAnsi" w:cstheme="minorHAnsi"/>
              </w:rPr>
              <w:t>200120_K00102_0447_AHFVFTBBXY</w:t>
            </w:r>
            <w:r>
              <w:rPr>
                <w:rFonts w:asciiTheme="minorHAnsi" w:hAnsiTheme="minorHAnsi" w:cstheme="minorHAnsi"/>
              </w:rPr>
              <w:t xml:space="preserve">) was carried out and </w:t>
            </w:r>
            <w:proofErr w:type="spellStart"/>
            <w:r>
              <w:rPr>
                <w:rFonts w:asciiTheme="minorHAnsi" w:hAnsiTheme="minorHAnsi" w:cstheme="minorHAnsi"/>
              </w:rPr>
              <w:t>Harshil</w:t>
            </w:r>
            <w:proofErr w:type="spellEnd"/>
            <w:r>
              <w:rPr>
                <w:rFonts w:asciiTheme="minorHAnsi" w:hAnsiTheme="minorHAnsi" w:cstheme="minorHAnsi"/>
              </w:rPr>
              <w:t xml:space="preserve"> Patel performed the peak calling and differential accessibility analysis. </w:t>
            </w:r>
            <w:r w:rsidR="0062537E">
              <w:rPr>
                <w:rFonts w:asciiTheme="minorHAnsi" w:hAnsiTheme="minorHAnsi" w:cstheme="minorHAnsi"/>
              </w:rPr>
              <w:t xml:space="preserve">From this experiment, we were </w:t>
            </w:r>
            <w:r w:rsidR="00734DD9">
              <w:rPr>
                <w:rFonts w:asciiTheme="minorHAnsi" w:hAnsiTheme="minorHAnsi" w:cstheme="minorHAnsi"/>
              </w:rPr>
              <w:t xml:space="preserve">particularly </w:t>
            </w:r>
            <w:r w:rsidR="0062537E">
              <w:rPr>
                <w:rFonts w:asciiTheme="minorHAnsi" w:hAnsiTheme="minorHAnsi" w:cstheme="minorHAnsi"/>
              </w:rPr>
              <w:t>interested in the following comparisons:</w:t>
            </w:r>
          </w:p>
          <w:p w14:paraId="2F4B0024" w14:textId="200EA4F8" w:rsidR="0062537E" w:rsidRDefault="0062537E" w:rsidP="0062537E">
            <w:pPr>
              <w:pStyle w:val="ListParagraph"/>
              <w:numPr>
                <w:ilvl w:val="0"/>
                <w:numId w:val="4"/>
              </w:numPr>
              <w:rPr>
                <w:rFonts w:asciiTheme="minorHAnsi" w:hAnsiTheme="minorHAnsi" w:cstheme="minorHAnsi"/>
                <w:lang w:val="pl-PL"/>
              </w:rPr>
            </w:pPr>
            <w:r w:rsidRPr="0062537E">
              <w:rPr>
                <w:rFonts w:asciiTheme="minorHAnsi" w:hAnsiTheme="minorHAnsi" w:cstheme="minorHAnsi"/>
                <w:lang w:val="pl-PL"/>
              </w:rPr>
              <w:t>NP_WT vs NRS_WT</w:t>
            </w:r>
          </w:p>
          <w:p w14:paraId="6312F95F" w14:textId="2AE70E7C" w:rsidR="00734DD9" w:rsidRDefault="0062537E" w:rsidP="00D45DF6">
            <w:pPr>
              <w:pStyle w:val="ListParagraph"/>
              <w:numPr>
                <w:ilvl w:val="0"/>
                <w:numId w:val="4"/>
              </w:numPr>
              <w:rPr>
                <w:rFonts w:asciiTheme="minorHAnsi" w:hAnsiTheme="minorHAnsi" w:cstheme="minorHAnsi"/>
                <w:lang w:val="pl-PL"/>
              </w:rPr>
            </w:pPr>
            <w:r>
              <w:rPr>
                <w:rFonts w:asciiTheme="minorHAnsi" w:hAnsiTheme="minorHAnsi" w:cstheme="minorHAnsi"/>
                <w:lang w:val="pl-PL"/>
              </w:rPr>
              <w:t>NRS_ASCL1_KO vs NRS_WT</w:t>
            </w:r>
          </w:p>
          <w:p w14:paraId="46ED35F2" w14:textId="52C4F2CF" w:rsidR="0062537E" w:rsidRPr="00734DD9" w:rsidRDefault="0062537E" w:rsidP="0062537E">
            <w:pPr>
              <w:rPr>
                <w:rFonts w:asciiTheme="minorHAnsi" w:hAnsiTheme="minorHAnsi" w:cstheme="minorHAnsi"/>
              </w:rPr>
            </w:pPr>
          </w:p>
          <w:p w14:paraId="68A3C1C5" w14:textId="55F9B1C5" w:rsidR="0062537E" w:rsidRDefault="0062537E" w:rsidP="0062537E">
            <w:pPr>
              <w:rPr>
                <w:rFonts w:asciiTheme="minorHAnsi" w:hAnsiTheme="minorHAnsi" w:cstheme="minorHAnsi"/>
              </w:rPr>
            </w:pPr>
            <w:r w:rsidRPr="0062537E">
              <w:rPr>
                <w:rFonts w:asciiTheme="minorHAnsi" w:hAnsiTheme="minorHAnsi" w:cstheme="minorHAnsi"/>
              </w:rPr>
              <w:t>A second ATAC-</w:t>
            </w:r>
            <w:proofErr w:type="spellStart"/>
            <w:r w:rsidRPr="0062537E">
              <w:rPr>
                <w:rFonts w:asciiTheme="minorHAnsi" w:hAnsiTheme="minorHAnsi" w:cstheme="minorHAnsi"/>
              </w:rPr>
              <w:t>seq</w:t>
            </w:r>
            <w:proofErr w:type="spellEnd"/>
            <w:r w:rsidRPr="0062537E">
              <w:rPr>
                <w:rFonts w:asciiTheme="minorHAnsi" w:hAnsiTheme="minorHAnsi" w:cstheme="minorHAnsi"/>
              </w:rPr>
              <w:t xml:space="preserve"> experiment  (</w:t>
            </w:r>
            <w:proofErr w:type="spellStart"/>
            <w:r w:rsidRPr="0062537E">
              <w:rPr>
                <w:rFonts w:asciiTheme="minorHAnsi" w:hAnsiTheme="minorHAnsi" w:cstheme="minorHAnsi"/>
              </w:rPr>
              <w:t>Lim</w:t>
            </w:r>
            <w:r>
              <w:rPr>
                <w:rFonts w:asciiTheme="minorHAnsi" w:hAnsiTheme="minorHAnsi" w:cstheme="minorHAnsi"/>
              </w:rPr>
              <w:t>s</w:t>
            </w:r>
            <w:proofErr w:type="spellEnd"/>
            <w:r>
              <w:rPr>
                <w:rFonts w:asciiTheme="minorHAnsi" w:hAnsiTheme="minorHAnsi" w:cstheme="minorHAnsi"/>
              </w:rPr>
              <w:t xml:space="preserve"> ID PM21132</w:t>
            </w:r>
            <w:r w:rsidR="000016CB">
              <w:rPr>
                <w:rFonts w:asciiTheme="minorHAnsi" w:hAnsiTheme="minorHAnsi" w:cstheme="minorHAnsi"/>
              </w:rPr>
              <w:t xml:space="preserve">, run </w:t>
            </w:r>
            <w:r w:rsidR="000016CB">
              <w:t xml:space="preserve"> </w:t>
            </w:r>
            <w:r w:rsidR="000016CB" w:rsidRPr="000016CB">
              <w:rPr>
                <w:rFonts w:asciiTheme="minorHAnsi" w:hAnsiTheme="minorHAnsi" w:cstheme="minorHAnsi"/>
              </w:rPr>
              <w:t>210723_A01366_0037_BH2NLTDMXY</w:t>
            </w:r>
            <w:r>
              <w:rPr>
                <w:rFonts w:asciiTheme="minorHAnsi" w:hAnsiTheme="minorHAnsi" w:cstheme="minorHAnsi"/>
              </w:rPr>
              <w:t xml:space="preserve">) was carried out and Miriam </w:t>
            </w:r>
            <w:proofErr w:type="spellStart"/>
            <w:r>
              <w:rPr>
                <w:rFonts w:asciiTheme="minorHAnsi" w:hAnsiTheme="minorHAnsi" w:cstheme="minorHAnsi"/>
              </w:rPr>
              <w:t>Iloriansopena</w:t>
            </w:r>
            <w:proofErr w:type="spellEnd"/>
            <w:r>
              <w:rPr>
                <w:rFonts w:asciiTheme="minorHAnsi" w:hAnsiTheme="minorHAnsi" w:cstheme="minorHAnsi"/>
              </w:rPr>
              <w:t xml:space="preserve"> </w:t>
            </w:r>
            <w:r w:rsidR="00734DD9">
              <w:rPr>
                <w:rFonts w:asciiTheme="minorHAnsi" w:hAnsiTheme="minorHAnsi" w:cstheme="minorHAnsi"/>
              </w:rPr>
              <w:t>performed the peak calling and differential accessibility analysis. From this experiment, we were particularly interested in the following comparisons:</w:t>
            </w:r>
          </w:p>
          <w:p w14:paraId="41F66C08" w14:textId="66116C52" w:rsidR="00734DD9" w:rsidRDefault="00E9080F" w:rsidP="00734DD9">
            <w:pPr>
              <w:pStyle w:val="ListParagraph"/>
              <w:numPr>
                <w:ilvl w:val="0"/>
                <w:numId w:val="5"/>
              </w:numPr>
              <w:rPr>
                <w:rFonts w:asciiTheme="minorHAnsi" w:hAnsiTheme="minorHAnsi" w:cstheme="minorHAnsi"/>
                <w:lang w:val="pt-BR"/>
              </w:rPr>
            </w:pPr>
            <w:r w:rsidRPr="00E9080F">
              <w:rPr>
                <w:rFonts w:asciiTheme="minorHAnsi" w:hAnsiTheme="minorHAnsi" w:cstheme="minorHAnsi"/>
                <w:lang w:val="pt-BR"/>
              </w:rPr>
              <w:t xml:space="preserve">48h_DMSO </w:t>
            </w:r>
            <w:proofErr w:type="spellStart"/>
            <w:r>
              <w:rPr>
                <w:rFonts w:asciiTheme="minorHAnsi" w:hAnsiTheme="minorHAnsi" w:cstheme="minorHAnsi"/>
                <w:lang w:val="pt-BR"/>
              </w:rPr>
              <w:t>v</w:t>
            </w:r>
            <w:r w:rsidR="00734DD9" w:rsidRPr="00E9080F">
              <w:rPr>
                <w:rFonts w:asciiTheme="minorHAnsi" w:hAnsiTheme="minorHAnsi" w:cstheme="minorHAnsi"/>
                <w:lang w:val="pt-BR"/>
              </w:rPr>
              <w:t>s</w:t>
            </w:r>
            <w:proofErr w:type="spellEnd"/>
            <w:r w:rsidR="00734DD9" w:rsidRPr="00E9080F">
              <w:rPr>
                <w:rFonts w:asciiTheme="minorHAnsi" w:hAnsiTheme="minorHAnsi" w:cstheme="minorHAnsi"/>
                <w:lang w:val="pt-BR"/>
              </w:rPr>
              <w:t xml:space="preserve"> </w:t>
            </w:r>
            <w:r>
              <w:rPr>
                <w:rFonts w:asciiTheme="minorHAnsi" w:hAnsiTheme="minorHAnsi" w:cstheme="minorHAnsi"/>
                <w:lang w:val="pt-BR"/>
              </w:rPr>
              <w:t>WT</w:t>
            </w:r>
          </w:p>
          <w:p w14:paraId="11CB16DB" w14:textId="3F7645B5" w:rsidR="00E9080F" w:rsidRDefault="00E9080F" w:rsidP="00734DD9">
            <w:pPr>
              <w:pStyle w:val="ListParagraph"/>
              <w:numPr>
                <w:ilvl w:val="0"/>
                <w:numId w:val="5"/>
              </w:numPr>
              <w:rPr>
                <w:rFonts w:asciiTheme="minorHAnsi" w:hAnsiTheme="minorHAnsi" w:cstheme="minorHAnsi"/>
                <w:lang w:val="pt-BR"/>
              </w:rPr>
            </w:pPr>
            <w:r>
              <w:rPr>
                <w:rFonts w:asciiTheme="minorHAnsi" w:hAnsiTheme="minorHAnsi" w:cstheme="minorHAnsi"/>
                <w:lang w:val="pt-BR"/>
              </w:rPr>
              <w:t xml:space="preserve">48h_BRM014 </w:t>
            </w:r>
            <w:proofErr w:type="spellStart"/>
            <w:r>
              <w:rPr>
                <w:rFonts w:asciiTheme="minorHAnsi" w:hAnsiTheme="minorHAnsi" w:cstheme="minorHAnsi"/>
                <w:lang w:val="pt-BR"/>
              </w:rPr>
              <w:t>vs</w:t>
            </w:r>
            <w:proofErr w:type="spellEnd"/>
            <w:r>
              <w:rPr>
                <w:rFonts w:asciiTheme="minorHAnsi" w:hAnsiTheme="minorHAnsi" w:cstheme="minorHAnsi"/>
                <w:lang w:val="pt-BR"/>
              </w:rPr>
              <w:t xml:space="preserve"> 48h_DMSO</w:t>
            </w:r>
          </w:p>
          <w:p w14:paraId="22ADB306" w14:textId="7DEEE089" w:rsidR="00E9080F" w:rsidRDefault="00E9080F" w:rsidP="00E9080F">
            <w:pPr>
              <w:pStyle w:val="ListParagraph"/>
              <w:numPr>
                <w:ilvl w:val="0"/>
                <w:numId w:val="5"/>
              </w:numPr>
              <w:rPr>
                <w:rFonts w:asciiTheme="minorHAnsi" w:hAnsiTheme="minorHAnsi" w:cstheme="minorHAnsi"/>
                <w:lang w:val="pt-BR"/>
              </w:rPr>
            </w:pPr>
            <w:r>
              <w:rPr>
                <w:rFonts w:asciiTheme="minorHAnsi" w:hAnsiTheme="minorHAnsi" w:cstheme="minorHAnsi"/>
                <w:lang w:val="pt-BR"/>
              </w:rPr>
              <w:t xml:space="preserve">48h_BRM014 </w:t>
            </w:r>
            <w:proofErr w:type="spellStart"/>
            <w:r>
              <w:rPr>
                <w:rFonts w:asciiTheme="minorHAnsi" w:hAnsiTheme="minorHAnsi" w:cstheme="minorHAnsi"/>
                <w:lang w:val="pt-BR"/>
              </w:rPr>
              <w:t>vs</w:t>
            </w:r>
            <w:proofErr w:type="spellEnd"/>
            <w:r>
              <w:rPr>
                <w:rFonts w:asciiTheme="minorHAnsi" w:hAnsiTheme="minorHAnsi" w:cstheme="minorHAnsi"/>
                <w:lang w:val="pt-BR"/>
              </w:rPr>
              <w:t xml:space="preserve"> WT</w:t>
            </w:r>
          </w:p>
          <w:p w14:paraId="0265FF92" w14:textId="1E0A33EC" w:rsidR="006E1510" w:rsidRDefault="006E1510" w:rsidP="00D45DF6">
            <w:pPr>
              <w:rPr>
                <w:rFonts w:asciiTheme="minorHAnsi" w:hAnsiTheme="minorHAnsi" w:cstheme="minorHAnsi"/>
              </w:rPr>
            </w:pPr>
          </w:p>
          <w:p w14:paraId="36FC066A" w14:textId="77777777" w:rsidR="001F3D6F" w:rsidRDefault="00C94EA5" w:rsidP="0008110E">
            <w:pPr>
              <w:rPr>
                <w:rFonts w:asciiTheme="minorHAnsi" w:hAnsiTheme="minorHAnsi" w:cstheme="minorHAnsi"/>
              </w:rPr>
            </w:pPr>
            <w:r>
              <w:rPr>
                <w:rFonts w:asciiTheme="minorHAnsi" w:hAnsiTheme="minorHAnsi" w:cstheme="minorHAnsi"/>
              </w:rPr>
              <w:t xml:space="preserve">While some of the samples were unique to each of the two experiments, the WT samples </w:t>
            </w:r>
            <w:r w:rsidR="003A47FE">
              <w:rPr>
                <w:rFonts w:asciiTheme="minorHAnsi" w:hAnsiTheme="minorHAnsi" w:cstheme="minorHAnsi"/>
              </w:rPr>
              <w:t>come from</w:t>
            </w:r>
            <w:r>
              <w:rPr>
                <w:rFonts w:asciiTheme="minorHAnsi" w:hAnsiTheme="minorHAnsi" w:cstheme="minorHAnsi"/>
              </w:rPr>
              <w:t xml:space="preserve"> the same cells (human iPSC-derived neuronal cells at day 24 post neural induction). However, we noticed approximately 55,000 accessible regions in the consensus set of peaks in WT cells from experiment 1, and only approximately 33,000 accessible regions in the consensus set of peaks in WT cells from experiment 2. Since ultimately we are interested in the regions which loose accessibility in both ASCL1_KO and BMR014 mutants relative to the WT cells, we find this discrepancy in their relative WT controls unexpected. </w:t>
            </w:r>
            <w:r w:rsidR="0008110E">
              <w:rPr>
                <w:rFonts w:asciiTheme="minorHAnsi" w:hAnsiTheme="minorHAnsi" w:cstheme="minorHAnsi"/>
              </w:rPr>
              <w:t xml:space="preserve">Having a closer look at specific genomic regions, we concluded that, most likely, this discrepancy comes from the different signal to noise ratios in the two experiments. More specifically, two of the three wild-type replicates we provided as wild-type samples in the second experiment seem to have a lower signal to noise ration when compared to the third one from the same experiment, or with the other two wild-type replicates from the first experiment. </w:t>
            </w:r>
          </w:p>
          <w:p w14:paraId="6DB2F628" w14:textId="77777777" w:rsidR="001F3D6F" w:rsidRDefault="001F3D6F" w:rsidP="0008110E">
            <w:pPr>
              <w:rPr>
                <w:rFonts w:asciiTheme="minorHAnsi" w:hAnsiTheme="minorHAnsi" w:cstheme="minorHAnsi"/>
              </w:rPr>
            </w:pPr>
          </w:p>
          <w:p w14:paraId="401AA123" w14:textId="57E45238" w:rsidR="0008110E" w:rsidRDefault="00C94EA5" w:rsidP="001F3D6F">
            <w:pPr>
              <w:rPr>
                <w:rFonts w:asciiTheme="minorHAnsi" w:hAnsiTheme="minorHAnsi" w:cstheme="minorHAnsi"/>
              </w:rPr>
            </w:pPr>
            <w:r>
              <w:rPr>
                <w:rFonts w:asciiTheme="minorHAnsi" w:hAnsiTheme="minorHAnsi" w:cstheme="minorHAnsi"/>
              </w:rPr>
              <w:lastRenderedPageBreak/>
              <w:t xml:space="preserve">Therefore, we would like to </w:t>
            </w:r>
            <w:r w:rsidR="00050848">
              <w:rPr>
                <w:rFonts w:asciiTheme="minorHAnsi" w:hAnsiTheme="minorHAnsi" w:cstheme="minorHAnsi"/>
              </w:rPr>
              <w:t xml:space="preserve">generate a consensus set of peaks from the two experiments and use them for the downstream differential accessibility analysis. </w:t>
            </w:r>
            <w:r w:rsidR="0008110E">
              <w:rPr>
                <w:rFonts w:asciiTheme="minorHAnsi" w:hAnsiTheme="minorHAnsi" w:cstheme="minorHAnsi"/>
              </w:rPr>
              <w:t xml:space="preserve">To be able to carry on the analysis described above, I </w:t>
            </w:r>
            <w:proofErr w:type="spellStart"/>
            <w:r w:rsidR="0008110E">
              <w:rPr>
                <w:rFonts w:asciiTheme="minorHAnsi" w:hAnsiTheme="minorHAnsi" w:cstheme="minorHAnsi"/>
              </w:rPr>
              <w:t>swiched</w:t>
            </w:r>
            <w:proofErr w:type="spellEnd"/>
            <w:r w:rsidR="0008110E">
              <w:rPr>
                <w:rFonts w:asciiTheme="minorHAnsi" w:hAnsiTheme="minorHAnsi" w:cstheme="minorHAnsi"/>
              </w:rPr>
              <w:t xml:space="preserve"> to “—</w:t>
            </w:r>
            <w:proofErr w:type="spellStart"/>
            <w:r w:rsidR="0008110E">
              <w:rPr>
                <w:rFonts w:asciiTheme="minorHAnsi" w:hAnsiTheme="minorHAnsi" w:cstheme="minorHAnsi"/>
              </w:rPr>
              <w:t>min_reps_consensus</w:t>
            </w:r>
            <w:proofErr w:type="spellEnd"/>
            <w:r w:rsidR="0008110E">
              <w:rPr>
                <w:rFonts w:asciiTheme="minorHAnsi" w:hAnsiTheme="minorHAnsi" w:cstheme="minorHAnsi"/>
              </w:rPr>
              <w:t xml:space="preserve"> 1” for both experiments (since most likely the discrepancy between the two experiments came from the </w:t>
            </w:r>
            <w:r w:rsidR="001F3D6F">
              <w:rPr>
                <w:rFonts w:asciiTheme="minorHAnsi" w:hAnsiTheme="minorHAnsi" w:cstheme="minorHAnsi"/>
              </w:rPr>
              <w:t>weak</w:t>
            </w:r>
            <w:r w:rsidR="0008110E">
              <w:rPr>
                <w:rFonts w:asciiTheme="minorHAnsi" w:hAnsiTheme="minorHAnsi" w:cstheme="minorHAnsi"/>
              </w:rPr>
              <w:t xml:space="preserve"> signal to noise ratio</w:t>
            </w:r>
            <w:r w:rsidR="001F3D6F">
              <w:rPr>
                <w:rFonts w:asciiTheme="minorHAnsi" w:hAnsiTheme="minorHAnsi" w:cstheme="minorHAnsi"/>
              </w:rPr>
              <w:t xml:space="preserve"> in the two replicates from the second experiment). I then overlapped the wild-type peaks from both experiments (1bp overlap) and generate what we will now call the consensus set of peaks for the wild-type samples</w:t>
            </w:r>
            <w:r w:rsidR="004306EE">
              <w:rPr>
                <w:rFonts w:asciiTheme="minorHAnsi" w:hAnsiTheme="minorHAnsi" w:cstheme="minorHAnsi"/>
              </w:rPr>
              <w:t xml:space="preserve"> (called “wt_nrs_consensus_peaks.txt”).</w:t>
            </w:r>
          </w:p>
          <w:p w14:paraId="229900E5" w14:textId="62C409C3" w:rsidR="004306EE" w:rsidRDefault="004306EE" w:rsidP="001F3D6F">
            <w:pPr>
              <w:rPr>
                <w:rFonts w:asciiTheme="minorHAnsi" w:hAnsiTheme="minorHAnsi" w:cstheme="minorHAnsi"/>
              </w:rPr>
            </w:pPr>
          </w:p>
          <w:p w14:paraId="15B75D00" w14:textId="233A22DB" w:rsidR="004306EE" w:rsidRDefault="009D282D" w:rsidP="001F3D6F">
            <w:pPr>
              <w:rPr>
                <w:rFonts w:asciiTheme="minorHAnsi" w:hAnsiTheme="minorHAnsi" w:cstheme="minorHAnsi"/>
              </w:rPr>
            </w:pPr>
            <w:r>
              <w:rPr>
                <w:rFonts w:asciiTheme="minorHAnsi" w:hAnsiTheme="minorHAnsi" w:cstheme="minorHAnsi"/>
              </w:rPr>
              <w:t>After f</w:t>
            </w:r>
            <w:r w:rsidR="004306EE">
              <w:rPr>
                <w:rFonts w:asciiTheme="minorHAnsi" w:hAnsiTheme="minorHAnsi" w:cstheme="minorHAnsi"/>
              </w:rPr>
              <w:t xml:space="preserve">urther </w:t>
            </w:r>
            <w:r>
              <w:rPr>
                <w:rFonts w:asciiTheme="minorHAnsi" w:hAnsiTheme="minorHAnsi" w:cstheme="minorHAnsi"/>
              </w:rPr>
              <w:t xml:space="preserve">discussions with </w:t>
            </w:r>
            <w:proofErr w:type="spellStart"/>
            <w:r>
              <w:rPr>
                <w:rFonts w:asciiTheme="minorHAnsi" w:hAnsiTheme="minorHAnsi" w:cstheme="minorHAnsi"/>
              </w:rPr>
              <w:t>Miram</w:t>
            </w:r>
            <w:proofErr w:type="spellEnd"/>
            <w:r>
              <w:rPr>
                <w:rFonts w:asciiTheme="minorHAnsi" w:hAnsiTheme="minorHAnsi" w:cstheme="minorHAnsi"/>
              </w:rPr>
              <w:t xml:space="preserve"> </w:t>
            </w:r>
            <w:proofErr w:type="spellStart"/>
            <w:r>
              <w:rPr>
                <w:rFonts w:asciiTheme="minorHAnsi" w:hAnsiTheme="minorHAnsi" w:cstheme="minorHAnsi"/>
              </w:rPr>
              <w:t>Llorian</w:t>
            </w:r>
            <w:proofErr w:type="spellEnd"/>
            <w:r>
              <w:rPr>
                <w:rFonts w:asciiTheme="minorHAnsi" w:hAnsiTheme="minorHAnsi" w:cstheme="minorHAnsi"/>
              </w:rPr>
              <w:t xml:space="preserve"> </w:t>
            </w:r>
            <w:proofErr w:type="spellStart"/>
            <w:r>
              <w:rPr>
                <w:rFonts w:asciiTheme="minorHAnsi" w:hAnsiTheme="minorHAnsi" w:cstheme="minorHAnsi"/>
              </w:rPr>
              <w:t>Sopena</w:t>
            </w:r>
            <w:proofErr w:type="spellEnd"/>
            <w:r>
              <w:rPr>
                <w:rFonts w:asciiTheme="minorHAnsi" w:hAnsiTheme="minorHAnsi" w:cstheme="minorHAnsi"/>
              </w:rPr>
              <w:t>, I also used the same criteria (</w:t>
            </w:r>
            <w:r>
              <w:rPr>
                <w:rFonts w:asciiTheme="minorHAnsi" w:hAnsiTheme="minorHAnsi" w:cstheme="minorHAnsi"/>
              </w:rPr>
              <w:t>“—</w:t>
            </w:r>
            <w:proofErr w:type="spellStart"/>
            <w:r>
              <w:rPr>
                <w:rFonts w:asciiTheme="minorHAnsi" w:hAnsiTheme="minorHAnsi" w:cstheme="minorHAnsi"/>
              </w:rPr>
              <w:t>min_reps_consensus</w:t>
            </w:r>
            <w:proofErr w:type="spellEnd"/>
            <w:r>
              <w:rPr>
                <w:rFonts w:asciiTheme="minorHAnsi" w:hAnsiTheme="minorHAnsi" w:cstheme="minorHAnsi"/>
              </w:rPr>
              <w:t xml:space="preserve"> 1”</w:t>
            </w:r>
            <w:r>
              <w:rPr>
                <w:rFonts w:asciiTheme="minorHAnsi" w:hAnsiTheme="minorHAnsi" w:cstheme="minorHAnsi"/>
              </w:rPr>
              <w:t>) to generate new consensus sets of peaks for all the other genotypes</w:t>
            </w:r>
            <w:r w:rsidR="000D7522">
              <w:rPr>
                <w:rFonts w:asciiTheme="minorHAnsi" w:hAnsiTheme="minorHAnsi" w:cstheme="minorHAnsi"/>
              </w:rPr>
              <w:t xml:space="preserve">. </w:t>
            </w:r>
          </w:p>
          <w:p w14:paraId="0857EEA0" w14:textId="306A130B" w:rsidR="00D31AF0" w:rsidRDefault="00D31AF0" w:rsidP="001F3D6F">
            <w:pPr>
              <w:rPr>
                <w:rFonts w:asciiTheme="minorHAnsi" w:hAnsiTheme="minorHAnsi" w:cstheme="minorHAnsi"/>
              </w:rPr>
            </w:pPr>
          </w:p>
          <w:p w14:paraId="70695932" w14:textId="7FE001B5" w:rsidR="00D31AF0" w:rsidRDefault="00D31AF0" w:rsidP="001F3D6F">
            <w:pPr>
              <w:rPr>
                <w:rFonts w:asciiTheme="minorHAnsi" w:hAnsiTheme="minorHAnsi" w:cstheme="minorHAnsi"/>
              </w:rPr>
            </w:pPr>
            <w:r>
              <w:rPr>
                <w:rFonts w:asciiTheme="minorHAnsi" w:hAnsiTheme="minorHAnsi" w:cstheme="minorHAnsi"/>
              </w:rPr>
              <w:t>Using the provided sets of consensus peaks</w:t>
            </w:r>
            <w:r w:rsidR="00DF27E0">
              <w:rPr>
                <w:rFonts w:asciiTheme="minorHAnsi" w:hAnsiTheme="minorHAnsi" w:cstheme="minorHAnsi"/>
              </w:rPr>
              <w:t xml:space="preserve"> and specifically only for the peaks identified in the </w:t>
            </w:r>
            <w:proofErr w:type="spellStart"/>
            <w:r w:rsidR="00DF27E0">
              <w:rPr>
                <w:rFonts w:asciiTheme="minorHAnsi" w:hAnsiTheme="minorHAnsi" w:cstheme="minorHAnsi"/>
              </w:rPr>
              <w:t>wt</w:t>
            </w:r>
            <w:proofErr w:type="spellEnd"/>
            <w:r w:rsidR="00DF27E0">
              <w:rPr>
                <w:rFonts w:asciiTheme="minorHAnsi" w:hAnsiTheme="minorHAnsi" w:cstheme="minorHAnsi"/>
              </w:rPr>
              <w:t xml:space="preserve"> neurons </w:t>
            </w:r>
            <w:r w:rsidR="00DF27E0">
              <w:rPr>
                <w:rFonts w:asciiTheme="minorHAnsi" w:hAnsiTheme="minorHAnsi" w:cstheme="minorHAnsi"/>
              </w:rPr>
              <w:t>(“wt_nrs_consensus_peaks.txt”)</w:t>
            </w:r>
            <w:r>
              <w:rPr>
                <w:rFonts w:asciiTheme="minorHAnsi" w:hAnsiTheme="minorHAnsi" w:cstheme="minorHAnsi"/>
              </w:rPr>
              <w:t xml:space="preserve">, I would like to ask for differential accessibility analysis for the following comparisons: </w:t>
            </w:r>
          </w:p>
          <w:p w14:paraId="2B4D168E" w14:textId="47670FFD" w:rsidR="00D31AF0" w:rsidRDefault="00D31AF0" w:rsidP="001F3D6F">
            <w:pPr>
              <w:rPr>
                <w:rFonts w:asciiTheme="minorHAnsi" w:hAnsiTheme="minorHAnsi" w:cstheme="minorHAnsi"/>
              </w:rPr>
            </w:pPr>
          </w:p>
          <w:p w14:paraId="57DD44E9" w14:textId="71E579BA" w:rsidR="00D31AF0" w:rsidRDefault="00D31AF0" w:rsidP="00D31AF0">
            <w:pPr>
              <w:pStyle w:val="ListParagraph"/>
              <w:numPr>
                <w:ilvl w:val="0"/>
                <w:numId w:val="6"/>
              </w:numPr>
              <w:rPr>
                <w:rFonts w:asciiTheme="minorHAnsi" w:hAnsiTheme="minorHAnsi" w:cstheme="minorHAnsi"/>
              </w:rPr>
            </w:pPr>
            <w:r w:rsidRPr="00D31AF0">
              <w:rPr>
                <w:rFonts w:asciiTheme="minorHAnsi" w:hAnsiTheme="minorHAnsi" w:cstheme="minorHAnsi"/>
              </w:rPr>
              <w:t>–</w:t>
            </w:r>
            <w:r>
              <w:rPr>
                <w:rFonts w:asciiTheme="minorHAnsi" w:hAnsiTheme="minorHAnsi" w:cstheme="minorHAnsi"/>
              </w:rPr>
              <w:t xml:space="preserve">  </w:t>
            </w:r>
            <w:proofErr w:type="spellStart"/>
            <w:r w:rsidRPr="00D31AF0">
              <w:rPr>
                <w:rFonts w:asciiTheme="minorHAnsi" w:hAnsiTheme="minorHAnsi" w:cstheme="minorHAnsi"/>
              </w:rPr>
              <w:t>wt</w:t>
            </w:r>
            <w:proofErr w:type="spellEnd"/>
            <w:r w:rsidRPr="00D31AF0">
              <w:rPr>
                <w:rFonts w:asciiTheme="minorHAnsi" w:hAnsiTheme="minorHAnsi" w:cstheme="minorHAnsi"/>
              </w:rPr>
              <w:t xml:space="preserve"> progenitors (“wt_np_consensus_peaks</w:t>
            </w:r>
            <w:r>
              <w:rPr>
                <w:rFonts w:asciiTheme="minorHAnsi" w:hAnsiTheme="minorHAnsi" w:cstheme="minorHAnsi"/>
              </w:rPr>
              <w:t>.txt”)</w:t>
            </w:r>
            <w:r>
              <w:rPr>
                <w:rFonts w:asciiTheme="minorHAnsi" w:hAnsiTheme="minorHAnsi" w:cstheme="minorHAnsi"/>
              </w:rPr>
              <w:t xml:space="preserve"> </w:t>
            </w:r>
            <w:r>
              <w:rPr>
                <w:rFonts w:asciiTheme="minorHAnsi" w:hAnsiTheme="minorHAnsi" w:cstheme="minorHAnsi"/>
              </w:rPr>
              <w:t xml:space="preserve">vs </w:t>
            </w:r>
            <w:r w:rsidRPr="00D31AF0">
              <w:rPr>
                <w:rFonts w:asciiTheme="minorHAnsi" w:hAnsiTheme="minorHAnsi" w:cstheme="minorHAnsi"/>
              </w:rPr>
              <w:t xml:space="preserve"> </w:t>
            </w:r>
            <w:proofErr w:type="spellStart"/>
            <w:r>
              <w:rPr>
                <w:rFonts w:asciiTheme="minorHAnsi" w:hAnsiTheme="minorHAnsi" w:cstheme="minorHAnsi"/>
              </w:rPr>
              <w:t>wt</w:t>
            </w:r>
            <w:proofErr w:type="spellEnd"/>
            <w:r>
              <w:rPr>
                <w:rFonts w:asciiTheme="minorHAnsi" w:hAnsiTheme="minorHAnsi" w:cstheme="minorHAnsi"/>
              </w:rPr>
              <w:t xml:space="preserve"> neurons (</w:t>
            </w:r>
            <w:r>
              <w:rPr>
                <w:rFonts w:asciiTheme="minorHAnsi" w:hAnsiTheme="minorHAnsi" w:cstheme="minorHAnsi"/>
              </w:rPr>
              <w:t>“wt_nrs_consensus_peaks.txt”)</w:t>
            </w:r>
          </w:p>
          <w:p w14:paraId="458D1947" w14:textId="255DD2DE" w:rsidR="00D31AF0" w:rsidRDefault="00D31AF0" w:rsidP="007929F5">
            <w:pPr>
              <w:pStyle w:val="ListParagraph"/>
              <w:rPr>
                <w:rFonts w:asciiTheme="minorHAnsi" w:hAnsiTheme="minorHAnsi" w:cstheme="minorHAnsi"/>
              </w:rPr>
            </w:pPr>
            <w:r>
              <w:rPr>
                <w:rFonts w:asciiTheme="minorHAnsi" w:hAnsiTheme="minorHAnsi" w:cstheme="minorHAnsi"/>
              </w:rPr>
              <w:t>– ascl1ko neurons (</w:t>
            </w:r>
            <w:r>
              <w:t>“</w:t>
            </w:r>
            <w:r w:rsidRPr="00D31AF0">
              <w:rPr>
                <w:rFonts w:asciiTheme="minorHAnsi" w:hAnsiTheme="minorHAnsi" w:cstheme="minorHAnsi"/>
              </w:rPr>
              <w:t>ascl1ko_nrs_consensus_peaks</w:t>
            </w:r>
            <w:r>
              <w:rPr>
                <w:rFonts w:asciiTheme="minorHAnsi" w:hAnsiTheme="minorHAnsi" w:cstheme="minorHAnsi"/>
              </w:rPr>
              <w:t xml:space="preserve">.txt)  </w:t>
            </w:r>
            <w:r>
              <w:rPr>
                <w:rFonts w:asciiTheme="minorHAnsi" w:hAnsiTheme="minorHAnsi" w:cstheme="minorHAnsi"/>
              </w:rPr>
              <w:t xml:space="preserve">vs </w:t>
            </w:r>
            <w:r w:rsidRPr="00D31AF0">
              <w:rPr>
                <w:rFonts w:asciiTheme="minorHAnsi" w:hAnsiTheme="minorHAnsi" w:cstheme="minorHAnsi"/>
              </w:rPr>
              <w:t xml:space="preserve"> </w:t>
            </w:r>
            <w:proofErr w:type="spellStart"/>
            <w:r>
              <w:rPr>
                <w:rFonts w:asciiTheme="minorHAnsi" w:hAnsiTheme="minorHAnsi" w:cstheme="minorHAnsi"/>
              </w:rPr>
              <w:t>wt</w:t>
            </w:r>
            <w:proofErr w:type="spellEnd"/>
            <w:r>
              <w:rPr>
                <w:rFonts w:asciiTheme="minorHAnsi" w:hAnsiTheme="minorHAnsi" w:cstheme="minorHAnsi"/>
              </w:rPr>
              <w:t xml:space="preserve"> neurons (“wt_nrs_consensus_peaks.txt”)</w:t>
            </w:r>
          </w:p>
          <w:p w14:paraId="1B6F571B" w14:textId="38BCA89F" w:rsidR="00D31AF0" w:rsidRDefault="00D31AF0" w:rsidP="00D31AF0">
            <w:pPr>
              <w:rPr>
                <w:rFonts w:asciiTheme="minorHAnsi" w:hAnsiTheme="minorHAnsi" w:cstheme="minorHAnsi"/>
              </w:rPr>
            </w:pPr>
          </w:p>
          <w:p w14:paraId="1189B1F2" w14:textId="37270E14" w:rsidR="00D31AF0" w:rsidRDefault="00D31AF0" w:rsidP="00D31AF0">
            <w:pPr>
              <w:rPr>
                <w:rFonts w:asciiTheme="minorHAnsi" w:hAnsiTheme="minorHAnsi" w:cstheme="minorHAnsi"/>
              </w:rPr>
            </w:pPr>
            <w:r w:rsidRPr="00734DD9">
              <w:rPr>
                <w:rFonts w:asciiTheme="minorHAnsi" w:hAnsiTheme="minorHAnsi" w:cstheme="minorHAnsi"/>
              </w:rPr>
              <w:t xml:space="preserve">Please find the </w:t>
            </w:r>
            <w:r>
              <w:rPr>
                <w:rFonts w:asciiTheme="minorHAnsi" w:hAnsiTheme="minorHAnsi" w:cstheme="minorHAnsi"/>
              </w:rPr>
              <w:t xml:space="preserve">IDs corresponding </w:t>
            </w:r>
            <w:r w:rsidR="009F03F5">
              <w:rPr>
                <w:rFonts w:asciiTheme="minorHAnsi" w:hAnsiTheme="minorHAnsi" w:cstheme="minorHAnsi"/>
              </w:rPr>
              <w:t>to the raw data of</w:t>
            </w:r>
            <w:r>
              <w:rPr>
                <w:rFonts w:asciiTheme="minorHAnsi" w:hAnsiTheme="minorHAnsi" w:cstheme="minorHAnsi"/>
              </w:rPr>
              <w:t xml:space="preserve"> these </w:t>
            </w:r>
            <w:r w:rsidRPr="00734DD9">
              <w:rPr>
                <w:rFonts w:asciiTheme="minorHAnsi" w:hAnsiTheme="minorHAnsi" w:cstheme="minorHAnsi"/>
              </w:rPr>
              <w:t>samples</w:t>
            </w:r>
            <w:r>
              <w:rPr>
                <w:rFonts w:asciiTheme="minorHAnsi" w:hAnsiTheme="minorHAnsi" w:cstheme="minorHAnsi"/>
              </w:rPr>
              <w:t xml:space="preserve"> highlighted in the </w:t>
            </w:r>
            <w:r>
              <w:t xml:space="preserve"> </w:t>
            </w:r>
            <w:r w:rsidRPr="001726F3">
              <w:rPr>
                <w:rFonts w:asciiTheme="minorHAnsi" w:hAnsiTheme="minorHAnsi" w:cstheme="minorHAnsi"/>
              </w:rPr>
              <w:t xml:space="preserve">attached </w:t>
            </w:r>
            <w:r w:rsidRPr="00734DD9">
              <w:rPr>
                <w:rFonts w:asciiTheme="minorHAnsi" w:hAnsiTheme="minorHAnsi" w:cstheme="minorHAnsi"/>
              </w:rPr>
              <w:t>PM19276</w:t>
            </w:r>
            <w:r>
              <w:rPr>
                <w:rFonts w:asciiTheme="minorHAnsi" w:hAnsiTheme="minorHAnsi" w:cstheme="minorHAnsi"/>
              </w:rPr>
              <w:t xml:space="preserve"> Excel spreadsheet.</w:t>
            </w:r>
          </w:p>
          <w:p w14:paraId="7053F04D" w14:textId="5F36AE69" w:rsidR="00E16043" w:rsidRDefault="00E16043" w:rsidP="00D31AF0">
            <w:pPr>
              <w:rPr>
                <w:rFonts w:asciiTheme="minorHAnsi" w:hAnsiTheme="minorHAnsi" w:cstheme="minorHAnsi"/>
              </w:rPr>
            </w:pPr>
          </w:p>
          <w:p w14:paraId="4FCDD679" w14:textId="26A9C21D" w:rsidR="00E16043" w:rsidRDefault="00E16043" w:rsidP="00D31AF0">
            <w:pPr>
              <w:rPr>
                <w:rFonts w:asciiTheme="minorHAnsi" w:hAnsiTheme="minorHAnsi" w:cstheme="minorHAnsi"/>
              </w:rPr>
            </w:pPr>
          </w:p>
          <w:p w14:paraId="51D02E8B" w14:textId="5B4EA093" w:rsidR="00E16043" w:rsidRPr="00E16043" w:rsidRDefault="00E16043" w:rsidP="00E16043">
            <w:pPr>
              <w:pStyle w:val="ListParagraph"/>
              <w:numPr>
                <w:ilvl w:val="0"/>
                <w:numId w:val="6"/>
              </w:numPr>
              <w:rPr>
                <w:rFonts w:asciiTheme="minorHAnsi" w:hAnsiTheme="minorHAnsi" w:cstheme="minorHAnsi"/>
              </w:rPr>
            </w:pPr>
            <w:r>
              <w:rPr>
                <w:rFonts w:asciiTheme="minorHAnsi" w:hAnsiTheme="minorHAnsi" w:cstheme="minorHAnsi"/>
              </w:rPr>
              <w:t xml:space="preserve">– </w:t>
            </w:r>
            <w:r w:rsidRPr="00E16043">
              <w:rPr>
                <w:rFonts w:asciiTheme="minorHAnsi" w:hAnsiTheme="minorHAnsi" w:cstheme="minorHAnsi"/>
              </w:rPr>
              <w:t>4</w:t>
            </w:r>
            <w:r>
              <w:rPr>
                <w:rFonts w:asciiTheme="minorHAnsi" w:hAnsiTheme="minorHAnsi" w:cstheme="minorHAnsi"/>
              </w:rPr>
              <w:t>8h</w:t>
            </w:r>
            <w:r w:rsidRPr="00E16043">
              <w:rPr>
                <w:rFonts w:asciiTheme="minorHAnsi" w:hAnsiTheme="minorHAnsi" w:cstheme="minorHAnsi"/>
              </w:rPr>
              <w:t xml:space="preserve"> </w:t>
            </w:r>
            <w:proofErr w:type="spellStart"/>
            <w:r w:rsidRPr="00E16043">
              <w:rPr>
                <w:rFonts w:asciiTheme="minorHAnsi" w:hAnsiTheme="minorHAnsi" w:cstheme="minorHAnsi"/>
              </w:rPr>
              <w:t>dmso</w:t>
            </w:r>
            <w:proofErr w:type="spellEnd"/>
            <w:r w:rsidRPr="00E16043">
              <w:rPr>
                <w:rFonts w:asciiTheme="minorHAnsi" w:hAnsiTheme="minorHAnsi" w:cstheme="minorHAnsi"/>
              </w:rPr>
              <w:t xml:space="preserve"> neurons (“48h_dmso_nrs_consensus_peaks.txt”) vs </w:t>
            </w:r>
            <w:proofErr w:type="spellStart"/>
            <w:r w:rsidRPr="00E16043">
              <w:rPr>
                <w:rFonts w:asciiTheme="minorHAnsi" w:hAnsiTheme="minorHAnsi" w:cstheme="minorHAnsi"/>
              </w:rPr>
              <w:t>wt</w:t>
            </w:r>
            <w:proofErr w:type="spellEnd"/>
            <w:r w:rsidRPr="00E16043">
              <w:rPr>
                <w:rFonts w:asciiTheme="minorHAnsi" w:hAnsiTheme="minorHAnsi" w:cstheme="minorHAnsi"/>
              </w:rPr>
              <w:t xml:space="preserve"> neurons (“wt_nrs_consensus_peaks.txt”)</w:t>
            </w:r>
          </w:p>
          <w:p w14:paraId="473B2569" w14:textId="42635EBA" w:rsidR="00E16043" w:rsidRDefault="00E16043" w:rsidP="00E16043">
            <w:pPr>
              <w:pStyle w:val="ListParagraph"/>
              <w:rPr>
                <w:rFonts w:asciiTheme="minorHAnsi" w:hAnsiTheme="minorHAnsi" w:cstheme="minorHAnsi"/>
              </w:rPr>
            </w:pPr>
            <w:r>
              <w:rPr>
                <w:rFonts w:asciiTheme="minorHAnsi" w:hAnsiTheme="minorHAnsi" w:cstheme="minorHAnsi"/>
              </w:rPr>
              <w:t xml:space="preserve">– </w:t>
            </w:r>
            <w:r w:rsidRPr="00E16043">
              <w:rPr>
                <w:rFonts w:asciiTheme="minorHAnsi" w:hAnsiTheme="minorHAnsi" w:cstheme="minorHAnsi"/>
              </w:rPr>
              <w:t>4</w:t>
            </w:r>
            <w:r>
              <w:rPr>
                <w:rFonts w:asciiTheme="minorHAnsi" w:hAnsiTheme="minorHAnsi" w:cstheme="minorHAnsi"/>
              </w:rPr>
              <w:t>8h</w:t>
            </w:r>
            <w:r w:rsidRPr="00E16043">
              <w:rPr>
                <w:rFonts w:asciiTheme="minorHAnsi" w:hAnsiTheme="minorHAnsi" w:cstheme="minorHAnsi"/>
              </w:rPr>
              <w:t xml:space="preserve"> brm014 neuron</w:t>
            </w:r>
            <w:r>
              <w:rPr>
                <w:rFonts w:asciiTheme="minorHAnsi" w:hAnsiTheme="minorHAnsi" w:cstheme="minorHAnsi"/>
              </w:rPr>
              <w:t xml:space="preserve">s </w:t>
            </w:r>
            <w:r w:rsidRPr="00E16043">
              <w:rPr>
                <w:rFonts w:asciiTheme="minorHAnsi" w:hAnsiTheme="minorHAnsi" w:cstheme="minorHAnsi"/>
              </w:rPr>
              <w:t xml:space="preserve">(“48h_brm014_nrs_consensus_peaks.txt”) vs </w:t>
            </w:r>
            <w:proofErr w:type="spellStart"/>
            <w:r w:rsidRPr="00E16043">
              <w:rPr>
                <w:rFonts w:asciiTheme="minorHAnsi" w:hAnsiTheme="minorHAnsi" w:cstheme="minorHAnsi"/>
              </w:rPr>
              <w:t>wt</w:t>
            </w:r>
            <w:proofErr w:type="spellEnd"/>
            <w:r w:rsidRPr="00E16043">
              <w:rPr>
                <w:rFonts w:asciiTheme="minorHAnsi" w:hAnsiTheme="minorHAnsi" w:cstheme="minorHAnsi"/>
              </w:rPr>
              <w:t xml:space="preserve"> neurons (“wt_nrs_consensus_peaks.txt”)</w:t>
            </w:r>
          </w:p>
          <w:p w14:paraId="4268A476" w14:textId="4CE43C4A" w:rsidR="00B670A2" w:rsidRDefault="00B670A2" w:rsidP="00B670A2">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w:t>
            </w:r>
            <w:r w:rsidRPr="00E16043">
              <w:rPr>
                <w:rFonts w:asciiTheme="minorHAnsi" w:hAnsiTheme="minorHAnsi" w:cstheme="minorHAnsi"/>
              </w:rPr>
              <w:t>4</w:t>
            </w:r>
            <w:r>
              <w:rPr>
                <w:rFonts w:asciiTheme="minorHAnsi" w:hAnsiTheme="minorHAnsi" w:cstheme="minorHAnsi"/>
              </w:rPr>
              <w:t>8h</w:t>
            </w:r>
            <w:r w:rsidRPr="00E16043">
              <w:rPr>
                <w:rFonts w:asciiTheme="minorHAnsi" w:hAnsiTheme="minorHAnsi" w:cstheme="minorHAnsi"/>
              </w:rPr>
              <w:t xml:space="preserve"> brm014 neuron</w:t>
            </w:r>
            <w:r>
              <w:rPr>
                <w:rFonts w:asciiTheme="minorHAnsi" w:hAnsiTheme="minorHAnsi" w:cstheme="minorHAnsi"/>
              </w:rPr>
              <w:t>s</w:t>
            </w:r>
            <w:r>
              <w:rPr>
                <w:rFonts w:asciiTheme="minorHAnsi" w:hAnsiTheme="minorHAnsi" w:cstheme="minorHAnsi"/>
              </w:rPr>
              <w:t xml:space="preserve">   </w:t>
            </w:r>
          </w:p>
          <w:p w14:paraId="667CF11C" w14:textId="2A37F88E" w:rsidR="00B670A2" w:rsidRDefault="00B670A2" w:rsidP="00B670A2">
            <w:pPr>
              <w:rPr>
                <w:rFonts w:asciiTheme="minorHAnsi" w:hAnsiTheme="minorHAnsi" w:cstheme="minorHAnsi"/>
              </w:rPr>
            </w:pPr>
            <w:r>
              <w:rPr>
                <w:rFonts w:asciiTheme="minorHAnsi" w:hAnsiTheme="minorHAnsi" w:cstheme="minorHAnsi"/>
              </w:rPr>
              <w:t xml:space="preserve">              </w:t>
            </w:r>
            <w:r w:rsidRPr="00E16043">
              <w:rPr>
                <w:rFonts w:asciiTheme="minorHAnsi" w:hAnsiTheme="minorHAnsi" w:cstheme="minorHAnsi"/>
              </w:rPr>
              <w:t>(“48h_brm014_nrs_consensus_peaks.txt”) vs</w:t>
            </w:r>
            <w:r>
              <w:rPr>
                <w:rFonts w:asciiTheme="minorHAnsi" w:hAnsiTheme="minorHAnsi" w:cstheme="minorHAnsi"/>
              </w:rPr>
              <w:t xml:space="preserve"> </w:t>
            </w:r>
            <w:r w:rsidRPr="00E16043">
              <w:rPr>
                <w:rFonts w:asciiTheme="minorHAnsi" w:hAnsiTheme="minorHAnsi" w:cstheme="minorHAnsi"/>
              </w:rPr>
              <w:t>4</w:t>
            </w:r>
            <w:r>
              <w:rPr>
                <w:rFonts w:asciiTheme="minorHAnsi" w:hAnsiTheme="minorHAnsi" w:cstheme="minorHAnsi"/>
              </w:rPr>
              <w:t>8h</w:t>
            </w:r>
            <w:r w:rsidRPr="00E16043">
              <w:rPr>
                <w:rFonts w:asciiTheme="minorHAnsi" w:hAnsiTheme="minorHAnsi" w:cstheme="minorHAnsi"/>
              </w:rPr>
              <w:t xml:space="preserve"> </w:t>
            </w:r>
            <w:proofErr w:type="spellStart"/>
            <w:r w:rsidRPr="00E16043">
              <w:rPr>
                <w:rFonts w:asciiTheme="minorHAnsi" w:hAnsiTheme="minorHAnsi" w:cstheme="minorHAnsi"/>
              </w:rPr>
              <w:t>dmso</w:t>
            </w:r>
            <w:proofErr w:type="spellEnd"/>
            <w:r w:rsidRPr="00E16043">
              <w:rPr>
                <w:rFonts w:asciiTheme="minorHAnsi" w:hAnsiTheme="minorHAnsi" w:cstheme="minorHAnsi"/>
              </w:rPr>
              <w:t xml:space="preserve"> </w:t>
            </w:r>
          </w:p>
          <w:p w14:paraId="40472EEF" w14:textId="69200836" w:rsidR="00B670A2" w:rsidRDefault="00B670A2" w:rsidP="00B670A2">
            <w:pPr>
              <w:rPr>
                <w:rFonts w:asciiTheme="minorHAnsi" w:hAnsiTheme="minorHAnsi" w:cstheme="minorHAnsi"/>
                <w:lang w:val="fr-FR"/>
              </w:rPr>
            </w:pPr>
            <w:r w:rsidRPr="00B670A2">
              <w:rPr>
                <w:rFonts w:asciiTheme="minorHAnsi" w:hAnsiTheme="minorHAnsi" w:cstheme="minorHAnsi"/>
                <w:lang w:val="fr-FR"/>
              </w:rPr>
              <w:t xml:space="preserve">              </w:t>
            </w:r>
            <w:proofErr w:type="spellStart"/>
            <w:r w:rsidRPr="00B670A2">
              <w:rPr>
                <w:rFonts w:asciiTheme="minorHAnsi" w:hAnsiTheme="minorHAnsi" w:cstheme="minorHAnsi"/>
                <w:lang w:val="fr-FR"/>
              </w:rPr>
              <w:t>neurons</w:t>
            </w:r>
            <w:proofErr w:type="spellEnd"/>
            <w:r w:rsidRPr="00B670A2">
              <w:rPr>
                <w:rFonts w:asciiTheme="minorHAnsi" w:hAnsiTheme="minorHAnsi" w:cstheme="minorHAnsi"/>
                <w:lang w:val="fr-FR"/>
              </w:rPr>
              <w:t xml:space="preserve"> (“48h_dmso_nrs_consensus_peaks.txt”)</w:t>
            </w:r>
          </w:p>
          <w:p w14:paraId="0CE7FB8D" w14:textId="3AAA1455" w:rsidR="00A13106" w:rsidRDefault="00A13106" w:rsidP="00B670A2">
            <w:pPr>
              <w:rPr>
                <w:rFonts w:asciiTheme="minorHAnsi" w:hAnsiTheme="minorHAnsi" w:cstheme="minorHAnsi"/>
                <w:lang w:val="fr-FR"/>
              </w:rPr>
            </w:pPr>
          </w:p>
          <w:p w14:paraId="4CA96F25" w14:textId="46D0DAF3" w:rsidR="00A13106" w:rsidRDefault="00A13106" w:rsidP="00A13106">
            <w:pPr>
              <w:rPr>
                <w:rFonts w:asciiTheme="minorHAnsi" w:hAnsiTheme="minorHAnsi" w:cstheme="minorHAnsi"/>
              </w:rPr>
            </w:pPr>
            <w:r w:rsidRPr="00734DD9">
              <w:rPr>
                <w:rFonts w:asciiTheme="minorHAnsi" w:hAnsiTheme="minorHAnsi" w:cstheme="minorHAnsi"/>
              </w:rPr>
              <w:t xml:space="preserve">Please find the </w:t>
            </w:r>
            <w:r>
              <w:rPr>
                <w:rFonts w:asciiTheme="minorHAnsi" w:hAnsiTheme="minorHAnsi" w:cstheme="minorHAnsi"/>
              </w:rPr>
              <w:t xml:space="preserve">IDs corresponding to the raw data of these </w:t>
            </w:r>
            <w:r w:rsidRPr="00734DD9">
              <w:rPr>
                <w:rFonts w:asciiTheme="minorHAnsi" w:hAnsiTheme="minorHAnsi" w:cstheme="minorHAnsi"/>
              </w:rPr>
              <w:t>samples</w:t>
            </w:r>
            <w:r>
              <w:rPr>
                <w:rFonts w:asciiTheme="minorHAnsi" w:hAnsiTheme="minorHAnsi" w:cstheme="minorHAnsi"/>
              </w:rPr>
              <w:t xml:space="preserve"> highlighted in the </w:t>
            </w:r>
            <w:r>
              <w:t xml:space="preserve"> </w:t>
            </w:r>
            <w:r w:rsidRPr="001726F3">
              <w:rPr>
                <w:rFonts w:asciiTheme="minorHAnsi" w:hAnsiTheme="minorHAnsi" w:cstheme="minorHAnsi"/>
              </w:rPr>
              <w:t>attached PM21132</w:t>
            </w:r>
            <w:r>
              <w:rPr>
                <w:rFonts w:asciiTheme="minorHAnsi" w:hAnsiTheme="minorHAnsi" w:cstheme="minorHAnsi"/>
              </w:rPr>
              <w:t xml:space="preserve"> Excel spreadsheet.</w:t>
            </w:r>
          </w:p>
          <w:p w14:paraId="29DADEFE" w14:textId="77777777" w:rsidR="00A13106" w:rsidRPr="00A13106" w:rsidRDefault="00A13106" w:rsidP="00B670A2">
            <w:pPr>
              <w:rPr>
                <w:rFonts w:asciiTheme="minorHAnsi" w:hAnsiTheme="minorHAnsi" w:cstheme="minorHAnsi"/>
              </w:rPr>
            </w:pPr>
          </w:p>
          <w:p w14:paraId="6AE9D18D" w14:textId="623AAC6A" w:rsidR="00B670A2" w:rsidRPr="00A13106" w:rsidRDefault="00B670A2" w:rsidP="00B670A2">
            <w:pPr>
              <w:rPr>
                <w:rFonts w:asciiTheme="minorHAnsi" w:hAnsiTheme="minorHAnsi" w:cstheme="minorHAnsi"/>
              </w:rPr>
            </w:pPr>
          </w:p>
          <w:p w14:paraId="7935CBA0" w14:textId="437A1E48" w:rsidR="00B670A2" w:rsidRPr="00A13106" w:rsidRDefault="00B670A2" w:rsidP="00B670A2">
            <w:pPr>
              <w:rPr>
                <w:rFonts w:asciiTheme="minorHAnsi" w:hAnsiTheme="minorHAnsi" w:cstheme="minorHAnsi"/>
              </w:rPr>
            </w:pPr>
          </w:p>
          <w:p w14:paraId="36B68C73" w14:textId="37E437EF" w:rsidR="00E16043" w:rsidRPr="00A13106" w:rsidRDefault="00E16043" w:rsidP="00E16043">
            <w:pPr>
              <w:pStyle w:val="ListParagraph"/>
              <w:ind w:left="1080"/>
              <w:rPr>
                <w:rFonts w:asciiTheme="minorHAnsi" w:hAnsiTheme="minorHAnsi" w:cstheme="minorHAnsi"/>
              </w:rPr>
            </w:pPr>
          </w:p>
          <w:p w14:paraId="389D9C80" w14:textId="77777777" w:rsidR="00D31AF0" w:rsidRPr="00A13106" w:rsidRDefault="00D31AF0" w:rsidP="00D31AF0">
            <w:pPr>
              <w:rPr>
                <w:rFonts w:asciiTheme="minorHAnsi" w:hAnsiTheme="minorHAnsi" w:cstheme="minorHAnsi"/>
              </w:rPr>
            </w:pPr>
          </w:p>
          <w:p w14:paraId="53E4C2DB" w14:textId="510F8A8A" w:rsidR="00D31AF0" w:rsidRPr="00A13106" w:rsidRDefault="00D31AF0" w:rsidP="00D31AF0">
            <w:pPr>
              <w:pStyle w:val="ListParagraph"/>
              <w:rPr>
                <w:rFonts w:asciiTheme="minorHAnsi" w:hAnsiTheme="minorHAnsi" w:cstheme="minorHAnsi"/>
              </w:rPr>
            </w:pPr>
          </w:p>
          <w:p w14:paraId="375D116A" w14:textId="77777777" w:rsidR="00E9080F" w:rsidRPr="00A13106" w:rsidRDefault="00E9080F" w:rsidP="00124E48">
            <w:pPr>
              <w:ind w:left="360"/>
              <w:rPr>
                <w:rFonts w:asciiTheme="minorHAnsi" w:hAnsiTheme="minorHAnsi" w:cstheme="minorHAnsi"/>
              </w:rPr>
            </w:pPr>
          </w:p>
          <w:p w14:paraId="7CABB462" w14:textId="2D9B5DEE" w:rsidR="000E2674" w:rsidRPr="00A13106" w:rsidRDefault="000E2674" w:rsidP="001E4E0F">
            <w:pPr>
              <w:rPr>
                <w:rFonts w:asciiTheme="minorHAnsi" w:hAnsiTheme="minorHAnsi" w:cstheme="minorHAnsi"/>
                <w:i/>
                <w:color w:val="767171" w:themeColor="background2" w:themeShade="80"/>
              </w:rPr>
            </w:pPr>
          </w:p>
        </w:tc>
      </w:tr>
    </w:tbl>
    <w:p w14:paraId="01226C05" w14:textId="77777777" w:rsidR="00814761" w:rsidRPr="00814761" w:rsidRDefault="00814761" w:rsidP="00814761">
      <w:pPr>
        <w:rPr>
          <w:rFonts w:asciiTheme="minorHAnsi" w:hAnsiTheme="minorHAnsi" w:cstheme="minorHAnsi"/>
        </w:rPr>
      </w:pPr>
      <w:r w:rsidRPr="00A13106">
        <w:rPr>
          <w:rFonts w:asciiTheme="minorHAnsi" w:hAnsiTheme="minorHAnsi" w:cstheme="minorHAnsi"/>
        </w:rPr>
        <w:lastRenderedPageBreak/>
        <w:br/>
      </w:r>
      <w:r w:rsidRPr="00814761">
        <w:rPr>
          <w:rFonts w:asciiTheme="minorHAnsi" w:hAnsiTheme="minorHAnsi" w:cstheme="minorHAnsi"/>
        </w:rPr>
        <w:t xml:space="preserve">Please </w:t>
      </w:r>
      <w:r w:rsidR="000E2674">
        <w:rPr>
          <w:rFonts w:asciiTheme="minorHAnsi" w:hAnsiTheme="minorHAnsi" w:cstheme="minorHAnsi"/>
        </w:rPr>
        <w:t>note</w:t>
      </w:r>
      <w:r w:rsidRPr="00814761">
        <w:rPr>
          <w:rFonts w:asciiTheme="minorHAnsi" w:hAnsiTheme="minorHAnsi" w:cstheme="minorHAnsi"/>
        </w:rPr>
        <w:t xml:space="preserve"> that the number of hours </w:t>
      </w:r>
      <w:r w:rsidR="001E4E0F">
        <w:rPr>
          <w:rFonts w:asciiTheme="minorHAnsi" w:hAnsiTheme="minorHAnsi" w:cstheme="minorHAnsi"/>
        </w:rPr>
        <w:t>quoted</w:t>
      </w:r>
      <w:r w:rsidRPr="00814761">
        <w:rPr>
          <w:rFonts w:asciiTheme="minorHAnsi" w:hAnsiTheme="minorHAnsi" w:cstheme="minorHAnsi"/>
        </w:rPr>
        <w:t xml:space="preserve"> to </w:t>
      </w:r>
      <w:r w:rsidR="00F75E76">
        <w:rPr>
          <w:rFonts w:asciiTheme="minorHAnsi" w:hAnsiTheme="minorHAnsi" w:cstheme="minorHAnsi"/>
        </w:rPr>
        <w:t>carry out</w:t>
      </w:r>
      <w:r w:rsidRPr="00814761">
        <w:rPr>
          <w:rFonts w:asciiTheme="minorHAnsi" w:hAnsiTheme="minorHAnsi" w:cstheme="minorHAnsi"/>
        </w:rPr>
        <w:t xml:space="preserve"> the analysis is an estimate </w:t>
      </w:r>
      <w:r w:rsidR="001E4E0F">
        <w:rPr>
          <w:rFonts w:asciiTheme="minorHAnsi" w:hAnsiTheme="minorHAnsi" w:cstheme="minorHAnsi"/>
        </w:rPr>
        <w:t>and represents the maximum amount of time you are willing to commit to the work. We will contact you i</w:t>
      </w:r>
      <w:r w:rsidRPr="00814761">
        <w:rPr>
          <w:rFonts w:asciiTheme="minorHAnsi" w:hAnsiTheme="minorHAnsi" w:cstheme="minorHAnsi"/>
        </w:rPr>
        <w:t xml:space="preserve">f </w:t>
      </w:r>
      <w:r w:rsidR="001E4E0F">
        <w:rPr>
          <w:rFonts w:asciiTheme="minorHAnsi" w:hAnsiTheme="minorHAnsi" w:cstheme="minorHAnsi"/>
        </w:rPr>
        <w:t>this analysis time is reached and we can decide together whether to commit more time to the work. You will only be charged for the time taken to carry out the analysis.</w:t>
      </w:r>
      <w:r w:rsidRPr="00814761">
        <w:rPr>
          <w:rFonts w:asciiTheme="minorHAnsi" w:hAnsiTheme="minorHAnsi" w:cstheme="minorHAnsi"/>
        </w:rPr>
        <w:br/>
      </w:r>
    </w:p>
    <w:p w14:paraId="2096B4C4" w14:textId="77777777" w:rsidR="005F71E5" w:rsidRPr="00814761" w:rsidRDefault="007A346D" w:rsidP="00814761">
      <w:pPr>
        <w:rPr>
          <w:rFonts w:asciiTheme="minorHAnsi" w:hAnsiTheme="minorHAnsi" w:cstheme="minorHAnsi"/>
        </w:rPr>
      </w:pPr>
      <w:r>
        <w:rPr>
          <w:rFonts w:asciiTheme="minorHAnsi" w:hAnsiTheme="minorHAnsi" w:cstheme="minorHAnsi"/>
        </w:rPr>
        <w:t xml:space="preserve">We work in line with the </w:t>
      </w:r>
      <w:hyperlink r:id="rId6" w:tgtFrame="_blank" w:history="1">
        <w:r w:rsidR="00814761" w:rsidRPr="00814761">
          <w:rPr>
            <w:rStyle w:val="Hyperlink"/>
            <w:rFonts w:asciiTheme="minorHAnsi" w:hAnsiTheme="minorHAnsi" w:cstheme="minorHAnsi"/>
          </w:rPr>
          <w:t>Crick's authorship policy</w:t>
        </w:r>
      </w:hyperlink>
      <w:r>
        <w:rPr>
          <w:rFonts w:asciiTheme="minorHAnsi" w:hAnsiTheme="minorHAnsi" w:cstheme="minorHAnsi"/>
        </w:rPr>
        <w:t xml:space="preserve"> and our expectation is significant contributions to your research are recognised </w:t>
      </w:r>
      <w:r w:rsidR="00F75E76">
        <w:rPr>
          <w:rFonts w:asciiTheme="minorHAnsi" w:hAnsiTheme="minorHAnsi" w:cstheme="minorHAnsi"/>
        </w:rPr>
        <w:t>by</w:t>
      </w:r>
      <w:r>
        <w:rPr>
          <w:rFonts w:asciiTheme="minorHAnsi" w:hAnsiTheme="minorHAnsi" w:cstheme="minorHAnsi"/>
        </w:rPr>
        <w:t xml:space="preserve"> </w:t>
      </w:r>
      <w:r w:rsidR="00F75E76">
        <w:rPr>
          <w:rFonts w:asciiTheme="minorHAnsi" w:hAnsiTheme="minorHAnsi" w:cstheme="minorHAnsi"/>
        </w:rPr>
        <w:t>a</w:t>
      </w:r>
      <w:r>
        <w:rPr>
          <w:rFonts w:asciiTheme="minorHAnsi" w:hAnsiTheme="minorHAnsi" w:cstheme="minorHAnsi"/>
        </w:rPr>
        <w:t xml:space="preserve">uthorship. If you have any questions or concerns regarding authorship please discuss them with us as early as possible. </w:t>
      </w:r>
    </w:p>
    <w:sectPr w:rsidR="005F71E5" w:rsidRPr="0081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B4CFA"/>
    <w:multiLevelType w:val="hybridMultilevel"/>
    <w:tmpl w:val="28EC3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20709"/>
    <w:multiLevelType w:val="hybridMultilevel"/>
    <w:tmpl w:val="0CAC693E"/>
    <w:lvl w:ilvl="0" w:tplc="83B64E5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F112B"/>
    <w:multiLevelType w:val="hybridMultilevel"/>
    <w:tmpl w:val="9DE4D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E2CAF"/>
    <w:multiLevelType w:val="hybridMultilevel"/>
    <w:tmpl w:val="F70E698C"/>
    <w:lvl w:ilvl="0" w:tplc="0E1C8B56">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8103CE"/>
    <w:multiLevelType w:val="hybridMultilevel"/>
    <w:tmpl w:val="F09EA264"/>
    <w:lvl w:ilvl="0" w:tplc="B32C0AD6">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119D7"/>
    <w:multiLevelType w:val="hybridMultilevel"/>
    <w:tmpl w:val="530ED03A"/>
    <w:lvl w:ilvl="0" w:tplc="9484346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9156A4"/>
    <w:multiLevelType w:val="hybridMultilevel"/>
    <w:tmpl w:val="13B08B56"/>
    <w:lvl w:ilvl="0" w:tplc="03CC0582">
      <w:start w:val="1"/>
      <w:numFmt w:val="decimal"/>
      <w:lvlText w:val="%1)"/>
      <w:lvlJc w:val="left"/>
      <w:pPr>
        <w:ind w:left="1080" w:hanging="720"/>
      </w:pPr>
      <w:rPr>
        <w:rFonts w:ascii="Lucida Sans" w:eastAsia="Times New Roman" w:hAnsi="Lucida San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F01455"/>
    <w:multiLevelType w:val="hybridMultilevel"/>
    <w:tmpl w:val="CC22E256"/>
    <w:lvl w:ilvl="0" w:tplc="A184C332">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885803"/>
    <w:multiLevelType w:val="hybridMultilevel"/>
    <w:tmpl w:val="F25C6B9E"/>
    <w:lvl w:ilvl="0" w:tplc="DF30CD8C">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71372"/>
    <w:multiLevelType w:val="hybridMultilevel"/>
    <w:tmpl w:val="FD205DBE"/>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AA4C83"/>
    <w:multiLevelType w:val="hybridMultilevel"/>
    <w:tmpl w:val="560A2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0"/>
  </w:num>
  <w:num w:numId="5">
    <w:abstractNumId w:val="2"/>
  </w:num>
  <w:num w:numId="6">
    <w:abstractNumId w:val="0"/>
  </w:num>
  <w:num w:numId="7">
    <w:abstractNumId w:val="3"/>
  </w:num>
  <w:num w:numId="8">
    <w:abstractNumId w:val="7"/>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D9"/>
    <w:rsid w:val="000016CB"/>
    <w:rsid w:val="00050848"/>
    <w:rsid w:val="00060EEA"/>
    <w:rsid w:val="0008110E"/>
    <w:rsid w:val="000D7522"/>
    <w:rsid w:val="000E2674"/>
    <w:rsid w:val="00124E48"/>
    <w:rsid w:val="001726F3"/>
    <w:rsid w:val="001B1175"/>
    <w:rsid w:val="001E4E0F"/>
    <w:rsid w:val="001F3D6F"/>
    <w:rsid w:val="0025662B"/>
    <w:rsid w:val="00265836"/>
    <w:rsid w:val="00270901"/>
    <w:rsid w:val="002A50B3"/>
    <w:rsid w:val="002C238E"/>
    <w:rsid w:val="003774AD"/>
    <w:rsid w:val="00396EE7"/>
    <w:rsid w:val="003A47FE"/>
    <w:rsid w:val="004005AB"/>
    <w:rsid w:val="004122E5"/>
    <w:rsid w:val="004306EE"/>
    <w:rsid w:val="00577C1E"/>
    <w:rsid w:val="005F71E5"/>
    <w:rsid w:val="0062537E"/>
    <w:rsid w:val="00640B21"/>
    <w:rsid w:val="006A371B"/>
    <w:rsid w:val="006E1510"/>
    <w:rsid w:val="00734DD9"/>
    <w:rsid w:val="007929F5"/>
    <w:rsid w:val="007A346D"/>
    <w:rsid w:val="007D55D9"/>
    <w:rsid w:val="008123C1"/>
    <w:rsid w:val="00814761"/>
    <w:rsid w:val="009D282D"/>
    <w:rsid w:val="009F03F5"/>
    <w:rsid w:val="009F20A0"/>
    <w:rsid w:val="00A0403D"/>
    <w:rsid w:val="00A13106"/>
    <w:rsid w:val="00A31100"/>
    <w:rsid w:val="00AD5A26"/>
    <w:rsid w:val="00B670A2"/>
    <w:rsid w:val="00BC3B9B"/>
    <w:rsid w:val="00BF2A2F"/>
    <w:rsid w:val="00C534A7"/>
    <w:rsid w:val="00C61B73"/>
    <w:rsid w:val="00C94EA5"/>
    <w:rsid w:val="00D31AF0"/>
    <w:rsid w:val="00D376B3"/>
    <w:rsid w:val="00D45DF6"/>
    <w:rsid w:val="00DD2D0D"/>
    <w:rsid w:val="00DF27E0"/>
    <w:rsid w:val="00E16043"/>
    <w:rsid w:val="00E34C63"/>
    <w:rsid w:val="00E9080F"/>
    <w:rsid w:val="00E96BDF"/>
    <w:rsid w:val="00EA6A56"/>
    <w:rsid w:val="00F46592"/>
    <w:rsid w:val="00F46FB4"/>
    <w:rsid w:val="00F57CD6"/>
    <w:rsid w:val="00F75E76"/>
    <w:rsid w:val="00F91F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CB47"/>
  <w15:chartTrackingRefBased/>
  <w15:docId w15:val="{C943749E-AC47-4602-B93D-8ED0F1E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5D9"/>
    <w:rPr>
      <w:color w:val="0000FF"/>
      <w:u w:val="single"/>
    </w:rPr>
  </w:style>
  <w:style w:type="paragraph" w:styleId="ListParagraph">
    <w:name w:val="List Paragraph"/>
    <w:basedOn w:val="Normal"/>
    <w:uiPriority w:val="34"/>
    <w:qFormat/>
    <w:rsid w:val="002C238E"/>
    <w:pPr>
      <w:ind w:left="720"/>
      <w:contextualSpacing/>
    </w:pPr>
  </w:style>
  <w:style w:type="character" w:styleId="UnresolvedMention">
    <w:name w:val="Unresolved Mention"/>
    <w:basedOn w:val="DefaultParagraphFont"/>
    <w:uiPriority w:val="99"/>
    <w:semiHidden/>
    <w:unhideWhenUsed/>
    <w:rsid w:val="000E2674"/>
    <w:rPr>
      <w:color w:val="605E5C"/>
      <w:shd w:val="clear" w:color="auto" w:fill="E1DFDD"/>
    </w:rPr>
  </w:style>
  <w:style w:type="character" w:styleId="FollowedHyperlink">
    <w:name w:val="FollowedHyperlink"/>
    <w:basedOn w:val="DefaultParagraphFont"/>
    <w:uiPriority w:val="99"/>
    <w:semiHidden/>
    <w:unhideWhenUsed/>
    <w:rsid w:val="007A346D"/>
    <w:rPr>
      <w:color w:val="954F72" w:themeColor="followedHyperlink"/>
      <w:u w:val="single"/>
    </w:rPr>
  </w:style>
  <w:style w:type="paragraph" w:styleId="BalloonText">
    <w:name w:val="Balloon Text"/>
    <w:basedOn w:val="Normal"/>
    <w:link w:val="BalloonTextChar"/>
    <w:uiPriority w:val="99"/>
    <w:semiHidden/>
    <w:unhideWhenUsed/>
    <w:rsid w:val="002A50B3"/>
    <w:rPr>
      <w:sz w:val="18"/>
      <w:szCs w:val="18"/>
    </w:rPr>
  </w:style>
  <w:style w:type="character" w:customStyle="1" w:styleId="BalloonTextChar">
    <w:name w:val="Balloon Text Char"/>
    <w:basedOn w:val="DefaultParagraphFont"/>
    <w:link w:val="BalloonText"/>
    <w:uiPriority w:val="99"/>
    <w:semiHidden/>
    <w:rsid w:val="002A50B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51947">
      <w:bodyDiv w:val="1"/>
      <w:marLeft w:val="0"/>
      <w:marRight w:val="0"/>
      <w:marTop w:val="0"/>
      <w:marBottom w:val="0"/>
      <w:divBdr>
        <w:top w:val="none" w:sz="0" w:space="0" w:color="auto"/>
        <w:left w:val="none" w:sz="0" w:space="0" w:color="auto"/>
        <w:bottom w:val="none" w:sz="0" w:space="0" w:color="auto"/>
        <w:right w:val="none" w:sz="0" w:space="0" w:color="auto"/>
      </w:divBdr>
    </w:div>
    <w:div w:id="8306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crick.ac.uk/our-crick/research-integrity/pages/publication-authorship" TargetMode="External"/><Relationship Id="rId5" Type="http://schemas.openxmlformats.org/officeDocument/2006/relationships/hyperlink" Target="https://bioinformatics.thecrick.org/babs/working-with-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Francis Crick Institute</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Mitter</dc:creator>
  <cp:keywords/>
  <dc:description/>
  <cp:lastModifiedBy>Oana Paun</cp:lastModifiedBy>
  <cp:revision>40</cp:revision>
  <dcterms:created xsi:type="dcterms:W3CDTF">2022-05-17T20:52:00Z</dcterms:created>
  <dcterms:modified xsi:type="dcterms:W3CDTF">2022-06-01T15:34:00Z</dcterms:modified>
</cp:coreProperties>
</file>