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4F" w:rsidRPr="008A4F44" w:rsidRDefault="008A4F44">
      <w:pPr>
        <w:rPr>
          <w:lang w:val="en-US"/>
        </w:rPr>
      </w:pPr>
      <w:r>
        <w:rPr>
          <w:lang w:val="en-US"/>
        </w:rPr>
        <w:t>Unfortunately, I didn’t have time to come up with something for the innovation, sorry</w:t>
      </w:r>
      <w:bookmarkStart w:id="0" w:name="_GoBack"/>
      <w:bookmarkEnd w:id="0"/>
    </w:p>
    <w:sectPr w:rsidR="001D2D4F" w:rsidRPr="008A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82"/>
    <w:rsid w:val="001D2D4F"/>
    <w:rsid w:val="008A4F44"/>
    <w:rsid w:val="00B1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CFE1"/>
  <w15:chartTrackingRefBased/>
  <w15:docId w15:val="{23D7199A-CC17-4735-92F5-21C102A1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Paes</dc:creator>
  <cp:keywords/>
  <dc:description/>
  <cp:lastModifiedBy>Guilherme Paes</cp:lastModifiedBy>
  <cp:revision>2</cp:revision>
  <dcterms:created xsi:type="dcterms:W3CDTF">2019-05-19T21:05:00Z</dcterms:created>
  <dcterms:modified xsi:type="dcterms:W3CDTF">2019-05-19T21:06:00Z</dcterms:modified>
</cp:coreProperties>
</file>