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8965" w14:textId="51B12FB7" w:rsidR="00FD04C5" w:rsidRDefault="00E95D68" w:rsidP="00E95D68">
      <w:pPr>
        <w:pStyle w:val="Heading1"/>
        <w:jc w:val="center"/>
      </w:pPr>
      <w:r>
        <w:t xml:space="preserve">Results for </w:t>
      </w:r>
      <w:proofErr w:type="spellStart"/>
      <w:r>
        <w:t>Kickstarters</w:t>
      </w:r>
      <w:proofErr w:type="spellEnd"/>
    </w:p>
    <w:p w14:paraId="15806BAE" w14:textId="1DCA4AD8" w:rsidR="00E95D68" w:rsidRDefault="00E95D68" w:rsidP="00E95D68"/>
    <w:p w14:paraId="74A6095F" w14:textId="6D50BA58" w:rsidR="00E95D68" w:rsidRDefault="00682D33" w:rsidP="00E95D68">
      <w:r>
        <w:t>#1.</w:t>
      </w:r>
    </w:p>
    <w:p w14:paraId="5F730C9C" w14:textId="64A32511" w:rsidR="00E95D68" w:rsidRDefault="00E95D68" w:rsidP="00E95D68">
      <w:pPr>
        <w:pStyle w:val="ListParagraph"/>
        <w:numPr>
          <w:ilvl w:val="0"/>
          <w:numId w:val="2"/>
        </w:numPr>
      </w:pPr>
      <w:r>
        <w:t xml:space="preserve">It can be stated that the most backed </w:t>
      </w:r>
      <w:proofErr w:type="spellStart"/>
      <w:r>
        <w:t>Kickstarters</w:t>
      </w:r>
      <w:proofErr w:type="spellEnd"/>
      <w:r>
        <w:t xml:space="preserve"> are</w:t>
      </w:r>
      <w:r w:rsidR="005514A4">
        <w:t xml:space="preserve"> within the theater/</w:t>
      </w:r>
      <w:proofErr w:type="gramStart"/>
      <w:r w:rsidR="005514A4">
        <w:t>plays</w:t>
      </w:r>
      <w:proofErr w:type="gramEnd"/>
      <w:r w:rsidR="005514A4">
        <w:t xml:space="preserve"> categor</w:t>
      </w:r>
      <w:r w:rsidR="00CB539B">
        <w:t>y</w:t>
      </w:r>
      <w:r w:rsidR="0038292D">
        <w:t xml:space="preserve"> and sub-category</w:t>
      </w:r>
      <w:r w:rsidR="005514A4">
        <w:t>, as well as the most successful</w:t>
      </w:r>
    </w:p>
    <w:p w14:paraId="7D3D26E7" w14:textId="2FA54C1E" w:rsidR="005514A4" w:rsidRDefault="005514A4" w:rsidP="00E95D68">
      <w:pPr>
        <w:pStyle w:val="ListParagraph"/>
        <w:numPr>
          <w:ilvl w:val="0"/>
          <w:numId w:val="2"/>
        </w:numPr>
      </w:pPr>
      <w:r>
        <w:t>Technologies seem to have trouble with launching since there is a high number given for the cancelled outcome for the category. It can be said that there seems to be a trend for pulling out of the technology at the end going into the beginning of the year and spikes up slightly for the mid quarters.</w:t>
      </w:r>
      <w:r w:rsidR="009A47F9">
        <w:t xml:space="preserve"> On a side </w:t>
      </w:r>
      <w:r w:rsidR="00AA2EC8">
        <w:t>note,</w:t>
      </w:r>
      <w:r w:rsidR="009A47F9">
        <w:t xml:space="preserve"> that technologies </w:t>
      </w:r>
      <w:r w:rsidR="0038292D">
        <w:t>seem</w:t>
      </w:r>
      <w:r w:rsidR="009A47F9">
        <w:t xml:space="preserve"> to tip towards failure in the </w:t>
      </w:r>
      <w:r w:rsidR="00D33A77">
        <w:t>2</w:t>
      </w:r>
      <w:r w:rsidR="00D33A77" w:rsidRPr="00D33A77">
        <w:rPr>
          <w:vertAlign w:val="superscript"/>
        </w:rPr>
        <w:t>nd</w:t>
      </w:r>
      <w:r w:rsidR="00D33A77">
        <w:t xml:space="preserve"> to 4</w:t>
      </w:r>
      <w:r w:rsidR="00D33A77" w:rsidRPr="00D33A77">
        <w:rPr>
          <w:vertAlign w:val="superscript"/>
        </w:rPr>
        <w:t>th</w:t>
      </w:r>
      <w:r w:rsidR="00D33A77">
        <w:t xml:space="preserve"> quarters of the year</w:t>
      </w:r>
      <w:r w:rsidR="0038292D">
        <w:t>.</w:t>
      </w:r>
    </w:p>
    <w:p w14:paraId="07BFB096" w14:textId="699E158A" w:rsidR="00E361EA" w:rsidRDefault="005266F4" w:rsidP="00FB1B4B">
      <w:pPr>
        <w:pStyle w:val="ListParagraph"/>
        <w:numPr>
          <w:ilvl w:val="0"/>
          <w:numId w:val="2"/>
        </w:numPr>
      </w:pPr>
      <w:r>
        <w:t xml:space="preserve">It can be easily stated that the United States are the one of the highest </w:t>
      </w:r>
      <w:r w:rsidR="0087677E">
        <w:t xml:space="preserve">countries for Kickstarter totals, and </w:t>
      </w:r>
      <w:r w:rsidR="000144B4">
        <w:t>it can be concluded that the Kickstarter campaigns that involve some source of entertainment</w:t>
      </w:r>
      <w:r w:rsidR="00736AA0">
        <w:t xml:space="preserve"> in the categories of music, theater, </w:t>
      </w:r>
      <w:r w:rsidR="009362E6">
        <w:t>and</w:t>
      </w:r>
      <w:r w:rsidR="00736AA0">
        <w:t xml:space="preserve"> film &amp; video</w:t>
      </w:r>
      <w:r w:rsidR="009362E6">
        <w:t xml:space="preserve"> </w:t>
      </w:r>
      <w:r w:rsidR="0095106B">
        <w:t>have the higher chances at success</w:t>
      </w:r>
      <w:r w:rsidR="005447A4">
        <w:t xml:space="preserve">, with music having the lowest </w:t>
      </w:r>
      <w:r w:rsidR="00E361EA">
        <w:t>failing rate.</w:t>
      </w:r>
    </w:p>
    <w:p w14:paraId="70AD49B6" w14:textId="4D09A4CC" w:rsidR="00FB1B4B" w:rsidRDefault="00FB1B4B" w:rsidP="00682D33"/>
    <w:p w14:paraId="0604166E" w14:textId="4AEE102D" w:rsidR="00682D33" w:rsidRDefault="00682D33" w:rsidP="00682D33">
      <w:r>
        <w:t>#2</w:t>
      </w:r>
    </w:p>
    <w:p w14:paraId="30316D8B" w14:textId="0303057D" w:rsidR="00682D33" w:rsidRDefault="001F307D" w:rsidP="00682D33">
      <w:pPr>
        <w:pStyle w:val="ListParagraph"/>
        <w:numPr>
          <w:ilvl w:val="0"/>
          <w:numId w:val="6"/>
        </w:numPr>
      </w:pPr>
      <w:r>
        <w:t xml:space="preserve">It </w:t>
      </w:r>
      <w:r w:rsidR="003468E1">
        <w:t>can be</w:t>
      </w:r>
      <w:r>
        <w:t xml:space="preserve"> very inaccurate to </w:t>
      </w:r>
      <w:r w:rsidR="00F26988">
        <w:t>try to find a definite trend with only 7 years’ worth of data</w:t>
      </w:r>
      <w:r w:rsidR="00DA4181">
        <w:t xml:space="preserve">, it would only make more sense to see what categories have been really falling off and which ones have really taken off within at least a </w:t>
      </w:r>
      <w:r w:rsidR="003468E1">
        <w:t>10–15-year</w:t>
      </w:r>
      <w:r w:rsidR="00992E98">
        <w:t xml:space="preserve"> span especially what was popular and unpopular going into the new millennium</w:t>
      </w:r>
      <w:r w:rsidR="003468E1">
        <w:t xml:space="preserve"> and discerning what a new generation would find appealing</w:t>
      </w:r>
    </w:p>
    <w:p w14:paraId="1D7A5BB6" w14:textId="48EAAAA9" w:rsidR="003468E1" w:rsidRDefault="003B2F9B" w:rsidP="00682D33">
      <w:pPr>
        <w:pStyle w:val="ListParagraph"/>
        <w:numPr>
          <w:ilvl w:val="0"/>
          <w:numId w:val="6"/>
        </w:numPr>
      </w:pPr>
      <w:r>
        <w:t xml:space="preserve">There </w:t>
      </w:r>
      <w:r w:rsidR="00AB054F">
        <w:t>could</w:t>
      </w:r>
      <w:r>
        <w:t xml:space="preserve"> be more insight on this final data set and </w:t>
      </w:r>
      <w:r w:rsidR="00AC1CA1">
        <w:t xml:space="preserve">chart sets to know which days of the month backers tend to donate the contributions to get started </w:t>
      </w:r>
      <w:r w:rsidR="004C5D36">
        <w:t>and</w:t>
      </w:r>
      <w:r w:rsidR="007C384F">
        <w:t xml:space="preserve"> to find a trend on when projects tend to get cancelled to avoid the trend to the best of the facts given.</w:t>
      </w:r>
    </w:p>
    <w:p w14:paraId="6529D7EF" w14:textId="5CC70857" w:rsidR="003B203F" w:rsidRDefault="009F6B61" w:rsidP="00682D33">
      <w:pPr>
        <w:pStyle w:val="ListParagraph"/>
        <w:numPr>
          <w:ilvl w:val="0"/>
          <w:numId w:val="6"/>
        </w:numPr>
      </w:pPr>
      <w:r>
        <w:t xml:space="preserve">Also having data telling </w:t>
      </w:r>
      <w:r w:rsidR="006A2FF0">
        <w:t xml:space="preserve">the ages of the backers </w:t>
      </w:r>
      <w:r w:rsidR="001438EB">
        <w:t xml:space="preserve">in order to see what target audience certain category or sub-category can be more effective based on age range and the country those ranges apply to </w:t>
      </w:r>
      <w:r w:rsidR="00156051">
        <w:t>and</w:t>
      </w:r>
      <w:r w:rsidR="00E613F9">
        <w:t xml:space="preserve"> whether it was an individual or a group of investors backing certain project</w:t>
      </w:r>
      <w:r w:rsidR="00156051">
        <w:t xml:space="preserve">s. </w:t>
      </w:r>
      <w:r w:rsidR="00A73B71">
        <w:tab/>
      </w:r>
    </w:p>
    <w:p w14:paraId="5A97E4FE" w14:textId="4A66B45D" w:rsidR="00A73B71" w:rsidRDefault="00294C9B" w:rsidP="00A73B71">
      <w:r>
        <w:t>#3</w:t>
      </w:r>
    </w:p>
    <w:p w14:paraId="61223231" w14:textId="07BA57DB" w:rsidR="00294C9B" w:rsidRDefault="002004F3" w:rsidP="00294C9B">
      <w:pPr>
        <w:pStyle w:val="ListParagraph"/>
        <w:numPr>
          <w:ilvl w:val="0"/>
          <w:numId w:val="7"/>
        </w:numPr>
      </w:pPr>
      <w:r>
        <w:t xml:space="preserve">A scatter chart could have been </w:t>
      </w:r>
      <w:r w:rsidR="00021AC8">
        <w:t>an incredibly good</w:t>
      </w:r>
      <w:r w:rsidR="00CF393F">
        <w:t xml:space="preserve"> visual aid for certain values and </w:t>
      </w:r>
      <w:r w:rsidR="00930E46">
        <w:t>what the trends were between the failed and successful states.</w:t>
      </w:r>
    </w:p>
    <w:p w14:paraId="6530D1B3" w14:textId="7B50EF6F" w:rsidR="00930E46" w:rsidRDefault="00021AC8" w:rsidP="00294C9B">
      <w:pPr>
        <w:pStyle w:val="ListParagraph"/>
        <w:numPr>
          <w:ilvl w:val="0"/>
          <w:numId w:val="7"/>
        </w:numPr>
      </w:pPr>
      <w:r>
        <w:t>Pie charts as well would have been a great representation tool in order to really see what parent categories have taken a large chun</w:t>
      </w:r>
      <w:r w:rsidR="00C64F8C">
        <w:t xml:space="preserve">k </w:t>
      </w:r>
      <w:r w:rsidR="00011C9D">
        <w:t xml:space="preserve">of the </w:t>
      </w:r>
      <w:r w:rsidR="00467EF6">
        <w:t>backers’</w:t>
      </w:r>
      <w:r w:rsidR="00011C9D">
        <w:t xml:space="preserve"> market</w:t>
      </w:r>
    </w:p>
    <w:p w14:paraId="60F729E3" w14:textId="1B1D111E" w:rsidR="00467EF6" w:rsidRDefault="005E5312" w:rsidP="004E45BE">
      <w:pPr>
        <w:pStyle w:val="ListParagraph"/>
        <w:numPr>
          <w:ilvl w:val="0"/>
          <w:numId w:val="7"/>
        </w:numPr>
      </w:pPr>
      <w:r>
        <w:t xml:space="preserve">Another pivot chart </w:t>
      </w:r>
      <w:r w:rsidR="009A4027">
        <w:t xml:space="preserve">can help seeing which deadlines were met and </w:t>
      </w:r>
      <w:r w:rsidR="00333546">
        <w:t xml:space="preserve">which launched at campaigns had enough time to start </w:t>
      </w:r>
      <w:r w:rsidR="00174D91">
        <w:t xml:space="preserve">or </w:t>
      </w:r>
      <w:r w:rsidR="009F6448">
        <w:t>did not</w:t>
      </w:r>
      <w:r w:rsidR="00174D91">
        <w:t xml:space="preserve"> have enough time to get the ball rolling on that specific month</w:t>
      </w:r>
      <w:r w:rsidR="004E45BE">
        <w:t>/ year</w:t>
      </w:r>
      <w:r w:rsidR="009F6448">
        <w:t xml:space="preserve">.  You can even add </w:t>
      </w:r>
      <w:r w:rsidR="00BE6AC4">
        <w:t xml:space="preserve">what country was more </w:t>
      </w:r>
      <w:r w:rsidR="003C1F3A">
        <w:t xml:space="preserve">likely to not give adequate deadlines for certain categories. </w:t>
      </w:r>
    </w:p>
    <w:p w14:paraId="12755CBA" w14:textId="2AF89B2F" w:rsidR="00A73B71" w:rsidRDefault="00A73B71" w:rsidP="00A73B71">
      <w:pPr>
        <w:ind w:left="720"/>
      </w:pPr>
    </w:p>
    <w:p w14:paraId="1E662455" w14:textId="77777777" w:rsidR="00A73B71" w:rsidRDefault="00A73B71" w:rsidP="00A73B71">
      <w:pPr>
        <w:ind w:left="720"/>
      </w:pPr>
    </w:p>
    <w:p w14:paraId="7D671F26" w14:textId="46A7A554" w:rsidR="00156051" w:rsidRDefault="00156051" w:rsidP="00A73B71">
      <w:pPr>
        <w:ind w:left="720"/>
        <w:jc w:val="both"/>
      </w:pPr>
    </w:p>
    <w:p w14:paraId="41522D28" w14:textId="77777777" w:rsidR="00A73B71" w:rsidRDefault="00A73B71" w:rsidP="00156051">
      <w:pPr>
        <w:ind w:left="720"/>
      </w:pPr>
    </w:p>
    <w:p w14:paraId="4F71D322" w14:textId="77777777" w:rsidR="00FB1B4B" w:rsidRDefault="00FB1B4B" w:rsidP="00FB1B4B">
      <w:pPr>
        <w:ind w:left="1440"/>
      </w:pPr>
    </w:p>
    <w:p w14:paraId="6BD5627F" w14:textId="77777777" w:rsidR="0038292D" w:rsidRDefault="0038292D" w:rsidP="0038292D">
      <w:pPr>
        <w:pStyle w:val="ListParagraph"/>
        <w:ind w:left="1440"/>
      </w:pPr>
    </w:p>
    <w:p w14:paraId="1A414978" w14:textId="77777777" w:rsidR="005514A4" w:rsidRDefault="005514A4" w:rsidP="0038292D">
      <w:pPr>
        <w:ind w:left="1080"/>
      </w:pPr>
    </w:p>
    <w:p w14:paraId="6C8C7D2B" w14:textId="0DD5CB0B" w:rsidR="00E95D68" w:rsidRDefault="00E95D68" w:rsidP="00E95D68">
      <w:pPr>
        <w:pStyle w:val="ListParagraph"/>
        <w:ind w:left="1440"/>
      </w:pPr>
    </w:p>
    <w:p w14:paraId="5DDB2E6D" w14:textId="3C90E5BD" w:rsidR="00E95D68" w:rsidRPr="00E95D68" w:rsidRDefault="00E95D68" w:rsidP="00E95D68">
      <w:pPr>
        <w:pStyle w:val="ListParagraph"/>
        <w:ind w:left="1440"/>
      </w:pPr>
      <w:r>
        <w:tab/>
      </w:r>
    </w:p>
    <w:sectPr w:rsidR="00E95D68" w:rsidRPr="00E95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E93"/>
    <w:multiLevelType w:val="hybridMultilevel"/>
    <w:tmpl w:val="76E48C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6405C"/>
    <w:multiLevelType w:val="hybridMultilevel"/>
    <w:tmpl w:val="8806E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75CDE"/>
    <w:multiLevelType w:val="hybridMultilevel"/>
    <w:tmpl w:val="B0B24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EF232C"/>
    <w:multiLevelType w:val="hybridMultilevel"/>
    <w:tmpl w:val="F7C87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7F07FA"/>
    <w:multiLevelType w:val="hybridMultilevel"/>
    <w:tmpl w:val="7F2AE8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B9061DF"/>
    <w:multiLevelType w:val="hybridMultilevel"/>
    <w:tmpl w:val="E6B0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D0BDB"/>
    <w:multiLevelType w:val="hybridMultilevel"/>
    <w:tmpl w:val="289E7B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68"/>
    <w:rsid w:val="00011C08"/>
    <w:rsid w:val="00011C9D"/>
    <w:rsid w:val="000144B4"/>
    <w:rsid w:val="00021AC8"/>
    <w:rsid w:val="000E09AB"/>
    <w:rsid w:val="001438EB"/>
    <w:rsid w:val="00156051"/>
    <w:rsid w:val="00174D91"/>
    <w:rsid w:val="001F307D"/>
    <w:rsid w:val="002004F3"/>
    <w:rsid w:val="00294C9B"/>
    <w:rsid w:val="00333546"/>
    <w:rsid w:val="003468E1"/>
    <w:rsid w:val="0038292D"/>
    <w:rsid w:val="003B203F"/>
    <w:rsid w:val="003B2F9B"/>
    <w:rsid w:val="003C1F3A"/>
    <w:rsid w:val="00467EF6"/>
    <w:rsid w:val="004C5D36"/>
    <w:rsid w:val="004E45BE"/>
    <w:rsid w:val="005266F4"/>
    <w:rsid w:val="005447A4"/>
    <w:rsid w:val="005514A4"/>
    <w:rsid w:val="005E5312"/>
    <w:rsid w:val="00610F60"/>
    <w:rsid w:val="00682D33"/>
    <w:rsid w:val="006A2FF0"/>
    <w:rsid w:val="00736AA0"/>
    <w:rsid w:val="007C384F"/>
    <w:rsid w:val="00850C6B"/>
    <w:rsid w:val="0087677E"/>
    <w:rsid w:val="00930E46"/>
    <w:rsid w:val="009362E6"/>
    <w:rsid w:val="0095106B"/>
    <w:rsid w:val="009760C4"/>
    <w:rsid w:val="00992E98"/>
    <w:rsid w:val="009A4027"/>
    <w:rsid w:val="009A47F9"/>
    <w:rsid w:val="009F6448"/>
    <w:rsid w:val="009F6B61"/>
    <w:rsid w:val="00A73B71"/>
    <w:rsid w:val="00AA2EC8"/>
    <w:rsid w:val="00AB054F"/>
    <w:rsid w:val="00AC1CA1"/>
    <w:rsid w:val="00B17B39"/>
    <w:rsid w:val="00BE6AC4"/>
    <w:rsid w:val="00C1329E"/>
    <w:rsid w:val="00C64F8C"/>
    <w:rsid w:val="00CB539B"/>
    <w:rsid w:val="00CE106F"/>
    <w:rsid w:val="00CF393F"/>
    <w:rsid w:val="00D33A77"/>
    <w:rsid w:val="00DA4181"/>
    <w:rsid w:val="00E361EA"/>
    <w:rsid w:val="00E613F9"/>
    <w:rsid w:val="00E95D68"/>
    <w:rsid w:val="00ED1509"/>
    <w:rsid w:val="00F26988"/>
    <w:rsid w:val="00F60044"/>
    <w:rsid w:val="00FB1B4B"/>
    <w:rsid w:val="00FD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5445"/>
  <w15:chartTrackingRefBased/>
  <w15:docId w15:val="{84298377-8CA5-4896-BA18-81ECCE04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5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longoria</dc:creator>
  <cp:keywords/>
  <dc:description/>
  <cp:lastModifiedBy>adrian longoria</cp:lastModifiedBy>
  <cp:revision>2</cp:revision>
  <dcterms:created xsi:type="dcterms:W3CDTF">2021-07-24T19:22:00Z</dcterms:created>
  <dcterms:modified xsi:type="dcterms:W3CDTF">2021-07-24T19:22:00Z</dcterms:modified>
</cp:coreProperties>
</file>