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tmp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НАЦІОНАЛЬНИЙ АВІАЦІЙНИЙ УНІВЕРСИТЕТ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Навчально-науковий інститут інформаційно-діагностичних систем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2AF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Звіт з лабораторної роботи №</w:t>
      </w:r>
      <w:r w:rsidR="00CB64C0" w:rsidRPr="00043C22">
        <w:rPr>
          <w:rFonts w:ascii="Times New Roman" w:hAnsi="Times New Roman"/>
          <w:b/>
          <w:sz w:val="28"/>
          <w:szCs w:val="28"/>
          <w:lang w:val="uk-UA"/>
        </w:rPr>
        <w:t>3</w:t>
      </w:r>
      <w:r w:rsidR="00C72AF9" w:rsidRPr="00043C22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9862A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З дисципліни «</w:t>
      </w:r>
      <w:r w:rsidR="007B32D8" w:rsidRPr="00043C22">
        <w:rPr>
          <w:rFonts w:ascii="Times New Roman" w:hAnsi="Times New Roman"/>
          <w:b/>
          <w:sz w:val="28"/>
          <w:szCs w:val="28"/>
          <w:lang w:val="uk-UA"/>
        </w:rPr>
        <w:t>Обчислювальна геометрія та комп’ютерна графіка</w:t>
      </w:r>
      <w:r w:rsidRPr="00043C22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C72AF9" w:rsidRPr="00043C22" w:rsidRDefault="00C72AF9" w:rsidP="009862A9">
      <w:pPr>
        <w:spacing w:line="276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«Побудова</w:t>
      </w:r>
      <w:r w:rsidR="00CB64C0" w:rsidRPr="00043C22">
        <w:rPr>
          <w:rFonts w:ascii="Times New Roman" w:hAnsi="Times New Roman"/>
          <w:sz w:val="28"/>
          <w:szCs w:val="28"/>
          <w:lang w:val="uk-UA"/>
        </w:rPr>
        <w:t xml:space="preserve"> плоских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64C0" w:rsidRPr="00043C22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4E3297" w:rsidRPr="00043C22">
        <w:rPr>
          <w:rFonts w:ascii="Times New Roman" w:hAnsi="Times New Roman"/>
          <w:sz w:val="28"/>
          <w:szCs w:val="28"/>
          <w:lang w:val="uk-UA"/>
        </w:rPr>
        <w:t>просторових</w:t>
      </w:r>
      <w:r w:rsidR="007B32D8"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B64C0" w:rsidRPr="00043C22">
        <w:rPr>
          <w:rFonts w:ascii="Times New Roman" w:hAnsi="Times New Roman"/>
          <w:sz w:val="28"/>
          <w:szCs w:val="28"/>
          <w:lang w:val="uk-UA"/>
        </w:rPr>
        <w:t xml:space="preserve">кривих </w:t>
      </w:r>
      <w:r w:rsidR="007B32D8" w:rsidRPr="00043C22">
        <w:rPr>
          <w:rFonts w:ascii="Times New Roman" w:hAnsi="Times New Roman"/>
          <w:sz w:val="28"/>
          <w:szCs w:val="28"/>
          <w:lang w:val="uk-UA"/>
        </w:rPr>
        <w:t>об’єктів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» </w:t>
      </w:r>
    </w:p>
    <w:p w:rsidR="00C21C5C" w:rsidRPr="00043C22" w:rsidRDefault="00A300D6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Варіант №</w:t>
      </w:r>
      <w:r w:rsidR="003E2C87">
        <w:rPr>
          <w:rFonts w:ascii="Times New Roman" w:hAnsi="Times New Roman"/>
          <w:b/>
          <w:sz w:val="28"/>
          <w:szCs w:val="28"/>
          <w:lang w:val="uk-UA"/>
        </w:rPr>
        <w:t>5</w:t>
      </w:r>
    </w:p>
    <w:p w:rsidR="009862A9" w:rsidRPr="00043C22" w:rsidRDefault="009862A9" w:rsidP="009862A9">
      <w:pPr>
        <w:spacing w:line="276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0C1F6B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0C1F6B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студент ПМ-</w:t>
      </w:r>
      <w:r w:rsidR="00B87F56" w:rsidRPr="00043C22">
        <w:rPr>
          <w:rFonts w:ascii="Times New Roman" w:hAnsi="Times New Roman"/>
          <w:sz w:val="28"/>
          <w:szCs w:val="28"/>
          <w:lang w:val="uk-UA"/>
        </w:rPr>
        <w:t>4</w:t>
      </w:r>
      <w:r w:rsidRPr="00043C22">
        <w:rPr>
          <w:rFonts w:ascii="Times New Roman" w:hAnsi="Times New Roman"/>
          <w:sz w:val="28"/>
          <w:szCs w:val="28"/>
          <w:lang w:val="uk-UA"/>
        </w:rPr>
        <w:t>51</w:t>
      </w:r>
    </w:p>
    <w:p w:rsidR="000C1F6B" w:rsidRPr="00043C22" w:rsidRDefault="000807DC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Сторчак М.</w:t>
      </w:r>
    </w:p>
    <w:p w:rsidR="000C1F6B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Перевірила:</w:t>
      </w:r>
    </w:p>
    <w:p w:rsidR="009862A9" w:rsidRPr="00043C22" w:rsidRDefault="000C1F6B" w:rsidP="000C1F6B">
      <w:pPr>
        <w:spacing w:line="360" w:lineRule="auto"/>
        <w:ind w:firstLine="284"/>
        <w:jc w:val="right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Юрчук І. А.</w:t>
      </w:r>
    </w:p>
    <w:p w:rsidR="009862A9" w:rsidRPr="00043C22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firstLine="284"/>
        <w:jc w:val="right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9862A9" w:rsidP="009862A9">
      <w:pPr>
        <w:spacing w:line="360" w:lineRule="auto"/>
        <w:ind w:right="640" w:firstLine="284"/>
        <w:rPr>
          <w:rFonts w:ascii="Times New Roman" w:hAnsi="Times New Roman"/>
          <w:b/>
          <w:sz w:val="28"/>
          <w:szCs w:val="28"/>
          <w:lang w:val="uk-UA"/>
        </w:rPr>
      </w:pPr>
    </w:p>
    <w:p w:rsidR="009862A9" w:rsidRPr="00043C22" w:rsidRDefault="007B32D8" w:rsidP="003D3D59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Київ 2018</w:t>
      </w:r>
      <w:r w:rsidR="009862A9" w:rsidRPr="00043C22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043C22" w:rsidRDefault="004A747D" w:rsidP="003D3D59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Постановка задач</w:t>
      </w:r>
      <w:r w:rsidR="007F2D7A" w:rsidRPr="00043C22">
        <w:rPr>
          <w:rFonts w:ascii="Times New Roman" w:hAnsi="Times New Roman"/>
          <w:b/>
          <w:sz w:val="28"/>
          <w:szCs w:val="28"/>
          <w:lang w:val="uk-UA"/>
        </w:rPr>
        <w:t>і</w:t>
      </w:r>
    </w:p>
    <w:p w:rsidR="006D46DE" w:rsidRPr="00043C22" w:rsidRDefault="006D46DE" w:rsidP="006D46DE">
      <w:p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  <w:t>Мета: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Вивчити побудову інтерполяційних та згладжуючих кривих на площині і в просторі, та закріпити властивість інваріантності кривих Безьє відносно афінних перетворень на площині.</w:t>
      </w:r>
    </w:p>
    <w:p w:rsidR="006D46DE" w:rsidRPr="00043C22" w:rsidRDefault="006D46DE" w:rsidP="006D46DE">
      <w:pPr>
        <w:spacing w:after="100" w:line="360" w:lineRule="auto"/>
        <w:ind w:firstLine="709"/>
        <w:jc w:val="both"/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Завдання: </w:t>
      </w:r>
    </w:p>
    <w:p w:rsidR="006D46DE" w:rsidRPr="00043C22" w:rsidRDefault="006D46DE" w:rsidP="003B2734">
      <w:pPr>
        <w:pStyle w:val="a5"/>
        <w:numPr>
          <w:ilvl w:val="0"/>
          <w:numId w:val="29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Вивчити побудову кубічного сплайна та кривої Безье.</w:t>
      </w:r>
    </w:p>
    <w:p w:rsidR="006D46DE" w:rsidRPr="00043C22" w:rsidRDefault="006D46DE" w:rsidP="003B2734">
      <w:pPr>
        <w:pStyle w:val="a5"/>
        <w:numPr>
          <w:ilvl w:val="0"/>
          <w:numId w:val="29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Реалізувати програмно алгоритм побудови геометричних об'єктів G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та G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2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, що задані на площині і в просторі, та забезпечити виконання </w:t>
      </w:r>
      <w:r w:rsidR="003B2734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афінних перетворень над ними 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об'єкт G</w:t>
      </w:r>
      <w:r w:rsidR="003B2734"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1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побудувати за допомогою кривої Безьє;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об'єкт G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vertAlign w:val="subscript"/>
          <w:lang w:val="uk-UA" w:eastAsia="ru-RU"/>
        </w:rPr>
        <w:t>2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побудувати двома способами за допомогою підстановки значень параметра у рівняння та кубічного сплайну з можливіСтю задання як рівномірних та і не рівномірних вузлів;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забезпечити реалістичне зображення кривих у просторі за допомогою композиції аксонометричної (диметрія чи </w:t>
      </w:r>
      <w:r w:rsidR="003B2734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із</w:t>
      </w: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ометрія) та ортогональної проекцій;</w:t>
      </w:r>
    </w:p>
    <w:p w:rsidR="006D46DE" w:rsidRPr="00043C22" w:rsidRDefault="006D46DE" w:rsidP="003B2734">
      <w:pPr>
        <w:pStyle w:val="a5"/>
        <w:numPr>
          <w:ilvl w:val="0"/>
          <w:numId w:val="27"/>
        </w:numPr>
        <w:spacing w:after="100" w:line="360" w:lineRule="auto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у висновках надати аналіз отриманих побудов;</w:t>
      </w:r>
    </w:p>
    <w:p w:rsidR="003B2734" w:rsidRPr="00043C22" w:rsidRDefault="003B2734" w:rsidP="003B2734">
      <w:pPr>
        <w:pStyle w:val="a5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Описати структуру програми та її роботу.</w:t>
      </w:r>
    </w:p>
    <w:p w:rsidR="000C290D" w:rsidRPr="00043C22" w:rsidRDefault="003B2734" w:rsidP="003B2734">
      <w:pPr>
        <w:spacing w:before="12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Завдання відповідно до варіанту:</w:t>
      </w:r>
    </w:p>
    <w:p w:rsidR="00E80524" w:rsidRPr="00043C22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noProof/>
          <w:lang w:val="uk-UA" w:eastAsia="uk-UA"/>
        </w:rPr>
        <w:drawing>
          <wp:inline distT="0" distB="0" distL="0" distR="0" wp14:anchorId="3A06286C" wp14:editId="55BAE924">
            <wp:extent cx="5194318" cy="238125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5"/>
                    <a:stretch/>
                  </pic:blipFill>
                  <pic:spPr bwMode="auto">
                    <a:xfrm>
                      <a:off x="0" y="0"/>
                      <a:ext cx="5194318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E2C87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194300" cy="210296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020" cy="220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734" w:rsidRPr="00043C22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</w:p>
    <w:p w:rsidR="003B2734" w:rsidRPr="003E2C87" w:rsidRDefault="003B2734">
      <w:pPr>
        <w:spacing w:after="0" w:line="24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A129A7" w:rsidRPr="00043C22" w:rsidRDefault="00A129A7" w:rsidP="00063DF8">
      <w:pPr>
        <w:spacing w:after="24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 xml:space="preserve">Теоретична частина </w:t>
      </w:r>
    </w:p>
    <w:p w:rsidR="00682909" w:rsidRPr="00043C22" w:rsidRDefault="00682909" w:rsidP="00682909">
      <w:pPr>
        <w:spacing w:after="24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Криві Безьє</w:t>
      </w:r>
      <w:r w:rsidR="000175F0" w:rsidRPr="00043C22">
        <w:rPr>
          <w:rFonts w:ascii="Times New Roman" w:hAnsi="Times New Roman"/>
          <w:b/>
          <w:sz w:val="28"/>
          <w:szCs w:val="28"/>
          <w:lang w:val="uk-UA"/>
        </w:rPr>
        <w:t xml:space="preserve"> [1]</w:t>
      </w:r>
    </w:p>
    <w:p w:rsidR="003B2734" w:rsidRPr="00043C22" w:rsidRDefault="003B2734" w:rsidP="009B4FCA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Крива Безьє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— параметрична крива, вигляду</w: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>:</w:t>
      </w:r>
    </w:p>
    <w:p w:rsidR="008C2A7C" w:rsidRPr="00043C22" w:rsidRDefault="003B2734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position w:val="-28"/>
          <w:sz w:val="28"/>
          <w:szCs w:val="28"/>
          <w:lang w:val="uk-UA"/>
        </w:rPr>
        <w:object w:dxaOrig="1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4.5pt" o:ole="">
            <v:imagedata r:id="rId11" o:title=""/>
          </v:shape>
          <o:OLEObject Type="Embed" ProgID="Equation.DSMT4" ShapeID="_x0000_i1025" DrawAspect="Content" ObjectID="_1606889216" r:id="rId12"/>
        </w:objec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ab/>
      </w:r>
      <w:r w:rsidR="008C2A7C" w:rsidRPr="00043C22">
        <w:rPr>
          <w:rFonts w:ascii="Times New Roman" w:hAnsi="Times New Roman"/>
          <w:position w:val="-6"/>
          <w:sz w:val="28"/>
          <w:szCs w:val="28"/>
          <w:lang w:val="uk-UA"/>
        </w:rPr>
        <w:object w:dxaOrig="820" w:dyaOrig="279">
          <v:shape id="_x0000_i1026" type="#_x0000_t75" style="width:41.25pt;height:14.25pt" o:ole="">
            <v:imagedata r:id="rId13" o:title=""/>
          </v:shape>
          <o:OLEObject Type="Embed" ProgID="Equation.DSMT4" ShapeID="_x0000_i1026" DrawAspect="Content" ObjectID="_1606889217" r:id="rId14"/>
        </w:object>
      </w:r>
      <w:r w:rsidR="008C2A7C" w:rsidRPr="00043C22">
        <w:rPr>
          <w:rFonts w:ascii="Times New Roman" w:hAnsi="Times New Roman"/>
          <w:sz w:val="28"/>
          <w:szCs w:val="28"/>
          <w:lang w:val="uk-UA"/>
        </w:rPr>
        <w:t>, де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n — кількість опорних точок;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i — номер опорної точки;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P — координати опорної точки;</w:t>
      </w:r>
    </w:p>
    <w:p w:rsidR="008C2A7C" w:rsidRPr="00043C22" w:rsidRDefault="008C2A7C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b(t) — поліном Берштейна, базисна функція кривої Безьє. Цей коєфіцієнт визначає вагу опорної точки.  </w:t>
      </w:r>
    </w:p>
    <w:p w:rsidR="00A8533B" w:rsidRPr="00043C22" w:rsidRDefault="00A8533B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position w:val="-30"/>
          <w:sz w:val="28"/>
          <w:szCs w:val="28"/>
          <w:lang w:val="uk-UA"/>
        </w:rPr>
        <w:object w:dxaOrig="2120" w:dyaOrig="720">
          <v:shape id="_x0000_i1027" type="#_x0000_t75" style="width:105.75pt;height:36pt" o:ole="">
            <v:imagedata r:id="rId15" o:title=""/>
          </v:shape>
          <o:OLEObject Type="Embed" ProgID="Equation.DSMT4" ShapeID="_x0000_i1027" DrawAspect="Content" ObjectID="_1606889218" r:id="rId16"/>
        </w:object>
      </w:r>
      <w:r w:rsidRPr="00043C22">
        <w:rPr>
          <w:rFonts w:ascii="Times New Roman" w:hAnsi="Times New Roman"/>
          <w:sz w:val="28"/>
          <w:szCs w:val="28"/>
          <w:lang w:val="uk-UA"/>
        </w:rPr>
        <w:t>, де</w:t>
      </w:r>
    </w:p>
    <w:p w:rsidR="00E91E42" w:rsidRPr="00043C22" w:rsidRDefault="00A8533B" w:rsidP="00667C30">
      <w:pPr>
        <w:pStyle w:val="a5"/>
        <w:spacing w:before="360" w:after="60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position w:val="-30"/>
          <w:sz w:val="28"/>
          <w:szCs w:val="28"/>
          <w:lang w:val="uk-UA"/>
        </w:rPr>
        <w:object w:dxaOrig="440" w:dyaOrig="720">
          <v:shape id="_x0000_i1028" type="#_x0000_t75" style="width:21.75pt;height:36pt" o:ole="">
            <v:imagedata r:id="rId17" o:title=""/>
          </v:shape>
          <o:OLEObject Type="Embed" ProgID="Equation.DSMT4" ShapeID="_x0000_i1028" DrawAspect="Content" ObjectID="_1606889219" r:id="rId18"/>
        </w:objec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= </w:t>
      </w:r>
      <w:r w:rsidRPr="00043C22">
        <w:rPr>
          <w:rFonts w:ascii="Times New Roman" w:hAnsi="Times New Roman"/>
          <w:position w:val="-32"/>
          <w:sz w:val="28"/>
          <w:szCs w:val="28"/>
          <w:lang w:val="uk-UA"/>
        </w:rPr>
        <w:object w:dxaOrig="920" w:dyaOrig="700">
          <v:shape id="_x0000_i1029" type="#_x0000_t75" style="width:46.5pt;height:35.25pt" o:ole="">
            <v:imagedata r:id="rId19" o:title=""/>
          </v:shape>
          <o:OLEObject Type="Embed" ProgID="Equation.DSMT4" ShapeID="_x0000_i1029" DrawAspect="Content" ObjectID="_1606889220" r:id="rId20"/>
        </w:object>
      </w:r>
    </w:p>
    <w:p w:rsidR="00515813" w:rsidRPr="00043C22" w:rsidRDefault="00E91E42" w:rsidP="00667C30">
      <w:pPr>
        <w:pStyle w:val="a5"/>
        <w:spacing w:before="960" w:after="0" w:line="360" w:lineRule="auto"/>
        <w:ind w:left="360" w:hanging="360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Кубічний сплайн</w:t>
      </w:r>
      <w:r w:rsidR="000175F0" w:rsidRPr="00043C22">
        <w:rPr>
          <w:rFonts w:ascii="Times New Roman" w:hAnsi="Times New Roman"/>
          <w:b/>
          <w:sz w:val="28"/>
          <w:szCs w:val="28"/>
          <w:lang w:val="uk-UA"/>
        </w:rPr>
        <w:t xml:space="preserve">  [2]</w:t>
      </w:r>
    </w:p>
    <w:p w:rsidR="00667C30" w:rsidRPr="00043C22" w:rsidRDefault="00667C30" w:rsidP="00667C30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Нехай задана деяка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на ввідрізку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a, b</m:t>
            </m:r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, що розбитий на частини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,  </w:t>
      </w:r>
      <m:oMath>
        <m:r>
          <w:rPr>
            <w:rFonts w:ascii="Cambria Math" w:hAnsi="Cambria Math"/>
            <w:sz w:val="28"/>
            <w:szCs w:val="28"/>
            <w:lang w:val="uk-UA"/>
          </w:rPr>
          <m:t>a=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&lt;…&lt;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=b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667C30" w:rsidRPr="00043C22" w:rsidRDefault="00667C30" w:rsidP="00667C30">
      <w:pPr>
        <w:spacing w:line="360" w:lineRule="auto"/>
        <w:ind w:firstLine="708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i/>
          <w:sz w:val="28"/>
          <w:szCs w:val="28"/>
          <w:lang w:val="uk-UA"/>
        </w:rPr>
        <w:t>Кубічним сплайном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дефекту 1 називається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S(x)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>, яка:</w:t>
      </w:r>
    </w:p>
    <w:p w:rsidR="00667C30" w:rsidRPr="00043C22" w:rsidRDefault="00667C30" w:rsidP="00667C30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На кожному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є поліном не вище 3 степені;</w:t>
      </w:r>
    </w:p>
    <w:p w:rsidR="00667C30" w:rsidRPr="00043C22" w:rsidRDefault="00667C30" w:rsidP="00667C30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має неперервні першу та другу похідну на всьому відрізку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uk-UA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i-1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>;</w:t>
      </w:r>
    </w:p>
    <w:p w:rsidR="00667C30" w:rsidRPr="00043C22" w:rsidRDefault="00667C30" w:rsidP="00667C30">
      <w:pPr>
        <w:pStyle w:val="a5"/>
        <w:numPr>
          <w:ilvl w:val="0"/>
          <w:numId w:val="31"/>
        </w:num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виконується умова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, тобто функція </w:t>
      </w:r>
      <m:oMath>
        <m:r>
          <w:rPr>
            <w:rFonts w:ascii="Cambria Math" w:hAnsi="Cambria Math"/>
            <w:sz w:val="28"/>
            <w:szCs w:val="28"/>
            <w:lang w:val="uk-UA"/>
          </w:rPr>
          <m:t>S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інтерполює функцію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f 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>.</w:t>
      </w:r>
      <w:r w:rsidRPr="00043C22">
        <w:rPr>
          <w:rFonts w:ascii="Times New Roman" w:hAnsi="Times New Roman"/>
          <w:b/>
          <w:noProof/>
          <w:sz w:val="28"/>
          <w:szCs w:val="28"/>
          <w:lang w:val="uk-UA" w:eastAsia="ru-RU"/>
        </w:rPr>
        <w:t xml:space="preserve"> </w:t>
      </w:r>
    </w:p>
    <w:p w:rsidR="00667C30" w:rsidRPr="00043C22" w:rsidRDefault="00667C30" w:rsidP="00667C30">
      <w:pPr>
        <w:spacing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Для однозначного задання сплайну, наведених умов недостатньо, для побудови сплайну необхідно накласти якісь додаткові умови.</w:t>
      </w:r>
    </w:p>
    <w:p w:rsidR="00667C30" w:rsidRPr="00043C22" w:rsidRDefault="00667C30" w:rsidP="00667C30">
      <w:pPr>
        <w:spacing w:line="360" w:lineRule="auto"/>
        <w:ind w:firstLine="709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Природнім кубічним сплайном називається кубічний сплайн, який задовольняє також граничні умови виду:</w:t>
      </w:r>
      <w:r w:rsidRPr="00043C22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</w:p>
    <w:p w:rsidR="00667C30" w:rsidRPr="00043C22" w:rsidRDefault="000B3C67" w:rsidP="000175F0">
      <w:pPr>
        <w:pStyle w:val="ab"/>
        <w:shd w:val="clear" w:color="auto" w:fill="FFFFFF"/>
        <w:spacing w:before="120" w:beforeAutospacing="0" w:after="120" w:afterAutospacing="0"/>
        <w:ind w:left="1428"/>
        <w:rPr>
          <w:i/>
          <w:sz w:val="28"/>
          <w:szCs w:val="28"/>
          <w:lang w:val="uk-U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``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(b)=0.</m:t>
          </m:r>
        </m:oMath>
      </m:oMathPara>
    </w:p>
    <w:p w:rsidR="00667C30" w:rsidRPr="00043C22" w:rsidRDefault="00667C30" w:rsidP="00667C30">
      <w:pPr>
        <w:pStyle w:val="a5"/>
        <w:spacing w:before="48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Алгоритм побудови кубічного сплайну</w:t>
      </w:r>
      <w:r w:rsidR="00321707" w:rsidRPr="00043C22">
        <w:rPr>
          <w:rFonts w:ascii="Times New Roman" w:hAnsi="Times New Roman"/>
          <w:b/>
          <w:sz w:val="28"/>
          <w:szCs w:val="28"/>
          <w:lang w:val="uk-UA"/>
        </w:rPr>
        <w:t xml:space="preserve"> [</w:t>
      </w:r>
      <w:r w:rsidR="000175F0" w:rsidRPr="00043C22">
        <w:rPr>
          <w:rFonts w:ascii="Times New Roman" w:hAnsi="Times New Roman"/>
          <w:b/>
          <w:sz w:val="28"/>
          <w:szCs w:val="28"/>
          <w:lang w:val="uk-UA"/>
        </w:rPr>
        <w:t>3</w:t>
      </w:r>
      <w:r w:rsidR="00321707" w:rsidRPr="00043C22">
        <w:rPr>
          <w:rFonts w:ascii="Times New Roman" w:hAnsi="Times New Roman"/>
          <w:b/>
          <w:sz w:val="28"/>
          <w:szCs w:val="28"/>
          <w:lang w:val="uk-UA"/>
        </w:rPr>
        <w:t>]</w:t>
      </w:r>
    </w:p>
    <w:p w:rsidR="00667C30" w:rsidRPr="00043C22" w:rsidRDefault="00667C30" w:rsidP="00667C30">
      <w:pPr>
        <w:pStyle w:val="a5"/>
        <w:numPr>
          <w:ilvl w:val="0"/>
          <w:numId w:val="32"/>
        </w:numPr>
        <w:spacing w:before="48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Маючи сітку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та значення функції в вуздах сітки (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i</m:t>
                </m:r>
              </m:sub>
            </m:sSub>
          </m:e>
        </m:d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), обчислюються значення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i-1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:rsidR="00667C30" w:rsidRPr="00043C22" w:rsidRDefault="00667C30" w:rsidP="00667C30">
      <w:pPr>
        <w:pStyle w:val="a5"/>
        <w:numPr>
          <w:ilvl w:val="0"/>
          <w:numId w:val="32"/>
        </w:numPr>
        <w:spacing w:before="48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Для цьго вирішити рівняння:</w:t>
      </w:r>
      <w:r w:rsidRPr="00043C22">
        <w:rPr>
          <w:rFonts w:ascii="Times New Roman" w:hAnsi="Times New Roman"/>
          <w:b/>
          <w:noProof/>
          <w:sz w:val="28"/>
          <w:szCs w:val="28"/>
          <w:lang w:val="uk-UA" w:eastAsia="ru-RU"/>
        </w:rPr>
        <w:t xml:space="preserve"> </w:t>
      </w:r>
    </w:p>
    <w:p w:rsidR="00667C30" w:rsidRPr="00043C22" w:rsidRDefault="00667C30" w:rsidP="00667C30">
      <w:pPr>
        <w:pStyle w:val="a5"/>
        <w:spacing w:before="480" w:line="360" w:lineRule="auto"/>
        <w:ind w:left="1418" w:hanging="142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75B5B19" wp14:editId="66C2A359">
            <wp:extent cx="2317741" cy="310203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8E54A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4" t="1899" b="83773"/>
                    <a:stretch/>
                  </pic:blipFill>
                  <pic:spPr bwMode="auto">
                    <a:xfrm>
                      <a:off x="0" y="0"/>
                      <a:ext cx="2320862" cy="310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pStyle w:val="a5"/>
        <w:spacing w:before="480"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5401824B" wp14:editId="58F065D7">
            <wp:extent cx="3668395" cy="1566039"/>
            <wp:effectExtent l="0" t="0" r="825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98E54A.tmp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65"/>
                    <a:stretch/>
                  </pic:blipFill>
                  <pic:spPr bwMode="auto">
                    <a:xfrm>
                      <a:off x="0" y="0"/>
                      <a:ext cx="3675495" cy="1569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pStyle w:val="a5"/>
        <w:spacing w:before="480" w:line="360" w:lineRule="auto"/>
        <w:ind w:left="184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197FC6D8" wp14:editId="55FC08DC">
            <wp:extent cx="2986690" cy="301925"/>
            <wp:effectExtent l="0" t="0" r="444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098DBFA.tmp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58" t="55300" r="30697" b="39020"/>
                    <a:stretch/>
                  </pic:blipFill>
                  <pic:spPr bwMode="auto">
                    <a:xfrm>
                      <a:off x="0" y="0"/>
                      <a:ext cx="3056093" cy="3089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pStyle w:val="a5"/>
        <w:numPr>
          <w:ilvl w:val="0"/>
          <w:numId w:val="32"/>
        </w:numPr>
        <w:spacing w:before="480" w:line="36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Знайти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sub>
        </m:sSub>
      </m:oMath>
      <w:r w:rsidRPr="00043C22">
        <w:rPr>
          <w:rFonts w:ascii="Times New Roman" w:hAnsi="Times New Roman"/>
          <w:sz w:val="28"/>
          <w:szCs w:val="28"/>
          <w:lang w:val="uk-UA"/>
        </w:rPr>
        <w:t>:</w:t>
      </w:r>
    </w:p>
    <w:p w:rsidR="00667C30" w:rsidRPr="00043C22" w:rsidRDefault="00667C30" w:rsidP="00667C30">
      <w:pPr>
        <w:spacing w:before="480" w:line="360" w:lineRule="auto"/>
        <w:ind w:left="709" w:hanging="28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40ECC932" wp14:editId="56EF64DF">
            <wp:extent cx="3598820" cy="1181819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0982D40.tmp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55" t="44240" r="36816" b="37686"/>
                    <a:stretch/>
                  </pic:blipFill>
                  <pic:spPr bwMode="auto">
                    <a:xfrm>
                      <a:off x="0" y="0"/>
                      <a:ext cx="3625532" cy="11905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C30" w:rsidRPr="00043C22" w:rsidRDefault="00667C30" w:rsidP="00667C30">
      <w:pPr>
        <w:spacing w:before="480" w:line="360" w:lineRule="auto"/>
        <w:ind w:left="709" w:hanging="283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4) Побудувати сплайн:</w:t>
      </w:r>
    </w:p>
    <w:p w:rsidR="00667C30" w:rsidRPr="00043C22" w:rsidRDefault="00667C30" w:rsidP="00667C30">
      <w:pPr>
        <w:spacing w:before="480" w:line="360" w:lineRule="auto"/>
        <w:ind w:left="709" w:hanging="283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8FD9375" wp14:editId="730EBE2D">
            <wp:extent cx="3866365" cy="759124"/>
            <wp:effectExtent l="0" t="0" r="1270" b="317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98B1FC.tmp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109" t="39666" r="34360" b="48469"/>
                    <a:stretch/>
                  </pic:blipFill>
                  <pic:spPr bwMode="auto">
                    <a:xfrm>
                      <a:off x="0" y="0"/>
                      <a:ext cx="3909919" cy="76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29A7" w:rsidRPr="00043C22" w:rsidRDefault="00A129A7" w:rsidP="008C2A7C">
      <w:pPr>
        <w:pStyle w:val="a5"/>
        <w:spacing w:before="360" w:after="0" w:line="360" w:lineRule="auto"/>
        <w:ind w:left="360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br w:type="page"/>
      </w:r>
    </w:p>
    <w:p w:rsidR="0046204A" w:rsidRPr="00043C22" w:rsidRDefault="0046204A" w:rsidP="007E7F3B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Практична частина</w:t>
      </w:r>
    </w:p>
    <w:p w:rsidR="007E7F3B" w:rsidRPr="00043C22" w:rsidRDefault="007E7F3B" w:rsidP="000175F0">
      <w:pPr>
        <w:spacing w:line="360" w:lineRule="auto"/>
        <w:ind w:firstLine="284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t>Опис програми</w:t>
      </w:r>
    </w:p>
    <w:p w:rsidR="00325002" w:rsidRPr="00043C22" w:rsidRDefault="00A81035" w:rsidP="00E01FE5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Для виконання поставлених завдань, було реалізовано програмне забезпечення(</w:t>
      </w:r>
      <w:r w:rsidR="00320ACF" w:rsidRPr="00043C22">
        <w:rPr>
          <w:rFonts w:ascii="Times New Roman" w:hAnsi="Times New Roman"/>
          <w:sz w:val="28"/>
          <w:szCs w:val="28"/>
          <w:lang w:val="uk-UA"/>
        </w:rPr>
        <w:t>р</w:t>
      </w:r>
      <w:r w:rsidRPr="00043C22">
        <w:rPr>
          <w:rFonts w:ascii="Times New Roman" w:hAnsi="Times New Roman"/>
          <w:sz w:val="28"/>
          <w:szCs w:val="28"/>
          <w:lang w:val="uk-UA"/>
        </w:rPr>
        <w:t>ис</w:t>
      </w:r>
      <w:r w:rsidR="00F2507B" w:rsidRPr="00043C22">
        <w:rPr>
          <w:rFonts w:ascii="Times New Roman" w:hAnsi="Times New Roman"/>
          <w:sz w:val="28"/>
          <w:szCs w:val="28"/>
          <w:lang w:val="uk-UA"/>
        </w:rPr>
        <w:t>.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1)</w:t>
      </w:r>
      <w:r w:rsidR="005D0425" w:rsidRPr="00043C22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325002" w:rsidRPr="00043C22" w:rsidRDefault="000B3C67" w:rsidP="00325002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A2C0A6" wp14:editId="0ABDF83A">
            <wp:extent cx="5940425" cy="333981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002" w:rsidRPr="00043C22" w:rsidRDefault="00E01FE5" w:rsidP="00325002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 1</w:t>
      </w:r>
      <w:r w:rsidR="00325002" w:rsidRPr="00043C22">
        <w:rPr>
          <w:rFonts w:ascii="Times New Roman" w:hAnsi="Times New Roman"/>
          <w:sz w:val="28"/>
          <w:szCs w:val="28"/>
          <w:lang w:val="uk-UA"/>
        </w:rPr>
        <w:t>. Приклад виведення кривої Безьє</w:t>
      </w:r>
    </w:p>
    <w:p w:rsidR="00B34016" w:rsidRDefault="00B34016" w:rsidP="00CC5034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 xml:space="preserve">Вище описувався 2d режим програми для роботи </w:t>
      </w:r>
      <w:r w:rsidR="00043C22">
        <w:rPr>
          <w:rFonts w:ascii="Times New Roman" w:hAnsi="Times New Roman"/>
          <w:sz w:val="28"/>
          <w:szCs w:val="28"/>
          <w:lang w:val="uk-UA"/>
        </w:rPr>
        <w:t>з плоскими фі</w:t>
      </w:r>
      <w:r w:rsidRPr="00043C22">
        <w:rPr>
          <w:rFonts w:ascii="Times New Roman" w:hAnsi="Times New Roman"/>
          <w:sz w:val="28"/>
          <w:szCs w:val="28"/>
          <w:lang w:val="uk-UA"/>
        </w:rPr>
        <w:t>гурами.</w:t>
      </w:r>
      <w:r w:rsidR="00240891">
        <w:rPr>
          <w:rFonts w:ascii="Times New Roman" w:hAnsi="Times New Roman"/>
          <w:sz w:val="28"/>
          <w:szCs w:val="28"/>
          <w:lang w:val="uk-UA"/>
        </w:rPr>
        <w:t xml:space="preserve"> Далі буде описано </w:t>
      </w:r>
      <w:r w:rsidR="00240891" w:rsidRPr="00BA3172">
        <w:rPr>
          <w:rFonts w:ascii="Times New Roman" w:hAnsi="Times New Roman"/>
          <w:sz w:val="28"/>
          <w:szCs w:val="28"/>
        </w:rPr>
        <w:t>3</w:t>
      </w:r>
      <w:r w:rsidR="00240891">
        <w:rPr>
          <w:rFonts w:ascii="Times New Roman" w:hAnsi="Times New Roman"/>
          <w:sz w:val="28"/>
          <w:szCs w:val="28"/>
          <w:lang w:val="en-US"/>
        </w:rPr>
        <w:t>d</w:t>
      </w:r>
      <w:r w:rsidR="00240891" w:rsidRPr="00BA3172">
        <w:rPr>
          <w:rFonts w:ascii="Times New Roman" w:hAnsi="Times New Roman"/>
          <w:sz w:val="28"/>
          <w:szCs w:val="28"/>
        </w:rPr>
        <w:t xml:space="preserve"> </w:t>
      </w:r>
      <w:r w:rsidR="00240891">
        <w:rPr>
          <w:rFonts w:ascii="Times New Roman" w:hAnsi="Times New Roman"/>
          <w:sz w:val="28"/>
          <w:szCs w:val="28"/>
        </w:rPr>
        <w:t>режим.</w:t>
      </w:r>
      <w:r w:rsidR="00BA3172">
        <w:rPr>
          <w:rFonts w:ascii="Times New Roman" w:hAnsi="Times New Roman"/>
          <w:sz w:val="28"/>
          <w:szCs w:val="28"/>
        </w:rPr>
        <w:t xml:space="preserve"> </w:t>
      </w:r>
      <w:r w:rsidR="00BA3172">
        <w:rPr>
          <w:rFonts w:ascii="Times New Roman" w:hAnsi="Times New Roman"/>
          <w:sz w:val="28"/>
          <w:szCs w:val="28"/>
          <w:lang w:val="uk-UA"/>
        </w:rPr>
        <w:t xml:space="preserve">Кнопки для переходу в нього та задання параметрів зображено на рис </w:t>
      </w:r>
      <w:r w:rsidR="00E01FE5">
        <w:rPr>
          <w:rFonts w:ascii="Times New Roman" w:hAnsi="Times New Roman"/>
          <w:sz w:val="28"/>
          <w:szCs w:val="28"/>
          <w:lang w:val="uk-UA"/>
        </w:rPr>
        <w:t>2</w:t>
      </w:r>
      <w:r w:rsidR="00BA3172">
        <w:rPr>
          <w:rFonts w:ascii="Times New Roman" w:hAnsi="Times New Roman"/>
          <w:sz w:val="28"/>
          <w:szCs w:val="28"/>
          <w:lang w:val="uk-UA"/>
        </w:rPr>
        <w:t>.</w:t>
      </w:r>
    </w:p>
    <w:p w:rsidR="00E01FE5" w:rsidRDefault="00E01FE5" w:rsidP="00E01FE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934075" cy="3162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FE5" w:rsidRPr="00E01FE5" w:rsidRDefault="00E01FE5" w:rsidP="00E01FE5">
      <w:pPr>
        <w:spacing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2.</w:t>
      </w:r>
    </w:p>
    <w:p w:rsidR="00737448" w:rsidRPr="00043C22" w:rsidRDefault="00737448" w:rsidP="00CC5034">
      <w:pPr>
        <w:spacing w:line="360" w:lineRule="auto"/>
        <w:ind w:firstLine="709"/>
        <w:jc w:val="both"/>
        <w:rPr>
          <w:lang w:val="uk-UA"/>
        </w:rPr>
      </w:pPr>
      <w:r w:rsidRPr="00043C22">
        <w:rPr>
          <w:rFonts w:ascii="Times New Roman" w:hAnsi="Times New Roman"/>
          <w:sz w:val="28"/>
          <w:szCs w:val="28"/>
          <w:lang w:val="uk-UA"/>
        </w:rPr>
        <w:t>Афінні перетворення реалізовано а</w:t>
      </w:r>
      <w:r w:rsidR="00B34016" w:rsidRPr="00043C22">
        <w:rPr>
          <w:rFonts w:ascii="Times New Roman" w:hAnsi="Times New Roman"/>
          <w:sz w:val="28"/>
          <w:szCs w:val="28"/>
          <w:lang w:val="uk-UA"/>
        </w:rPr>
        <w:t>налогічно до лабораторної робіт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№1.</w:t>
      </w:r>
      <w:r w:rsidR="00B34016" w:rsidRPr="00043C22">
        <w:rPr>
          <w:rFonts w:ascii="Times New Roman" w:hAnsi="Times New Roman"/>
          <w:sz w:val="28"/>
          <w:szCs w:val="28"/>
          <w:lang w:val="uk-UA"/>
        </w:rPr>
        <w:t xml:space="preserve"> Та №2</w:t>
      </w:r>
      <w:r w:rsidRPr="00043C22">
        <w:rPr>
          <w:rFonts w:ascii="Times New Roman" w:hAnsi="Times New Roman"/>
          <w:sz w:val="28"/>
          <w:szCs w:val="28"/>
          <w:lang w:val="uk-UA"/>
        </w:rPr>
        <w:t xml:space="preserve"> Т</w:t>
      </w:r>
      <w:r w:rsidRPr="00043C22">
        <w:rPr>
          <w:rFonts w:ascii="Times New Roman" w:hAnsi="Times New Roman"/>
          <w:sz w:val="28"/>
          <w:lang w:val="uk-UA"/>
        </w:rPr>
        <w:t xml:space="preserve">ому пояснення взаємодії з ними </w:t>
      </w:r>
      <w:r w:rsidR="00FB3682" w:rsidRPr="00043C22">
        <w:rPr>
          <w:rFonts w:ascii="Times New Roman" w:hAnsi="Times New Roman"/>
          <w:sz w:val="28"/>
          <w:lang w:val="uk-UA"/>
        </w:rPr>
        <w:t>користувача опускаються.</w:t>
      </w:r>
    </w:p>
    <w:p w:rsidR="00600A25" w:rsidRPr="00043C22" w:rsidRDefault="00896456" w:rsidP="00043C2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Програма зображає</w:t>
      </w:r>
      <w:r w:rsidR="00DC1977" w:rsidRPr="00043C22">
        <w:rPr>
          <w:rFonts w:ascii="Times New Roman" w:hAnsi="Times New Roman"/>
          <w:sz w:val="28"/>
          <w:szCs w:val="28"/>
          <w:lang w:val="uk-UA"/>
        </w:rPr>
        <w:t xml:space="preserve"> об’єкт, використовуючи </w:t>
      </w:r>
      <w:r w:rsidR="00043C22" w:rsidRPr="00043C22">
        <w:rPr>
          <w:rFonts w:ascii="Times New Roman" w:hAnsi="Times New Roman"/>
          <w:sz w:val="28"/>
          <w:szCs w:val="28"/>
          <w:lang w:val="uk-UA"/>
        </w:rPr>
        <w:t xml:space="preserve">ізометричну </w:t>
      </w:r>
      <w:r w:rsidR="00043C22">
        <w:rPr>
          <w:rFonts w:ascii="Times New Roman" w:hAnsi="Times New Roman"/>
          <w:sz w:val="28"/>
          <w:szCs w:val="28"/>
          <w:lang w:val="uk-UA"/>
        </w:rPr>
        <w:t>проекцію.</w:t>
      </w:r>
    </w:p>
    <w:p w:rsidR="00A666FB" w:rsidRDefault="00A666FB" w:rsidP="00A666FB">
      <w:pPr>
        <w:spacing w:line="360" w:lineRule="auto"/>
        <w:ind w:firstLine="284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Далі зображено побудову параметричної кривої підстан</w:t>
      </w:r>
      <w:r w:rsidR="00E01FE5">
        <w:rPr>
          <w:rFonts w:ascii="Times New Roman" w:hAnsi="Times New Roman"/>
          <w:sz w:val="28"/>
          <w:szCs w:val="28"/>
          <w:lang w:val="uk-UA"/>
        </w:rPr>
        <w:t>овкою та сплайном (рис 3</w:t>
      </w:r>
      <w:r>
        <w:rPr>
          <w:rFonts w:ascii="Times New Roman" w:hAnsi="Times New Roman"/>
          <w:sz w:val="28"/>
          <w:szCs w:val="28"/>
          <w:lang w:val="uk-UA"/>
        </w:rPr>
        <w:t>).</w:t>
      </w:r>
    </w:p>
    <w:p w:rsidR="005F5490" w:rsidRDefault="00E01FE5" w:rsidP="00AA30D3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54B063C" wp14:editId="77B9743F">
            <wp:extent cx="5940425" cy="3159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FA6" w:rsidRPr="00E01FE5" w:rsidRDefault="00AA30D3" w:rsidP="00E01FE5">
      <w:pPr>
        <w:spacing w:line="360" w:lineRule="auto"/>
        <w:ind w:firstLine="284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Рис </w:t>
      </w:r>
      <w:r w:rsidR="00E01FE5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 xml:space="preserve">. Побудова </w:t>
      </w:r>
      <w:r>
        <w:rPr>
          <w:rFonts w:ascii="Times New Roman" w:hAnsi="Times New Roman"/>
          <w:sz w:val="28"/>
          <w:szCs w:val="28"/>
          <w:lang w:val="en-US"/>
        </w:rPr>
        <w:t>G</w:t>
      </w:r>
      <w:r w:rsidRPr="00E87013">
        <w:rPr>
          <w:rFonts w:ascii="Times New Roman" w:hAnsi="Times New Roman"/>
          <w:sz w:val="28"/>
          <w:szCs w:val="28"/>
        </w:rPr>
        <w:t>2</w:t>
      </w:r>
      <w:r w:rsidR="00E87013">
        <w:rPr>
          <w:rFonts w:ascii="Times New Roman" w:hAnsi="Times New Roman"/>
          <w:sz w:val="28"/>
          <w:szCs w:val="28"/>
          <w:lang w:val="uk-UA"/>
        </w:rPr>
        <w:t xml:space="preserve"> методом підстановки</w:t>
      </w:r>
      <w:r w:rsidRPr="00E870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зі кількістю проміжків 10</w:t>
      </w:r>
      <w:r w:rsidR="008D5FA6"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6110A7" w:rsidRDefault="006110A7" w:rsidP="006110A7">
      <w:pPr>
        <w:spacing w:line="360" w:lineRule="auto"/>
        <w:ind w:firstLine="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sz w:val="28"/>
          <w:szCs w:val="28"/>
          <w:lang w:val="uk-UA"/>
        </w:rPr>
        <w:lastRenderedPageBreak/>
        <w:t>Висновки</w:t>
      </w:r>
    </w:p>
    <w:p w:rsidR="008447C7" w:rsidRPr="00043C22" w:rsidRDefault="00380E55" w:rsidP="008447C7">
      <w:pPr>
        <w:spacing w:after="100" w:line="360" w:lineRule="auto"/>
        <w:ind w:firstLine="426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</w:pPr>
      <w:r w:rsidRPr="008447C7">
        <w:rPr>
          <w:rFonts w:ascii="Times New Roman" w:hAnsi="Times New Roman"/>
          <w:color w:val="000000"/>
          <w:sz w:val="28"/>
          <w:szCs w:val="28"/>
          <w:lang w:val="uk-UA" w:eastAsia="uk-UA" w:bidi="uk-UA"/>
        </w:rPr>
        <w:t xml:space="preserve">Було вивчено </w:t>
      </w:r>
      <w:r w:rsidR="008447C7" w:rsidRPr="008447C7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побудову</w:t>
      </w:r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інтерполяційних та згладжуючих кривих на п</w:t>
      </w:r>
      <w:r w:rsidR="008447C7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>лощині і в просторі, та закріплено</w:t>
      </w:r>
      <w:r w:rsidR="008447C7" w:rsidRPr="00043C22">
        <w:rPr>
          <w:rFonts w:ascii="Times New Roman" w:eastAsia="Times New Roman" w:hAnsi="Times New Roman"/>
          <w:color w:val="000000" w:themeColor="text1"/>
          <w:sz w:val="28"/>
          <w:szCs w:val="28"/>
          <w:lang w:val="uk-UA" w:eastAsia="ru-RU"/>
        </w:rPr>
        <w:t xml:space="preserve"> властивість інваріантності кривих Безьє відносно афінних перетворень на площині.</w:t>
      </w:r>
    </w:p>
    <w:p w:rsidR="00644F79" w:rsidRPr="00043C22" w:rsidRDefault="00644F79" w:rsidP="00644F79">
      <w:pPr>
        <w:pStyle w:val="20"/>
        <w:shd w:val="clear" w:color="auto" w:fill="auto"/>
        <w:tabs>
          <w:tab w:val="left" w:pos="919"/>
        </w:tabs>
        <w:spacing w:line="360" w:lineRule="auto"/>
        <w:ind w:firstLine="709"/>
        <w:rPr>
          <w:color w:val="000000"/>
          <w:lang w:val="uk-UA" w:eastAsia="uk-UA" w:bidi="uk-UA"/>
        </w:rPr>
      </w:pPr>
      <w:r w:rsidRPr="00043C22">
        <w:rPr>
          <w:color w:val="000000"/>
          <w:lang w:val="uk-UA" w:eastAsia="uk-UA" w:bidi="uk-UA"/>
        </w:rPr>
        <w:t>Реалізовано:</w:t>
      </w:r>
    </w:p>
    <w:p w:rsidR="00644F79" w:rsidRDefault="008447C7" w:rsidP="00644F79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color w:val="000000"/>
          <w:lang w:val="uk-UA" w:eastAsia="uk-UA" w:bidi="uk-UA"/>
        </w:rPr>
      </w:pPr>
      <w:r>
        <w:rPr>
          <w:color w:val="000000"/>
          <w:lang w:val="uk-UA" w:eastAsia="uk-UA" w:bidi="uk-UA"/>
        </w:rPr>
        <w:t>побудову параметриної кривої, що вказана у варіанті, методом підстановки</w:t>
      </w:r>
      <w:r w:rsidR="00953EFD" w:rsidRPr="00953EFD">
        <w:rPr>
          <w:color w:val="000000"/>
          <w:lang w:eastAsia="uk-UA" w:bidi="uk-UA"/>
        </w:rPr>
        <w:t>;</w:t>
      </w:r>
    </w:p>
    <w:p w:rsidR="008447C7" w:rsidRDefault="008447C7" w:rsidP="000B3C67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color w:val="000000"/>
          <w:lang w:val="uk-UA" w:eastAsia="uk-UA" w:bidi="uk-UA"/>
        </w:rPr>
      </w:pPr>
      <w:r w:rsidRPr="003D3C96">
        <w:rPr>
          <w:color w:val="000000"/>
          <w:lang w:val="uk-UA" w:eastAsia="uk-UA" w:bidi="uk-UA"/>
        </w:rPr>
        <w:t>побудову параметриної кривої, що вказана у варіанті, за допомогою параметричного кубічного сплайну</w:t>
      </w:r>
      <w:r w:rsidR="00953EFD" w:rsidRPr="00953EFD">
        <w:rPr>
          <w:color w:val="000000"/>
          <w:lang w:eastAsia="uk-UA" w:bidi="uk-UA"/>
        </w:rPr>
        <w:t>;</w:t>
      </w:r>
    </w:p>
    <w:p w:rsidR="00953EFD" w:rsidRPr="00953EFD" w:rsidRDefault="00953EFD" w:rsidP="00644F79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lang w:val="uk-UA"/>
        </w:rPr>
      </w:pPr>
      <w:r>
        <w:rPr>
          <w:lang w:val="uk-UA"/>
        </w:rPr>
        <w:t>побудову кривої Безьє</w:t>
      </w:r>
      <w:r>
        <w:rPr>
          <w:lang w:val="en-US"/>
        </w:rPr>
        <w:t>;</w:t>
      </w:r>
    </w:p>
    <w:p w:rsidR="0031047F" w:rsidRPr="0031047F" w:rsidRDefault="00953EFD" w:rsidP="0031047F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>
        <w:rPr>
          <w:lang w:val="uk-UA"/>
        </w:rPr>
        <w:t>афінні перетворення для плоских та тривимірних кривих</w:t>
      </w:r>
      <w:r w:rsidR="0031047F">
        <w:rPr>
          <w:lang w:val="uk-UA"/>
        </w:rPr>
        <w:t>(перенесено з попередніх лабораторних)</w:t>
      </w:r>
      <w:r w:rsidR="00243DB4" w:rsidRPr="00243DB4">
        <w:t>;</w:t>
      </w:r>
    </w:p>
    <w:p w:rsidR="000175F0" w:rsidRPr="00043C22" w:rsidRDefault="00C27E91" w:rsidP="0031047F">
      <w:pPr>
        <w:pStyle w:val="20"/>
        <w:numPr>
          <w:ilvl w:val="0"/>
          <w:numId w:val="25"/>
        </w:numPr>
        <w:shd w:val="clear" w:color="auto" w:fill="auto"/>
        <w:tabs>
          <w:tab w:val="left" w:pos="919"/>
        </w:tabs>
        <w:spacing w:line="360" w:lineRule="auto"/>
        <w:rPr>
          <w:b/>
          <w:color w:val="000000" w:themeColor="text1"/>
          <w:lang w:val="uk-UA"/>
        </w:rPr>
      </w:pPr>
      <w:r>
        <w:rPr>
          <w:color w:val="000000" w:themeColor="text1"/>
          <w:lang w:val="uk-UA"/>
        </w:rPr>
        <w:t>р</w:t>
      </w:r>
      <w:r w:rsidR="0031047F">
        <w:rPr>
          <w:color w:val="000000" w:themeColor="text1"/>
          <w:lang w:val="uk-UA"/>
        </w:rPr>
        <w:t>еалістичне зображення кривих у просторі за допомогою композицію ізометричної та ортогональної проекцій.</w:t>
      </w:r>
    </w:p>
    <w:p w:rsidR="00670A00" w:rsidRPr="00043C22" w:rsidRDefault="000175F0" w:rsidP="00C473C9">
      <w:pPr>
        <w:spacing w:line="360" w:lineRule="auto"/>
        <w:ind w:firstLine="284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</w:pPr>
      <w:r w:rsidRPr="00043C22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>Використана література</w:t>
      </w:r>
    </w:p>
    <w:p w:rsidR="000175F0" w:rsidRPr="00043C22" w:rsidRDefault="000B3C67" w:rsidP="000175F0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36"/>
          <w:szCs w:val="28"/>
          <w:lang w:val="uk-UA"/>
        </w:rPr>
      </w:pPr>
      <w:hyperlink r:id="rId28" w:history="1">
        <w:r w:rsidR="000175F0" w:rsidRPr="00043C22">
          <w:rPr>
            <w:rStyle w:val="a6"/>
            <w:rFonts w:ascii="Times New Roman" w:hAnsi="Times New Roman"/>
            <w:sz w:val="24"/>
            <w:szCs w:val="20"/>
            <w:lang w:val="uk-UA"/>
          </w:rPr>
          <w:t>https://goo.gl/KWNrPj</w:t>
        </w:r>
      </w:hyperlink>
    </w:p>
    <w:p w:rsidR="000175F0" w:rsidRPr="00043C22" w:rsidRDefault="000B3C67" w:rsidP="000175F0">
      <w:pPr>
        <w:pStyle w:val="a5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36"/>
          <w:szCs w:val="28"/>
          <w:lang w:val="uk-UA"/>
        </w:rPr>
      </w:pPr>
      <w:hyperlink r:id="rId29" w:history="1">
        <w:r w:rsidR="000175F0" w:rsidRPr="00043C22">
          <w:rPr>
            <w:rStyle w:val="a6"/>
            <w:rFonts w:ascii="Times New Roman" w:hAnsi="Times New Roman"/>
            <w:sz w:val="24"/>
            <w:szCs w:val="20"/>
            <w:lang w:val="uk-UA"/>
          </w:rPr>
          <w:t>https://goo.gl/9CfA2C</w:t>
        </w:r>
      </w:hyperlink>
    </w:p>
    <w:p w:rsidR="000175F0" w:rsidRPr="00043C22" w:rsidRDefault="000175F0" w:rsidP="000175F0">
      <w:pPr>
        <w:numPr>
          <w:ilvl w:val="0"/>
          <w:numId w:val="33"/>
        </w:numPr>
        <w:shd w:val="clear" w:color="auto" w:fill="FFFFFF"/>
        <w:spacing w:before="100" w:beforeAutospacing="1" w:after="0" w:line="360" w:lineRule="auto"/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</w:pPr>
      <w:r w:rsidRPr="00043C22">
        <w:rPr>
          <w:rFonts w:ascii="Times New Roman" w:eastAsia="Times New Roman" w:hAnsi="Times New Roman"/>
          <w:i/>
          <w:iCs/>
          <w:color w:val="222222"/>
          <w:sz w:val="24"/>
          <w:szCs w:val="21"/>
          <w:lang w:val="uk-UA" w:eastAsia="ru-RU"/>
        </w:rPr>
        <w:t>Костомаров Д. П., Фаворский А. П.</w:t>
      </w:r>
      <w:r w:rsidRPr="00043C22">
        <w:rPr>
          <w:rFonts w:ascii="Times New Roman" w:eastAsia="Times New Roman" w:hAnsi="Times New Roman"/>
          <w:color w:val="222222"/>
          <w:sz w:val="24"/>
          <w:szCs w:val="21"/>
          <w:lang w:val="uk-UA" w:eastAsia="ru-RU"/>
        </w:rPr>
        <w:t> Вводные лекции по численным методам.</w:t>
      </w:r>
    </w:p>
    <w:sectPr w:rsidR="000175F0" w:rsidRPr="00043C22" w:rsidSect="00E41B34">
      <w:footerReference w:type="default" r:id="rId3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CEE" w:rsidRDefault="00540CEE" w:rsidP="00E41B34">
      <w:pPr>
        <w:spacing w:after="0" w:line="240" w:lineRule="auto"/>
      </w:pPr>
      <w:r>
        <w:separator/>
      </w:r>
    </w:p>
  </w:endnote>
  <w:endnote w:type="continuationSeparator" w:id="0">
    <w:p w:rsidR="00540CEE" w:rsidRDefault="00540CEE" w:rsidP="00E41B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C67" w:rsidRDefault="000B3C67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9F34E3">
      <w:rPr>
        <w:noProof/>
      </w:rPr>
      <w:t>7</w:t>
    </w:r>
    <w:r>
      <w:fldChar w:fldCharType="end"/>
    </w:r>
  </w:p>
  <w:p w:rsidR="000B3C67" w:rsidRPr="000874B2" w:rsidRDefault="000B3C67" w:rsidP="0046204A">
    <w:pPr>
      <w:pStyle w:val="a3"/>
      <w:jc w:val="center"/>
      <w:rPr>
        <w:lang w:val="uk-U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CEE" w:rsidRDefault="00540CEE" w:rsidP="00E41B34">
      <w:pPr>
        <w:spacing w:after="0" w:line="240" w:lineRule="auto"/>
      </w:pPr>
      <w:r>
        <w:separator/>
      </w:r>
    </w:p>
  </w:footnote>
  <w:footnote w:type="continuationSeparator" w:id="0">
    <w:p w:rsidR="00540CEE" w:rsidRDefault="00540CEE" w:rsidP="00E41B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F28"/>
    <w:multiLevelType w:val="hybridMultilevel"/>
    <w:tmpl w:val="7B7847C6"/>
    <w:lvl w:ilvl="0" w:tplc="ECD09254">
      <w:start w:val="1"/>
      <w:numFmt w:val="decimal"/>
      <w:lvlText w:val="%1."/>
      <w:lvlJc w:val="left"/>
      <w:pPr>
        <w:ind w:left="185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76" w:hanging="360"/>
      </w:pPr>
    </w:lvl>
    <w:lvl w:ilvl="2" w:tplc="0419001B" w:tentative="1">
      <w:start w:val="1"/>
      <w:numFmt w:val="lowerRoman"/>
      <w:lvlText w:val="%3."/>
      <w:lvlJc w:val="right"/>
      <w:pPr>
        <w:ind w:left="3296" w:hanging="180"/>
      </w:pPr>
    </w:lvl>
    <w:lvl w:ilvl="3" w:tplc="0419000F" w:tentative="1">
      <w:start w:val="1"/>
      <w:numFmt w:val="decimal"/>
      <w:lvlText w:val="%4."/>
      <w:lvlJc w:val="left"/>
      <w:pPr>
        <w:ind w:left="4016" w:hanging="360"/>
      </w:pPr>
    </w:lvl>
    <w:lvl w:ilvl="4" w:tplc="04190019" w:tentative="1">
      <w:start w:val="1"/>
      <w:numFmt w:val="lowerLetter"/>
      <w:lvlText w:val="%5."/>
      <w:lvlJc w:val="left"/>
      <w:pPr>
        <w:ind w:left="4736" w:hanging="360"/>
      </w:pPr>
    </w:lvl>
    <w:lvl w:ilvl="5" w:tplc="0419001B" w:tentative="1">
      <w:start w:val="1"/>
      <w:numFmt w:val="lowerRoman"/>
      <w:lvlText w:val="%6."/>
      <w:lvlJc w:val="right"/>
      <w:pPr>
        <w:ind w:left="5456" w:hanging="180"/>
      </w:pPr>
    </w:lvl>
    <w:lvl w:ilvl="6" w:tplc="0419000F" w:tentative="1">
      <w:start w:val="1"/>
      <w:numFmt w:val="decimal"/>
      <w:lvlText w:val="%7."/>
      <w:lvlJc w:val="left"/>
      <w:pPr>
        <w:ind w:left="6176" w:hanging="360"/>
      </w:pPr>
    </w:lvl>
    <w:lvl w:ilvl="7" w:tplc="04190019" w:tentative="1">
      <w:start w:val="1"/>
      <w:numFmt w:val="lowerLetter"/>
      <w:lvlText w:val="%8."/>
      <w:lvlJc w:val="left"/>
      <w:pPr>
        <w:ind w:left="6896" w:hanging="360"/>
      </w:pPr>
    </w:lvl>
    <w:lvl w:ilvl="8" w:tplc="0419001B" w:tentative="1">
      <w:start w:val="1"/>
      <w:numFmt w:val="lowerRoman"/>
      <w:lvlText w:val="%9."/>
      <w:lvlJc w:val="right"/>
      <w:pPr>
        <w:ind w:left="7616" w:hanging="180"/>
      </w:pPr>
    </w:lvl>
  </w:abstractNum>
  <w:abstractNum w:abstractNumId="1">
    <w:nsid w:val="03A87EE7"/>
    <w:multiLevelType w:val="hybridMultilevel"/>
    <w:tmpl w:val="914C9A5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C47208"/>
    <w:multiLevelType w:val="hybridMultilevel"/>
    <w:tmpl w:val="B4943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514B5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68160E"/>
    <w:multiLevelType w:val="hybridMultilevel"/>
    <w:tmpl w:val="B6EAA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F1785"/>
    <w:multiLevelType w:val="hybridMultilevel"/>
    <w:tmpl w:val="16365B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6C25DD"/>
    <w:multiLevelType w:val="hybridMultilevel"/>
    <w:tmpl w:val="8AFEB836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3085486"/>
    <w:multiLevelType w:val="hybridMultilevel"/>
    <w:tmpl w:val="ACB29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5D5E19"/>
    <w:multiLevelType w:val="hybridMultilevel"/>
    <w:tmpl w:val="79B0BE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D476380"/>
    <w:multiLevelType w:val="hybridMultilevel"/>
    <w:tmpl w:val="E198261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D697F8E"/>
    <w:multiLevelType w:val="hybridMultilevel"/>
    <w:tmpl w:val="8DB859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477F6A"/>
    <w:multiLevelType w:val="hybridMultilevel"/>
    <w:tmpl w:val="4D08A218"/>
    <w:lvl w:ilvl="0" w:tplc="DC6CC8C8">
      <w:start w:val="1"/>
      <w:numFmt w:val="decimal"/>
      <w:lvlText w:val="%1."/>
      <w:lvlJc w:val="left"/>
      <w:pPr>
        <w:ind w:left="1407" w:hanging="8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20685F77"/>
    <w:multiLevelType w:val="hybridMultilevel"/>
    <w:tmpl w:val="8252242E"/>
    <w:lvl w:ilvl="0" w:tplc="97E46BD0">
      <w:start w:val="1"/>
      <w:numFmt w:val="decimal"/>
      <w:lvlText w:val="%1."/>
      <w:lvlJc w:val="left"/>
      <w:pPr>
        <w:ind w:left="644" w:hanging="360"/>
      </w:pPr>
      <w:rPr>
        <w:rFonts w:ascii="Helvetica" w:hAnsi="Helvetica" w:hint="default"/>
        <w:b w:val="0"/>
        <w:color w:val="444444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>
    <w:nsid w:val="2B534642"/>
    <w:multiLevelType w:val="hybridMultilevel"/>
    <w:tmpl w:val="2EB0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A7720D"/>
    <w:multiLevelType w:val="hybridMultilevel"/>
    <w:tmpl w:val="7D4EB5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2F121223"/>
    <w:multiLevelType w:val="hybridMultilevel"/>
    <w:tmpl w:val="39D61E1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A2315DD"/>
    <w:multiLevelType w:val="multilevel"/>
    <w:tmpl w:val="F8627D48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C0C6A01"/>
    <w:multiLevelType w:val="multilevel"/>
    <w:tmpl w:val="C8D2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CEA1F5C"/>
    <w:multiLevelType w:val="hybridMultilevel"/>
    <w:tmpl w:val="811EF186"/>
    <w:lvl w:ilvl="0" w:tplc="0419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9">
    <w:nsid w:val="411C176E"/>
    <w:multiLevelType w:val="multilevel"/>
    <w:tmpl w:val="79B0BE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30F6367"/>
    <w:multiLevelType w:val="multilevel"/>
    <w:tmpl w:val="5EB248B6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8536F05"/>
    <w:multiLevelType w:val="hybridMultilevel"/>
    <w:tmpl w:val="35100046"/>
    <w:lvl w:ilvl="0" w:tplc="4C9C4E6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>
    <w:nsid w:val="50545A35"/>
    <w:multiLevelType w:val="multilevel"/>
    <w:tmpl w:val="F7C4CE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51A31C44"/>
    <w:multiLevelType w:val="multilevel"/>
    <w:tmpl w:val="1A208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96242FC"/>
    <w:multiLevelType w:val="hybridMultilevel"/>
    <w:tmpl w:val="E31E9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D7730C"/>
    <w:multiLevelType w:val="hybridMultilevel"/>
    <w:tmpl w:val="43EE6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4D10E8"/>
    <w:multiLevelType w:val="hybridMultilevel"/>
    <w:tmpl w:val="CB5059DE"/>
    <w:lvl w:ilvl="0" w:tplc="39643D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DC7446B"/>
    <w:multiLevelType w:val="hybridMultilevel"/>
    <w:tmpl w:val="EBACB99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0A4260B"/>
    <w:multiLevelType w:val="multilevel"/>
    <w:tmpl w:val="449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5D24D2E"/>
    <w:multiLevelType w:val="hybridMultilevel"/>
    <w:tmpl w:val="6234FA8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0">
    <w:nsid w:val="76817407"/>
    <w:multiLevelType w:val="multilevel"/>
    <w:tmpl w:val="E452A7A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BAD6168"/>
    <w:multiLevelType w:val="hybridMultilevel"/>
    <w:tmpl w:val="19A2C6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C800538"/>
    <w:multiLevelType w:val="hybridMultilevel"/>
    <w:tmpl w:val="D7EC2F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7D9B73FB"/>
    <w:multiLevelType w:val="hybridMultilevel"/>
    <w:tmpl w:val="79D8DA9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32"/>
  </w:num>
  <w:num w:numId="3">
    <w:abstractNumId w:val="33"/>
  </w:num>
  <w:num w:numId="4">
    <w:abstractNumId w:val="21"/>
  </w:num>
  <w:num w:numId="5">
    <w:abstractNumId w:val="0"/>
  </w:num>
  <w:num w:numId="6">
    <w:abstractNumId w:val="9"/>
  </w:num>
  <w:num w:numId="7">
    <w:abstractNumId w:val="11"/>
  </w:num>
  <w:num w:numId="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3"/>
  </w:num>
  <w:num w:numId="10">
    <w:abstractNumId w:val="28"/>
  </w:num>
  <w:num w:numId="11">
    <w:abstractNumId w:val="10"/>
  </w:num>
  <w:num w:numId="12">
    <w:abstractNumId w:val="30"/>
  </w:num>
  <w:num w:numId="13">
    <w:abstractNumId w:val="20"/>
  </w:num>
  <w:num w:numId="14">
    <w:abstractNumId w:val="1"/>
  </w:num>
  <w:num w:numId="15">
    <w:abstractNumId w:val="8"/>
  </w:num>
  <w:num w:numId="16">
    <w:abstractNumId w:val="19"/>
  </w:num>
  <w:num w:numId="17">
    <w:abstractNumId w:val="3"/>
  </w:num>
  <w:num w:numId="18">
    <w:abstractNumId w:val="4"/>
  </w:num>
  <w:num w:numId="19">
    <w:abstractNumId w:val="22"/>
  </w:num>
  <w:num w:numId="20">
    <w:abstractNumId w:val="16"/>
  </w:num>
  <w:num w:numId="21">
    <w:abstractNumId w:val="2"/>
  </w:num>
  <w:num w:numId="22">
    <w:abstractNumId w:val="27"/>
  </w:num>
  <w:num w:numId="23">
    <w:abstractNumId w:val="15"/>
  </w:num>
  <w:num w:numId="24">
    <w:abstractNumId w:val="6"/>
  </w:num>
  <w:num w:numId="25">
    <w:abstractNumId w:val="18"/>
  </w:num>
  <w:num w:numId="26">
    <w:abstractNumId w:val="13"/>
  </w:num>
  <w:num w:numId="27">
    <w:abstractNumId w:val="7"/>
  </w:num>
  <w:num w:numId="28">
    <w:abstractNumId w:val="24"/>
  </w:num>
  <w:num w:numId="29">
    <w:abstractNumId w:val="5"/>
  </w:num>
  <w:num w:numId="30">
    <w:abstractNumId w:val="31"/>
  </w:num>
  <w:num w:numId="31">
    <w:abstractNumId w:val="14"/>
  </w:num>
  <w:num w:numId="32">
    <w:abstractNumId w:val="25"/>
  </w:num>
  <w:num w:numId="33">
    <w:abstractNumId w:val="1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35"/>
    <w:rsid w:val="00000BDA"/>
    <w:rsid w:val="000011DC"/>
    <w:rsid w:val="00001F0A"/>
    <w:rsid w:val="00003872"/>
    <w:rsid w:val="00015507"/>
    <w:rsid w:val="000175F0"/>
    <w:rsid w:val="00022716"/>
    <w:rsid w:val="00036B57"/>
    <w:rsid w:val="00037942"/>
    <w:rsid w:val="00037DC4"/>
    <w:rsid w:val="00043C22"/>
    <w:rsid w:val="00044CCB"/>
    <w:rsid w:val="00060989"/>
    <w:rsid w:val="00063DF8"/>
    <w:rsid w:val="00073E6C"/>
    <w:rsid w:val="00076D56"/>
    <w:rsid w:val="000807DC"/>
    <w:rsid w:val="00082CE4"/>
    <w:rsid w:val="000832DF"/>
    <w:rsid w:val="00087C0A"/>
    <w:rsid w:val="000A26FE"/>
    <w:rsid w:val="000A2DBD"/>
    <w:rsid w:val="000B0A50"/>
    <w:rsid w:val="000B15EE"/>
    <w:rsid w:val="000B17E5"/>
    <w:rsid w:val="000B3C67"/>
    <w:rsid w:val="000C1F6B"/>
    <w:rsid w:val="000C290D"/>
    <w:rsid w:val="000C4CD9"/>
    <w:rsid w:val="000D1F35"/>
    <w:rsid w:val="000D2B7A"/>
    <w:rsid w:val="001003FC"/>
    <w:rsid w:val="00127C84"/>
    <w:rsid w:val="001432BD"/>
    <w:rsid w:val="00160F33"/>
    <w:rsid w:val="001623B7"/>
    <w:rsid w:val="0018062F"/>
    <w:rsid w:val="001A46BE"/>
    <w:rsid w:val="001A6891"/>
    <w:rsid w:val="001B42ED"/>
    <w:rsid w:val="001B4DF7"/>
    <w:rsid w:val="001E1DC6"/>
    <w:rsid w:val="001E5292"/>
    <w:rsid w:val="001F49C3"/>
    <w:rsid w:val="002167F8"/>
    <w:rsid w:val="00217E28"/>
    <w:rsid w:val="00222EA8"/>
    <w:rsid w:val="00237D69"/>
    <w:rsid w:val="00240891"/>
    <w:rsid w:val="0024172B"/>
    <w:rsid w:val="00243DB4"/>
    <w:rsid w:val="0026532A"/>
    <w:rsid w:val="00280F03"/>
    <w:rsid w:val="00286282"/>
    <w:rsid w:val="002B56AD"/>
    <w:rsid w:val="002D0430"/>
    <w:rsid w:val="002D2D23"/>
    <w:rsid w:val="002D7E11"/>
    <w:rsid w:val="002F134E"/>
    <w:rsid w:val="00301C75"/>
    <w:rsid w:val="0031047F"/>
    <w:rsid w:val="003131D2"/>
    <w:rsid w:val="00320ACF"/>
    <w:rsid w:val="00321707"/>
    <w:rsid w:val="00325002"/>
    <w:rsid w:val="003378D3"/>
    <w:rsid w:val="0036361C"/>
    <w:rsid w:val="00376ABB"/>
    <w:rsid w:val="00380E55"/>
    <w:rsid w:val="0039509C"/>
    <w:rsid w:val="0039759A"/>
    <w:rsid w:val="003A4C98"/>
    <w:rsid w:val="003A5BBD"/>
    <w:rsid w:val="003A68E5"/>
    <w:rsid w:val="003B1B8F"/>
    <w:rsid w:val="003B2734"/>
    <w:rsid w:val="003B66C9"/>
    <w:rsid w:val="003D3C96"/>
    <w:rsid w:val="003D3D59"/>
    <w:rsid w:val="003D4800"/>
    <w:rsid w:val="003D65E4"/>
    <w:rsid w:val="003E0421"/>
    <w:rsid w:val="003E2C87"/>
    <w:rsid w:val="003F66F0"/>
    <w:rsid w:val="00410AE1"/>
    <w:rsid w:val="0042270C"/>
    <w:rsid w:val="00422E6E"/>
    <w:rsid w:val="004322EF"/>
    <w:rsid w:val="00432ABD"/>
    <w:rsid w:val="00432B9D"/>
    <w:rsid w:val="004419E5"/>
    <w:rsid w:val="00441A32"/>
    <w:rsid w:val="0046204A"/>
    <w:rsid w:val="00470D38"/>
    <w:rsid w:val="00477EBD"/>
    <w:rsid w:val="00486996"/>
    <w:rsid w:val="004906BF"/>
    <w:rsid w:val="004A747D"/>
    <w:rsid w:val="004B2222"/>
    <w:rsid w:val="004C4344"/>
    <w:rsid w:val="004E0546"/>
    <w:rsid w:val="004E3297"/>
    <w:rsid w:val="004F62F6"/>
    <w:rsid w:val="00515813"/>
    <w:rsid w:val="00540CEE"/>
    <w:rsid w:val="0054324E"/>
    <w:rsid w:val="0055163A"/>
    <w:rsid w:val="005518CC"/>
    <w:rsid w:val="00557E34"/>
    <w:rsid w:val="00563315"/>
    <w:rsid w:val="005923AA"/>
    <w:rsid w:val="005C3057"/>
    <w:rsid w:val="005D0425"/>
    <w:rsid w:val="005D4A81"/>
    <w:rsid w:val="005E1232"/>
    <w:rsid w:val="005E1F10"/>
    <w:rsid w:val="005F5490"/>
    <w:rsid w:val="00600A25"/>
    <w:rsid w:val="006051C1"/>
    <w:rsid w:val="00605C17"/>
    <w:rsid w:val="006110A7"/>
    <w:rsid w:val="00620824"/>
    <w:rsid w:val="00626093"/>
    <w:rsid w:val="00630338"/>
    <w:rsid w:val="00642F4C"/>
    <w:rsid w:val="00644F79"/>
    <w:rsid w:val="00650B64"/>
    <w:rsid w:val="00655D3C"/>
    <w:rsid w:val="00667AE7"/>
    <w:rsid w:val="00667C30"/>
    <w:rsid w:val="00670A00"/>
    <w:rsid w:val="00674920"/>
    <w:rsid w:val="00682909"/>
    <w:rsid w:val="006960B4"/>
    <w:rsid w:val="006B794D"/>
    <w:rsid w:val="006D46DE"/>
    <w:rsid w:val="0070164D"/>
    <w:rsid w:val="00707B91"/>
    <w:rsid w:val="007132D4"/>
    <w:rsid w:val="00721EFD"/>
    <w:rsid w:val="00722D8A"/>
    <w:rsid w:val="00737448"/>
    <w:rsid w:val="007503D5"/>
    <w:rsid w:val="0078331C"/>
    <w:rsid w:val="007876D9"/>
    <w:rsid w:val="007A49CE"/>
    <w:rsid w:val="007A51A3"/>
    <w:rsid w:val="007B32D8"/>
    <w:rsid w:val="007C0AD1"/>
    <w:rsid w:val="007D7137"/>
    <w:rsid w:val="007D72B5"/>
    <w:rsid w:val="007E3EF0"/>
    <w:rsid w:val="007E6386"/>
    <w:rsid w:val="007E7F3B"/>
    <w:rsid w:val="007F2D74"/>
    <w:rsid w:val="007F2D7A"/>
    <w:rsid w:val="008114DD"/>
    <w:rsid w:val="00812B89"/>
    <w:rsid w:val="00816680"/>
    <w:rsid w:val="008447C7"/>
    <w:rsid w:val="00852DC0"/>
    <w:rsid w:val="00862E45"/>
    <w:rsid w:val="0086598D"/>
    <w:rsid w:val="0087282F"/>
    <w:rsid w:val="00876292"/>
    <w:rsid w:val="00881A60"/>
    <w:rsid w:val="00890A1B"/>
    <w:rsid w:val="00896456"/>
    <w:rsid w:val="008A6875"/>
    <w:rsid w:val="008B0752"/>
    <w:rsid w:val="008C2A7C"/>
    <w:rsid w:val="008D5FA6"/>
    <w:rsid w:val="00913214"/>
    <w:rsid w:val="00920CFA"/>
    <w:rsid w:val="0092316A"/>
    <w:rsid w:val="00933587"/>
    <w:rsid w:val="00937A40"/>
    <w:rsid w:val="00940EF2"/>
    <w:rsid w:val="00944BE1"/>
    <w:rsid w:val="00951D2F"/>
    <w:rsid w:val="00953EFD"/>
    <w:rsid w:val="00967436"/>
    <w:rsid w:val="00984ABA"/>
    <w:rsid w:val="009862A9"/>
    <w:rsid w:val="009905C0"/>
    <w:rsid w:val="00991DB2"/>
    <w:rsid w:val="009B2928"/>
    <w:rsid w:val="009B3716"/>
    <w:rsid w:val="009B4FCA"/>
    <w:rsid w:val="009D2324"/>
    <w:rsid w:val="009F34E3"/>
    <w:rsid w:val="00A129A7"/>
    <w:rsid w:val="00A2095E"/>
    <w:rsid w:val="00A22258"/>
    <w:rsid w:val="00A23962"/>
    <w:rsid w:val="00A241D8"/>
    <w:rsid w:val="00A300D6"/>
    <w:rsid w:val="00A45A2C"/>
    <w:rsid w:val="00A61A25"/>
    <w:rsid w:val="00A666FB"/>
    <w:rsid w:val="00A667A2"/>
    <w:rsid w:val="00A81035"/>
    <w:rsid w:val="00A8533B"/>
    <w:rsid w:val="00A86804"/>
    <w:rsid w:val="00A955EF"/>
    <w:rsid w:val="00AA30D3"/>
    <w:rsid w:val="00AA3741"/>
    <w:rsid w:val="00AB7666"/>
    <w:rsid w:val="00AC06F9"/>
    <w:rsid w:val="00AD1190"/>
    <w:rsid w:val="00AE1E1F"/>
    <w:rsid w:val="00AF2446"/>
    <w:rsid w:val="00B01F3A"/>
    <w:rsid w:val="00B10E34"/>
    <w:rsid w:val="00B11699"/>
    <w:rsid w:val="00B300B5"/>
    <w:rsid w:val="00B34016"/>
    <w:rsid w:val="00B342C0"/>
    <w:rsid w:val="00B43121"/>
    <w:rsid w:val="00B503BF"/>
    <w:rsid w:val="00B57FB0"/>
    <w:rsid w:val="00B6008E"/>
    <w:rsid w:val="00B87F56"/>
    <w:rsid w:val="00B9239F"/>
    <w:rsid w:val="00B975CE"/>
    <w:rsid w:val="00BA3172"/>
    <w:rsid w:val="00BA6D19"/>
    <w:rsid w:val="00BB6AED"/>
    <w:rsid w:val="00BC33D6"/>
    <w:rsid w:val="00BD7C7E"/>
    <w:rsid w:val="00BE2741"/>
    <w:rsid w:val="00BE654D"/>
    <w:rsid w:val="00BF258C"/>
    <w:rsid w:val="00BF2847"/>
    <w:rsid w:val="00C1060C"/>
    <w:rsid w:val="00C204A1"/>
    <w:rsid w:val="00C21902"/>
    <w:rsid w:val="00C21C5C"/>
    <w:rsid w:val="00C27E91"/>
    <w:rsid w:val="00C319BC"/>
    <w:rsid w:val="00C473C9"/>
    <w:rsid w:val="00C52A41"/>
    <w:rsid w:val="00C72AF9"/>
    <w:rsid w:val="00C73283"/>
    <w:rsid w:val="00C91DEE"/>
    <w:rsid w:val="00C93613"/>
    <w:rsid w:val="00C955A2"/>
    <w:rsid w:val="00CA589A"/>
    <w:rsid w:val="00CA6AA6"/>
    <w:rsid w:val="00CA74F1"/>
    <w:rsid w:val="00CB64C0"/>
    <w:rsid w:val="00CC5034"/>
    <w:rsid w:val="00CD1714"/>
    <w:rsid w:val="00CE74FF"/>
    <w:rsid w:val="00CF7D66"/>
    <w:rsid w:val="00D0647B"/>
    <w:rsid w:val="00D15CD2"/>
    <w:rsid w:val="00D27440"/>
    <w:rsid w:val="00D32CA8"/>
    <w:rsid w:val="00D4458F"/>
    <w:rsid w:val="00D52D59"/>
    <w:rsid w:val="00D717D0"/>
    <w:rsid w:val="00D75927"/>
    <w:rsid w:val="00D94557"/>
    <w:rsid w:val="00DA175B"/>
    <w:rsid w:val="00DB42BE"/>
    <w:rsid w:val="00DC1977"/>
    <w:rsid w:val="00DC6C2E"/>
    <w:rsid w:val="00DD1A4D"/>
    <w:rsid w:val="00DE4362"/>
    <w:rsid w:val="00E01FE5"/>
    <w:rsid w:val="00E035BA"/>
    <w:rsid w:val="00E21BBD"/>
    <w:rsid w:val="00E41B34"/>
    <w:rsid w:val="00E53B03"/>
    <w:rsid w:val="00E7061B"/>
    <w:rsid w:val="00E76F92"/>
    <w:rsid w:val="00E80524"/>
    <w:rsid w:val="00E85E5F"/>
    <w:rsid w:val="00E87013"/>
    <w:rsid w:val="00E91E42"/>
    <w:rsid w:val="00EA604C"/>
    <w:rsid w:val="00ED0549"/>
    <w:rsid w:val="00EF2EC0"/>
    <w:rsid w:val="00EF5E73"/>
    <w:rsid w:val="00F15A95"/>
    <w:rsid w:val="00F15D6C"/>
    <w:rsid w:val="00F2507B"/>
    <w:rsid w:val="00F53882"/>
    <w:rsid w:val="00F5744B"/>
    <w:rsid w:val="00F71062"/>
    <w:rsid w:val="00F7454A"/>
    <w:rsid w:val="00F76C50"/>
    <w:rsid w:val="00F806E4"/>
    <w:rsid w:val="00F83860"/>
    <w:rsid w:val="00F93FA4"/>
    <w:rsid w:val="00F97B1D"/>
    <w:rsid w:val="00FB08B5"/>
    <w:rsid w:val="00FB3682"/>
    <w:rsid w:val="00FB7538"/>
    <w:rsid w:val="00FE14C2"/>
    <w:rsid w:val="00FE18B4"/>
    <w:rsid w:val="00FE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citation">
    <w:name w:val="citation"/>
    <w:basedOn w:val="a0"/>
    <w:rsid w:val="000175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MS Mincho" w:hAnsi="Calibri" w:cs="Times New Roman"/>
        <w:lang w:val="ru-RU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04A"/>
    <w:pPr>
      <w:spacing w:after="160" w:line="259" w:lineRule="auto"/>
    </w:pPr>
    <w:rPr>
      <w:sz w:val="22"/>
      <w:szCs w:val="22"/>
    </w:rPr>
  </w:style>
  <w:style w:type="paragraph" w:styleId="4">
    <w:name w:val="heading 4"/>
    <w:basedOn w:val="a"/>
    <w:link w:val="40"/>
    <w:uiPriority w:val="9"/>
    <w:qFormat/>
    <w:rsid w:val="00ED05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4620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6204A"/>
  </w:style>
  <w:style w:type="paragraph" w:styleId="a5">
    <w:name w:val="List Paragraph"/>
    <w:basedOn w:val="a"/>
    <w:uiPriority w:val="34"/>
    <w:qFormat/>
    <w:rsid w:val="0046204A"/>
    <w:pPr>
      <w:ind w:left="720"/>
      <w:contextualSpacing/>
    </w:pPr>
  </w:style>
  <w:style w:type="character" w:styleId="a6">
    <w:name w:val="Hyperlink"/>
    <w:uiPriority w:val="99"/>
    <w:unhideWhenUsed/>
    <w:rsid w:val="0046204A"/>
    <w:rPr>
      <w:color w:val="0563C1"/>
      <w:u w:val="single"/>
    </w:rPr>
  </w:style>
  <w:style w:type="table" w:styleId="a7">
    <w:name w:val="Table Grid"/>
    <w:basedOn w:val="a1"/>
    <w:uiPriority w:val="39"/>
    <w:rsid w:val="004620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uiPriority w:val="99"/>
    <w:semiHidden/>
    <w:rsid w:val="005E1232"/>
    <w:rPr>
      <w:color w:val="808080"/>
    </w:rPr>
  </w:style>
  <w:style w:type="paragraph" w:styleId="a9">
    <w:name w:val="header"/>
    <w:basedOn w:val="a"/>
    <w:link w:val="aa"/>
    <w:uiPriority w:val="99"/>
    <w:unhideWhenUsed/>
    <w:rsid w:val="00E41B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41B34"/>
  </w:style>
  <w:style w:type="paragraph" w:styleId="ab">
    <w:name w:val="Normal (Web)"/>
    <w:basedOn w:val="a"/>
    <w:uiPriority w:val="99"/>
    <w:unhideWhenUsed/>
    <w:rsid w:val="000609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a0"/>
    <w:rsid w:val="00060989"/>
  </w:style>
  <w:style w:type="character" w:customStyle="1" w:styleId="mwe-math-mathml-inline">
    <w:name w:val="mwe-math-mathml-inline"/>
    <w:basedOn w:val="a0"/>
    <w:rsid w:val="00060989"/>
  </w:style>
  <w:style w:type="character" w:customStyle="1" w:styleId="40">
    <w:name w:val="Заголовок 4 Знак"/>
    <w:basedOn w:val="a0"/>
    <w:link w:val="4"/>
    <w:uiPriority w:val="9"/>
    <w:rsid w:val="00ED0549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mw-headline">
    <w:name w:val="mw-headline"/>
    <w:basedOn w:val="a0"/>
    <w:rsid w:val="00ED0549"/>
  </w:style>
  <w:style w:type="paragraph" w:styleId="ac">
    <w:name w:val="Balloon Text"/>
    <w:basedOn w:val="a"/>
    <w:link w:val="ad"/>
    <w:uiPriority w:val="99"/>
    <w:semiHidden/>
    <w:unhideWhenUsed/>
    <w:rsid w:val="00600A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600A25"/>
    <w:rPr>
      <w:rFonts w:ascii="Tahoma" w:hAnsi="Tahoma" w:cs="Tahoma"/>
      <w:sz w:val="16"/>
      <w:szCs w:val="16"/>
    </w:rPr>
  </w:style>
  <w:style w:type="character" w:customStyle="1" w:styleId="2">
    <w:name w:val="Основной текст (2)_"/>
    <w:basedOn w:val="a0"/>
    <w:link w:val="20"/>
    <w:rsid w:val="007F2D7A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7F2D7A"/>
    <w:pPr>
      <w:widowControl w:val="0"/>
      <w:shd w:val="clear" w:color="auto" w:fill="FFFFFF"/>
      <w:spacing w:after="0" w:line="330" w:lineRule="exact"/>
      <w:ind w:firstLine="280"/>
      <w:jc w:val="both"/>
    </w:pPr>
    <w:rPr>
      <w:rFonts w:ascii="Times New Roman" w:eastAsia="Times New Roman" w:hAnsi="Times New Roman"/>
      <w:sz w:val="28"/>
      <w:szCs w:val="28"/>
    </w:rPr>
  </w:style>
  <w:style w:type="character" w:customStyle="1" w:styleId="21">
    <w:name w:val="Основной текст (2) + Курсив"/>
    <w:basedOn w:val="2"/>
    <w:rsid w:val="00F15A9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uk-UA" w:eastAsia="uk-UA" w:bidi="uk-UA"/>
    </w:rPr>
  </w:style>
  <w:style w:type="character" w:customStyle="1" w:styleId="2Candara105pt">
    <w:name w:val="Основной текст (2) + Candara;10;5 pt;Не полужирный"/>
    <w:basedOn w:val="2"/>
    <w:rsid w:val="003131D2"/>
    <w:rPr>
      <w:rFonts w:ascii="Candara" w:eastAsia="Candara" w:hAnsi="Candara" w:cs="Candara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shd w:val="clear" w:color="auto" w:fill="FFFFFF"/>
      <w:lang w:val="uk-UA" w:eastAsia="uk-UA" w:bidi="uk-UA"/>
    </w:rPr>
  </w:style>
  <w:style w:type="character" w:customStyle="1" w:styleId="213pt">
    <w:name w:val="Основной текст (2) + 13 pt;Не полужирный;Курсив"/>
    <w:basedOn w:val="2"/>
    <w:rsid w:val="003131D2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character" w:customStyle="1" w:styleId="2Sylfaen12pt">
    <w:name w:val="Основной текст (2) + Sylfaen;12 pt"/>
    <w:basedOn w:val="2"/>
    <w:rsid w:val="000C290D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customStyle="1" w:styleId="2Sylfaen12pt0">
    <w:name w:val="Основной текст (2) + Sylfaen;12 pt;Курсив"/>
    <w:basedOn w:val="2"/>
    <w:rsid w:val="000C290D"/>
    <w:rPr>
      <w:rFonts w:ascii="Sylfaen" w:eastAsia="Sylfaen" w:hAnsi="Sylfaen" w:cs="Sylfae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shd w:val="clear" w:color="auto" w:fill="FFFFFF"/>
      <w:lang w:val="uk-UA" w:eastAsia="uk-UA" w:bidi="uk-UA"/>
    </w:rPr>
  </w:style>
  <w:style w:type="character" w:styleId="ae">
    <w:name w:val="Intense Emphasis"/>
    <w:basedOn w:val="a0"/>
    <w:uiPriority w:val="21"/>
    <w:qFormat/>
    <w:rsid w:val="003D65E4"/>
    <w:rPr>
      <w:i/>
      <w:iCs/>
      <w:color w:val="5B9BD5" w:themeColor="accent1"/>
    </w:rPr>
  </w:style>
  <w:style w:type="character" w:customStyle="1" w:styleId="citation">
    <w:name w:val="citation"/>
    <w:basedOn w:val="a0"/>
    <w:rsid w:val="00017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tmp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hyperlink" Target="https://goo.gl/9CfA2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11.tmp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0.tmp"/><Relationship Id="rId28" Type="http://schemas.openxmlformats.org/officeDocument/2006/relationships/hyperlink" Target="https://goo.gl/KWNrPj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7.wmf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9.tmp"/><Relationship Id="rId27" Type="http://schemas.openxmlformats.org/officeDocument/2006/relationships/image" Target="media/image14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6D66C-6B24-4D0A-BDC9-29AB8D5E5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2696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Лолита Белянская</dc:creator>
  <cp:keywords/>
  <dc:description/>
  <cp:lastModifiedBy>ASUS</cp:lastModifiedBy>
  <cp:revision>39</cp:revision>
  <cp:lastPrinted>2018-09-21T16:50:00Z</cp:lastPrinted>
  <dcterms:created xsi:type="dcterms:W3CDTF">2018-11-19T21:52:00Z</dcterms:created>
  <dcterms:modified xsi:type="dcterms:W3CDTF">2018-12-21T07:20:00Z</dcterms:modified>
</cp:coreProperties>
</file>